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C1296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4ADB1B" wp14:editId="3EC4910C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B145E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14:paraId="0DF90828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4ADB1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36B145E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Agroveterinárias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14:paraId="0DF90828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5FD44F7" wp14:editId="304B75C6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B2D7C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78CCA0EC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5D466462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7085FE1B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5F725156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A73013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D44F7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05BB2D7C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78CCA0EC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5D466462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7085FE1B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5F725156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3FA73013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2BA1F48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F2E0E44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FC852D6" w14:textId="77777777" w:rsidR="00F65068" w:rsidRPr="00B015A0" w:rsidRDefault="00F65068" w:rsidP="00F65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</w:t>
      </w:r>
      <w:proofErr w:type="gramStart"/>
      <w:r w:rsidRPr="00FB2574">
        <w:rPr>
          <w:rFonts w:ascii="Verdana" w:hAnsi="Verdana" w:cs="Arial"/>
          <w:bCs/>
          <w:sz w:val="20"/>
          <w:szCs w:val="20"/>
        </w:rPr>
        <w:t>201</w:t>
      </w:r>
      <w:r>
        <w:rPr>
          <w:rFonts w:ascii="Verdana" w:hAnsi="Verdana" w:cs="Arial"/>
          <w:bCs/>
          <w:sz w:val="20"/>
          <w:szCs w:val="20"/>
        </w:rPr>
        <w:t>6</w:t>
      </w:r>
      <w:proofErr w:type="gramEnd"/>
    </w:p>
    <w:p w14:paraId="3254B75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70AEA2F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8C6FBE4" w14:textId="77777777" w:rsidR="00F67F0B" w:rsidRDefault="00F67F0B" w:rsidP="00F67F0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774839">
        <w:rPr>
          <w:rFonts w:ascii="Verdana" w:hAnsi="Verdana" w:cs="Arial"/>
          <w:sz w:val="20"/>
          <w:szCs w:val="20"/>
        </w:rPr>
        <w:t xml:space="preserve"> Eduardo D</w:t>
      </w:r>
      <w:bookmarkStart w:id="0" w:name="_GoBack"/>
      <w:bookmarkEnd w:id="0"/>
      <w:r w:rsidR="00774839">
        <w:rPr>
          <w:rFonts w:ascii="Verdana" w:hAnsi="Verdana" w:cs="Arial"/>
          <w:sz w:val="20"/>
          <w:szCs w:val="20"/>
        </w:rPr>
        <w:t>eschamps</w:t>
      </w:r>
      <w:r>
        <w:rPr>
          <w:rFonts w:ascii="Verdana" w:hAnsi="Verdana" w:cs="Arial"/>
          <w:sz w:val="20"/>
          <w:szCs w:val="20"/>
        </w:rPr>
        <w:t>,</w:t>
      </w:r>
    </w:p>
    <w:p w14:paraId="04BA4C8C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7A174DEE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6B1590B4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355D434D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compete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aos titulares de órgãos, diretores, gerentes e chefes de serviço.</w:t>
      </w:r>
    </w:p>
    <w:p w14:paraId="55EBA8D4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4cm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4CB8AE46" w14:textId="77777777" w:rsidR="0076713C" w:rsidRDefault="0076713C" w:rsidP="0076713C">
      <w:pPr>
        <w:spacing w:after="0" w:line="240" w:lineRule="auto"/>
      </w:pPr>
    </w:p>
    <w:p w14:paraId="6402846D" w14:textId="77777777" w:rsidR="0076713C" w:rsidRDefault="0076713C" w:rsidP="0076713C">
      <w:pPr>
        <w:spacing w:after="0" w:line="240" w:lineRule="auto"/>
      </w:pPr>
    </w:p>
    <w:p w14:paraId="424EF485" w14:textId="77777777" w:rsidR="00175228" w:rsidRDefault="00175228" w:rsidP="001E306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5167E295" w14:textId="77777777" w:rsidR="00F65068" w:rsidRDefault="00F65068" w:rsidP="00F650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196C4F77" w14:textId="77777777" w:rsidR="00F65068" w:rsidRDefault="00F65068" w:rsidP="00F650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B3139D5" w14:textId="77777777" w:rsidR="00F65068" w:rsidRDefault="00F65068" w:rsidP="00F650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5A8483A8" w14:textId="77777777" w:rsidR="00F65068" w:rsidRDefault="00F65068" w:rsidP="00F650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spellStart"/>
      <w:proofErr w:type="gramEnd"/>
      <w:r>
        <w:rPr>
          <w:rFonts w:ascii="Verdana" w:hAnsi="Verdana" w:cs="Tahoma"/>
          <w:sz w:val="20"/>
          <w:szCs w:val="20"/>
        </w:rPr>
        <w:t>Antonio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Heronaldo</w:t>
      </w:r>
      <w:proofErr w:type="spellEnd"/>
      <w:r>
        <w:rPr>
          <w:rFonts w:ascii="Verdana" w:hAnsi="Verdana" w:cs="Tahoma"/>
          <w:sz w:val="20"/>
          <w:szCs w:val="20"/>
        </w:rPr>
        <w:t xml:space="preserve"> de Sousa)</w:t>
      </w:r>
    </w:p>
    <w:p w14:paraId="28BBB7CC" w14:textId="77777777" w:rsidR="00F65068" w:rsidRDefault="00F65068" w:rsidP="00F65068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gramEnd"/>
      <w:r>
        <w:rPr>
          <w:rFonts w:ascii="Verdana" w:hAnsi="Verdana" w:cs="Tahoma"/>
          <w:sz w:val="20"/>
          <w:szCs w:val="20"/>
        </w:rPr>
        <w:t>Reitor)</w:t>
      </w:r>
    </w:p>
    <w:p w14:paraId="7E3A92FF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282631A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7968" w14:textId="77777777" w:rsidR="00964944" w:rsidRDefault="00964944" w:rsidP="00804ECC">
      <w:pPr>
        <w:spacing w:after="0" w:line="240" w:lineRule="auto"/>
      </w:pPr>
      <w:r>
        <w:separator/>
      </w:r>
    </w:p>
  </w:endnote>
  <w:endnote w:type="continuationSeparator" w:id="0">
    <w:p w14:paraId="41B558BB" w14:textId="77777777" w:rsidR="00964944" w:rsidRDefault="0096494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C05A6" w14:textId="77777777" w:rsidR="00964944" w:rsidRDefault="00964944" w:rsidP="00804ECC">
      <w:pPr>
        <w:spacing w:after="0" w:line="240" w:lineRule="auto"/>
      </w:pPr>
      <w:r>
        <w:separator/>
      </w:r>
    </w:p>
  </w:footnote>
  <w:footnote w:type="continuationSeparator" w:id="0">
    <w:p w14:paraId="42B11919" w14:textId="77777777" w:rsidR="00964944" w:rsidRDefault="0096494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0D1D9" w14:textId="77777777"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B78A504" wp14:editId="5E5F91D9">
          <wp:simplePos x="0" y="0"/>
          <wp:positionH relativeFrom="column">
            <wp:posOffset>-719667</wp:posOffset>
          </wp:positionH>
          <wp:positionV relativeFrom="paragraph">
            <wp:posOffset>-462915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1064A8"/>
    <w:rsid w:val="00125EB3"/>
    <w:rsid w:val="001318DB"/>
    <w:rsid w:val="00150AAF"/>
    <w:rsid w:val="00152660"/>
    <w:rsid w:val="00162CF9"/>
    <w:rsid w:val="00175228"/>
    <w:rsid w:val="001B1F2D"/>
    <w:rsid w:val="001E3067"/>
    <w:rsid w:val="002033CC"/>
    <w:rsid w:val="002A4C9B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774839"/>
    <w:rsid w:val="007E61FE"/>
    <w:rsid w:val="00803453"/>
    <w:rsid w:val="00804ECC"/>
    <w:rsid w:val="00831B9D"/>
    <w:rsid w:val="008350FA"/>
    <w:rsid w:val="008376D6"/>
    <w:rsid w:val="008D64AF"/>
    <w:rsid w:val="00964944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52951"/>
    <w:rsid w:val="00CD3B82"/>
    <w:rsid w:val="00CF0B24"/>
    <w:rsid w:val="00D56F21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F6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ABAD-8EEA-4710-BA6F-A36E0286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Luiz Schmitt</cp:lastModifiedBy>
  <cp:revision>2</cp:revision>
  <dcterms:created xsi:type="dcterms:W3CDTF">2016-08-18T18:12:00Z</dcterms:created>
  <dcterms:modified xsi:type="dcterms:W3CDTF">2016-08-18T18:12:00Z</dcterms:modified>
</cp:coreProperties>
</file>