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94C" w:rsidRPr="00D4594C" w:rsidRDefault="00D4594C" w:rsidP="00D4594C">
      <w:pPr>
        <w:spacing w:before="300" w:after="150" w:line="240" w:lineRule="auto"/>
        <w:outlineLvl w:val="0"/>
        <w:rPr>
          <w:rFonts w:ascii="inherit" w:eastAsia="Times New Roman" w:hAnsi="inherit" w:cs="Arial"/>
          <w:color w:val="4D4D4D"/>
          <w:spacing w:val="-15"/>
          <w:kern w:val="36"/>
          <w:sz w:val="36"/>
          <w:szCs w:val="36"/>
          <w:lang w:eastAsia="pt-BR"/>
        </w:rPr>
      </w:pPr>
      <w:r w:rsidRPr="00D4594C">
        <w:rPr>
          <w:rFonts w:ascii="inherit" w:eastAsia="Times New Roman" w:hAnsi="inherit" w:cs="Arial"/>
          <w:color w:val="4D4D4D"/>
          <w:spacing w:val="-15"/>
          <w:kern w:val="36"/>
          <w:sz w:val="36"/>
          <w:szCs w:val="36"/>
          <w:lang w:eastAsia="pt-BR"/>
        </w:rPr>
        <w:t>DMHO - Despesas Médicas, Hospitalares e Odontológicas</w:t>
      </w:r>
    </w:p>
    <w:p w:rsidR="00D4594C" w:rsidRPr="00D4594C" w:rsidRDefault="00D4594C" w:rsidP="00D4594C">
      <w:pPr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eastAsia="pt-BR"/>
        </w:rPr>
      </w:pPr>
      <w:r w:rsidRPr="00D4594C">
        <w:rPr>
          <w:rFonts w:ascii="Arial" w:eastAsia="Times New Roman" w:hAnsi="Arial" w:cs="Arial"/>
          <w:color w:val="333333"/>
          <w:sz w:val="21"/>
          <w:szCs w:val="21"/>
          <w:lang w:eastAsia="pt-BR"/>
        </w:rPr>
        <w:br/>
      </w:r>
    </w:p>
    <w:p w:rsidR="00D4594C" w:rsidRPr="00D4594C" w:rsidRDefault="00E81094" w:rsidP="00D4594C">
      <w:pPr>
        <w:numPr>
          <w:ilvl w:val="0"/>
          <w:numId w:val="1"/>
        </w:numPr>
        <w:spacing w:before="100" w:beforeAutospacing="1" w:after="100" w:afterAutospacing="1" w:line="300" w:lineRule="atLeast"/>
        <w:ind w:left="495"/>
        <w:rPr>
          <w:rFonts w:ascii="Arial" w:eastAsia="Times New Roman" w:hAnsi="Arial" w:cs="Arial"/>
          <w:color w:val="333333"/>
          <w:sz w:val="21"/>
          <w:szCs w:val="21"/>
          <w:lang w:eastAsia="pt-BR"/>
        </w:rPr>
      </w:pPr>
      <w:hyperlink r:id="rId5" w:tgtFrame="_blank" w:history="1">
        <w:r w:rsidR="00D4594C" w:rsidRPr="00D4594C">
          <w:rPr>
            <w:rFonts w:ascii="Arial" w:eastAsia="Times New Roman" w:hAnsi="Arial" w:cs="Arial"/>
            <w:color w:val="4D4D4D"/>
            <w:sz w:val="21"/>
            <w:szCs w:val="21"/>
            <w:lang w:eastAsia="pt-BR"/>
          </w:rPr>
          <w:t>Aviso de Sinistro;</w:t>
        </w:r>
      </w:hyperlink>
    </w:p>
    <w:p w:rsidR="00D4594C" w:rsidRPr="00D4594C" w:rsidRDefault="00D4594C" w:rsidP="00D4594C">
      <w:pPr>
        <w:numPr>
          <w:ilvl w:val="0"/>
          <w:numId w:val="1"/>
        </w:numPr>
        <w:spacing w:before="100" w:beforeAutospacing="1" w:after="100" w:afterAutospacing="1" w:line="300" w:lineRule="atLeast"/>
        <w:ind w:left="495"/>
        <w:rPr>
          <w:rFonts w:ascii="Arial" w:eastAsia="Times New Roman" w:hAnsi="Arial" w:cs="Arial"/>
          <w:color w:val="333333"/>
          <w:sz w:val="21"/>
          <w:szCs w:val="21"/>
          <w:lang w:eastAsia="pt-BR"/>
        </w:rPr>
      </w:pPr>
      <w:bookmarkStart w:id="0" w:name="_GoBack"/>
      <w:bookmarkEnd w:id="0"/>
      <w:r w:rsidRPr="00D4594C">
        <w:rPr>
          <w:rFonts w:ascii="Arial" w:eastAsia="Times New Roman" w:hAnsi="Arial" w:cs="Arial"/>
          <w:color w:val="333333"/>
          <w:sz w:val="21"/>
          <w:szCs w:val="21"/>
          <w:lang w:eastAsia="pt-BR"/>
        </w:rPr>
        <w:t>Carteira de identidade e CPF do segurado (cópia autenticada em cartório ou pelo representante)*</w:t>
      </w:r>
    </w:p>
    <w:p w:rsidR="00D4594C" w:rsidRPr="00D4594C" w:rsidRDefault="00D4594C" w:rsidP="00D4594C">
      <w:pPr>
        <w:numPr>
          <w:ilvl w:val="0"/>
          <w:numId w:val="1"/>
        </w:numPr>
        <w:spacing w:before="100" w:beforeAutospacing="1" w:after="100" w:afterAutospacing="1" w:line="300" w:lineRule="atLeast"/>
        <w:ind w:left="495"/>
        <w:rPr>
          <w:rFonts w:ascii="Arial" w:eastAsia="Times New Roman" w:hAnsi="Arial" w:cs="Arial"/>
          <w:color w:val="333333"/>
          <w:sz w:val="21"/>
          <w:szCs w:val="21"/>
          <w:lang w:eastAsia="pt-BR"/>
        </w:rPr>
      </w:pPr>
      <w:r w:rsidRPr="00D4594C">
        <w:rPr>
          <w:rFonts w:ascii="Arial" w:eastAsia="Times New Roman" w:hAnsi="Arial" w:cs="Arial"/>
          <w:color w:val="333333"/>
          <w:sz w:val="21"/>
          <w:szCs w:val="21"/>
          <w:lang w:eastAsia="pt-BR"/>
        </w:rPr>
        <w:t>Cópia simples de um comprovante de conta bancária em nome do segurado;</w:t>
      </w:r>
    </w:p>
    <w:p w:rsidR="00D4594C" w:rsidRPr="00D4594C" w:rsidRDefault="00D4594C" w:rsidP="00D4594C">
      <w:pPr>
        <w:numPr>
          <w:ilvl w:val="0"/>
          <w:numId w:val="1"/>
        </w:numPr>
        <w:spacing w:before="100" w:beforeAutospacing="1" w:after="100" w:afterAutospacing="1" w:line="300" w:lineRule="atLeast"/>
        <w:ind w:left="495"/>
        <w:rPr>
          <w:rFonts w:ascii="Arial" w:eastAsia="Times New Roman" w:hAnsi="Arial" w:cs="Arial"/>
          <w:color w:val="333333"/>
          <w:sz w:val="21"/>
          <w:szCs w:val="21"/>
          <w:lang w:eastAsia="pt-BR"/>
        </w:rPr>
      </w:pPr>
      <w:r w:rsidRPr="00D4594C">
        <w:rPr>
          <w:rFonts w:ascii="Arial" w:eastAsia="Times New Roman" w:hAnsi="Arial" w:cs="Arial"/>
          <w:color w:val="333333"/>
          <w:sz w:val="21"/>
          <w:szCs w:val="21"/>
          <w:lang w:eastAsia="pt-BR"/>
        </w:rPr>
        <w:t>Cópia simples de um comprovante de endereço residencial;</w:t>
      </w:r>
    </w:p>
    <w:p w:rsidR="00D4594C" w:rsidRPr="00D4594C" w:rsidRDefault="00D4594C" w:rsidP="00D4594C">
      <w:pPr>
        <w:numPr>
          <w:ilvl w:val="0"/>
          <w:numId w:val="1"/>
        </w:numPr>
        <w:spacing w:before="100" w:beforeAutospacing="1" w:after="100" w:afterAutospacing="1" w:line="300" w:lineRule="atLeast"/>
        <w:ind w:left="495"/>
        <w:rPr>
          <w:rFonts w:ascii="Arial" w:eastAsia="Times New Roman" w:hAnsi="Arial" w:cs="Arial"/>
          <w:color w:val="333333"/>
          <w:sz w:val="21"/>
          <w:szCs w:val="21"/>
          <w:lang w:eastAsia="pt-BR"/>
        </w:rPr>
      </w:pPr>
      <w:r w:rsidRPr="00D4594C">
        <w:rPr>
          <w:rFonts w:ascii="Arial" w:eastAsia="Times New Roman" w:hAnsi="Arial" w:cs="Arial"/>
          <w:color w:val="333333"/>
          <w:sz w:val="21"/>
          <w:szCs w:val="21"/>
          <w:lang w:eastAsia="pt-BR"/>
        </w:rPr>
        <w:t>Relatório original do médico que tenha assistido o Segurado, com a descrição das lesões, suas prováveis causas e o tratamento recomendado;</w:t>
      </w:r>
    </w:p>
    <w:p w:rsidR="00D4594C" w:rsidRPr="00D4594C" w:rsidRDefault="00D4594C" w:rsidP="00D4594C">
      <w:pPr>
        <w:numPr>
          <w:ilvl w:val="0"/>
          <w:numId w:val="1"/>
        </w:numPr>
        <w:spacing w:before="100" w:beforeAutospacing="1" w:after="100" w:afterAutospacing="1" w:line="300" w:lineRule="atLeast"/>
        <w:ind w:left="495"/>
        <w:rPr>
          <w:rFonts w:ascii="Arial" w:eastAsia="Times New Roman" w:hAnsi="Arial" w:cs="Arial"/>
          <w:color w:val="333333"/>
          <w:sz w:val="21"/>
          <w:szCs w:val="21"/>
          <w:lang w:eastAsia="pt-BR"/>
        </w:rPr>
      </w:pPr>
      <w:r w:rsidRPr="00D4594C">
        <w:rPr>
          <w:rFonts w:ascii="Arial" w:eastAsia="Times New Roman" w:hAnsi="Arial" w:cs="Arial"/>
          <w:color w:val="333333"/>
          <w:sz w:val="21"/>
          <w:szCs w:val="21"/>
          <w:lang w:eastAsia="pt-BR"/>
        </w:rPr>
        <w:t>Registro da ocorrência policial sobre o acidente ou Boletim do primeiro atendimento hospitalar referente ao acidente que tenha vitimado o Segurado;</w:t>
      </w:r>
    </w:p>
    <w:p w:rsidR="00D4594C" w:rsidRPr="00D4594C" w:rsidRDefault="00D4594C" w:rsidP="00D4594C">
      <w:pPr>
        <w:numPr>
          <w:ilvl w:val="0"/>
          <w:numId w:val="1"/>
        </w:numPr>
        <w:spacing w:before="100" w:beforeAutospacing="1" w:after="100" w:afterAutospacing="1" w:line="300" w:lineRule="atLeast"/>
        <w:ind w:left="495"/>
        <w:rPr>
          <w:rFonts w:ascii="Arial" w:eastAsia="Times New Roman" w:hAnsi="Arial" w:cs="Arial"/>
          <w:color w:val="333333"/>
          <w:sz w:val="21"/>
          <w:szCs w:val="21"/>
          <w:lang w:eastAsia="pt-BR"/>
        </w:rPr>
      </w:pPr>
      <w:r w:rsidRPr="00D4594C">
        <w:rPr>
          <w:rFonts w:ascii="Arial" w:eastAsia="Times New Roman" w:hAnsi="Arial" w:cs="Arial"/>
          <w:color w:val="333333"/>
          <w:sz w:val="21"/>
          <w:szCs w:val="21"/>
          <w:lang w:eastAsia="pt-BR"/>
        </w:rPr>
        <w:t>Originais dos comprovantes das despesas médicas, hospitalares e odontológicas devidamente acompanhados da prescrição médica.</w:t>
      </w:r>
    </w:p>
    <w:p w:rsidR="00D4594C" w:rsidRPr="00D4594C" w:rsidRDefault="00D4594C" w:rsidP="00D4594C">
      <w:pPr>
        <w:spacing w:after="150" w:line="300" w:lineRule="atLeast"/>
        <w:rPr>
          <w:rFonts w:ascii="Arial" w:eastAsia="Times New Roman" w:hAnsi="Arial" w:cs="Arial"/>
          <w:color w:val="4D4D4D"/>
          <w:sz w:val="21"/>
          <w:szCs w:val="21"/>
          <w:lang w:eastAsia="pt-BR"/>
        </w:rPr>
      </w:pPr>
      <w:r w:rsidRPr="00D4594C">
        <w:rPr>
          <w:rFonts w:ascii="Arial" w:eastAsia="Times New Roman" w:hAnsi="Arial" w:cs="Arial"/>
          <w:color w:val="4D4D4D"/>
          <w:sz w:val="21"/>
          <w:szCs w:val="21"/>
          <w:lang w:eastAsia="pt-BR"/>
        </w:rPr>
        <w:t>* Representante é a pessoa natural designada pelo Grupo MBM.</w:t>
      </w:r>
    </w:p>
    <w:p w:rsidR="00D6174F" w:rsidRDefault="00E81094"/>
    <w:sectPr w:rsidR="00D617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0400C7"/>
    <w:multiLevelType w:val="multilevel"/>
    <w:tmpl w:val="0D8C3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94C"/>
    <w:rsid w:val="00346F19"/>
    <w:rsid w:val="00923A8C"/>
    <w:rsid w:val="00D4594C"/>
    <w:rsid w:val="00E81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CE9CB2-7F9D-41A3-8005-6F0DBD7DA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D459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459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D4594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45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ont-bold">
    <w:name w:val="font-bold"/>
    <w:basedOn w:val="Fontepargpadro"/>
    <w:rsid w:val="00D4594C"/>
  </w:style>
  <w:style w:type="character" w:customStyle="1" w:styleId="apple-converted-space">
    <w:name w:val="apple-converted-space"/>
    <w:basedOn w:val="Fontepargpadro"/>
    <w:rsid w:val="00D459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8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0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43478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583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17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29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733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283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bmseguros.com.br/shared/pdf/documentos/ipa/aviso-de-sinistro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mbm</dc:creator>
  <cp:lastModifiedBy>Douglas Contini Smielewski</cp:lastModifiedBy>
  <cp:revision>2</cp:revision>
  <dcterms:created xsi:type="dcterms:W3CDTF">2014-10-29T18:04:00Z</dcterms:created>
  <dcterms:modified xsi:type="dcterms:W3CDTF">2015-06-09T19:34:00Z</dcterms:modified>
</cp:coreProperties>
</file>