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05" w:rsidRDefault="005D1A05" w:rsidP="005D1A05">
      <w:pPr>
        <w:autoSpaceDE w:val="0"/>
        <w:autoSpaceDN w:val="0"/>
        <w:adjustRightInd w:val="0"/>
        <w:spacing w:before="80" w:after="80" w:line="240" w:lineRule="auto"/>
        <w:jc w:val="center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t>COMUNICAÇÃO INTERNA</w:t>
      </w:r>
    </w:p>
    <w:p w:rsidR="005D1A05" w:rsidRPr="00395CEE" w:rsidRDefault="005D1A05" w:rsidP="005D1A05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/>
          <w:bCs/>
          <w:sz w:val="20"/>
          <w:szCs w:val="20"/>
          <w:lang w:val="pt-BR"/>
        </w:rPr>
      </w:pPr>
      <w:r w:rsidRPr="008C2697">
        <w:rPr>
          <w:rFonts w:ascii="Verdana" w:hAnsi="Verdana" w:cs="Tahoma-Bold"/>
          <w:b/>
          <w:bCs/>
          <w:sz w:val="20"/>
          <w:szCs w:val="20"/>
          <w:lang w:val="pt-BR"/>
        </w:rPr>
        <w:br/>
      </w:r>
      <w:r w:rsidRPr="00395CEE">
        <w:rPr>
          <w:rFonts w:ascii="Verdana" w:hAnsi="Verdana" w:cs="Tahoma-Bold"/>
          <w:b/>
          <w:bCs/>
          <w:sz w:val="20"/>
          <w:szCs w:val="20"/>
          <w:lang w:val="pt-BR"/>
        </w:rPr>
        <w:t xml:space="preserve">Nº </w:t>
      </w:r>
      <w:proofErr w:type="spellStart"/>
      <w:r w:rsidR="007E18CE">
        <w:rPr>
          <w:rFonts w:ascii="Verdana" w:hAnsi="Verdana" w:cs="Tahoma-Bold"/>
          <w:b/>
          <w:bCs/>
          <w:sz w:val="20"/>
          <w:szCs w:val="20"/>
          <w:lang w:val="pt-BR"/>
        </w:rPr>
        <w:t>xx</w:t>
      </w:r>
      <w:proofErr w:type="spellEnd"/>
      <w:r w:rsidR="00395CEE" w:rsidRPr="00395CEE">
        <w:rPr>
          <w:rFonts w:ascii="Verdana" w:hAnsi="Verdana" w:cs="Tahoma-Bold"/>
          <w:b/>
          <w:bCs/>
          <w:sz w:val="20"/>
          <w:szCs w:val="20"/>
          <w:lang w:val="pt-BR"/>
        </w:rPr>
        <w:t>/2020</w:t>
      </w:r>
      <w:r w:rsidRPr="00395CEE">
        <w:rPr>
          <w:rFonts w:ascii="Verdana" w:hAnsi="Verdana" w:cs="Tahoma-Bold"/>
          <w:b/>
          <w:bCs/>
          <w:sz w:val="20"/>
          <w:szCs w:val="20"/>
          <w:lang w:val="pt-BR"/>
        </w:rPr>
        <w:t xml:space="preserve"> </w:t>
      </w:r>
      <w:r w:rsidR="008727A2" w:rsidRPr="00395CEE">
        <w:rPr>
          <w:rFonts w:ascii="Verdana" w:hAnsi="Verdana" w:cs="Tahoma-Bold"/>
          <w:b/>
          <w:bCs/>
          <w:sz w:val="20"/>
          <w:szCs w:val="20"/>
          <w:lang w:val="pt-BR"/>
        </w:rPr>
        <w:t>–</w:t>
      </w:r>
      <w:r w:rsidRPr="00395CEE">
        <w:rPr>
          <w:rFonts w:ascii="Verdana" w:hAnsi="Verdana" w:cs="Tahoma-Bold"/>
          <w:b/>
          <w:bCs/>
          <w:sz w:val="20"/>
          <w:szCs w:val="20"/>
          <w:lang w:val="pt-BR"/>
        </w:rPr>
        <w:t xml:space="preserve"> </w:t>
      </w:r>
      <w:proofErr w:type="spellStart"/>
      <w:r w:rsidR="007E18CE">
        <w:rPr>
          <w:rFonts w:ascii="Verdana" w:hAnsi="Verdana" w:cs="Tahoma-Bold"/>
          <w:b/>
          <w:bCs/>
          <w:sz w:val="20"/>
          <w:szCs w:val="20"/>
          <w:lang w:val="pt-BR"/>
        </w:rPr>
        <w:t>xx</w:t>
      </w:r>
      <w:proofErr w:type="spellEnd"/>
      <w:r w:rsidR="007E18CE">
        <w:rPr>
          <w:rFonts w:ascii="Verdana" w:hAnsi="Verdana" w:cs="Tahoma-Bold"/>
          <w:b/>
          <w:bCs/>
          <w:sz w:val="20"/>
          <w:szCs w:val="20"/>
          <w:lang w:val="pt-BR"/>
        </w:rPr>
        <w:t>/</w:t>
      </w:r>
      <w:proofErr w:type="spellStart"/>
      <w:r w:rsidR="007E18CE">
        <w:rPr>
          <w:rFonts w:ascii="Verdana" w:hAnsi="Verdana" w:cs="Tahoma-Bold"/>
          <w:b/>
          <w:bCs/>
          <w:sz w:val="20"/>
          <w:szCs w:val="20"/>
          <w:lang w:val="pt-BR"/>
        </w:rPr>
        <w:t>xx</w:t>
      </w:r>
      <w:proofErr w:type="spellEnd"/>
      <w:r w:rsidR="008727A2" w:rsidRPr="00395CEE">
        <w:rPr>
          <w:rFonts w:ascii="Verdana" w:hAnsi="Verdana" w:cs="Tahoma-Bold"/>
          <w:b/>
          <w:bCs/>
          <w:sz w:val="20"/>
          <w:szCs w:val="20"/>
          <w:lang w:val="pt-BR"/>
        </w:rPr>
        <w:t>/CEAVI</w:t>
      </w:r>
      <w:r w:rsidRPr="00395CEE">
        <w:rPr>
          <w:rFonts w:ascii="Verdana" w:hAnsi="Verdana" w:cs="Tahoma-Bold"/>
          <w:b/>
          <w:bCs/>
          <w:sz w:val="20"/>
          <w:szCs w:val="20"/>
          <w:lang w:val="pt-BR"/>
        </w:rPr>
        <w:t xml:space="preserve"> </w:t>
      </w:r>
    </w:p>
    <w:p w:rsidR="005D1A05" w:rsidRPr="00395CEE" w:rsidRDefault="005D1A05" w:rsidP="005D1A05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D1A05" w:rsidRPr="00395CEE" w:rsidRDefault="005D1A05" w:rsidP="005D1A05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 w:rsidRPr="00395CEE">
        <w:rPr>
          <w:rFonts w:ascii="Verdana" w:hAnsi="Verdana" w:cs="Tahoma"/>
          <w:b/>
          <w:sz w:val="20"/>
          <w:szCs w:val="20"/>
          <w:lang w:val="pt-BR"/>
        </w:rPr>
        <w:t xml:space="preserve">DATA: </w:t>
      </w:r>
    </w:p>
    <w:p w:rsidR="005D1A05" w:rsidRPr="00395CEE" w:rsidRDefault="005D1A05" w:rsidP="005D1A05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D1A05" w:rsidRPr="00395CEE" w:rsidRDefault="005D1A05" w:rsidP="005D1A05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0"/>
          <w:szCs w:val="20"/>
          <w:lang w:val="pt-BR"/>
        </w:rPr>
      </w:pPr>
      <w:r w:rsidRPr="00395CEE">
        <w:rPr>
          <w:rFonts w:ascii="Verdana" w:hAnsi="Verdana" w:cs="Tahoma"/>
          <w:b/>
          <w:sz w:val="20"/>
          <w:szCs w:val="20"/>
          <w:lang w:val="pt-BR"/>
        </w:rPr>
        <w:t xml:space="preserve">DE: </w:t>
      </w:r>
    </w:p>
    <w:p w:rsidR="005D1A05" w:rsidRPr="00395CEE" w:rsidRDefault="005D1A05" w:rsidP="005D1A05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"/>
          <w:szCs w:val="2"/>
          <w:lang w:val="pt-BR"/>
        </w:rPr>
      </w:pPr>
    </w:p>
    <w:p w:rsidR="005D1A05" w:rsidRPr="00395CEE" w:rsidRDefault="005D1A05" w:rsidP="009318DB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0"/>
          <w:szCs w:val="20"/>
          <w:lang w:val="pt-BR"/>
        </w:rPr>
      </w:pPr>
      <w:r w:rsidRPr="00395CEE">
        <w:rPr>
          <w:rFonts w:ascii="Verdana" w:hAnsi="Verdana" w:cs="Tahoma"/>
          <w:b/>
          <w:sz w:val="20"/>
          <w:szCs w:val="20"/>
          <w:lang w:val="pt-BR"/>
        </w:rPr>
        <w:t xml:space="preserve">PARA: </w:t>
      </w:r>
      <w:r w:rsidR="00FA481E" w:rsidRPr="00395CEE">
        <w:rPr>
          <w:rFonts w:ascii="Verdana" w:hAnsi="Verdana" w:cs="Tahoma-Bold"/>
          <w:bCs/>
          <w:sz w:val="20"/>
          <w:szCs w:val="20"/>
          <w:lang w:val="pt-BR"/>
        </w:rPr>
        <w:t>Eliane Bueno</w:t>
      </w:r>
      <w:r w:rsidR="009318DB" w:rsidRPr="00395CEE">
        <w:rPr>
          <w:rFonts w:ascii="Verdana" w:hAnsi="Verdana" w:cs="Tahoma-Bold"/>
          <w:bCs/>
          <w:sz w:val="20"/>
          <w:szCs w:val="20"/>
          <w:lang w:val="pt-BR"/>
        </w:rPr>
        <w:t xml:space="preserve"> – </w:t>
      </w:r>
      <w:r w:rsidR="00FA481E" w:rsidRPr="00395CEE">
        <w:rPr>
          <w:rFonts w:ascii="Verdana" w:hAnsi="Verdana" w:cs="Tahoma-Bold"/>
          <w:bCs/>
          <w:sz w:val="20"/>
          <w:szCs w:val="20"/>
          <w:lang w:val="pt-BR"/>
        </w:rPr>
        <w:t>Chefia de Gestão de Contratos</w:t>
      </w:r>
    </w:p>
    <w:p w:rsidR="005D1A05" w:rsidRPr="00395CEE" w:rsidRDefault="005D1A05" w:rsidP="005D1A05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D1A05" w:rsidRDefault="005D1A05" w:rsidP="005D1A05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 w:rsidRPr="00395CEE">
        <w:rPr>
          <w:rFonts w:ascii="Verdana" w:hAnsi="Verdana" w:cs="Tahoma"/>
          <w:b/>
          <w:sz w:val="20"/>
          <w:szCs w:val="20"/>
          <w:lang w:val="pt-BR"/>
        </w:rPr>
        <w:t xml:space="preserve">ASSUNTO: </w:t>
      </w:r>
      <w:r w:rsidR="00FA481E" w:rsidRPr="00395CEE">
        <w:rPr>
          <w:rFonts w:ascii="Verdana" w:hAnsi="Verdana" w:cs="Tahoma-Bold"/>
          <w:bCs/>
          <w:sz w:val="20"/>
          <w:szCs w:val="20"/>
          <w:lang w:val="pt-BR"/>
        </w:rPr>
        <w:t>Emissão de AF</w:t>
      </w:r>
    </w:p>
    <w:p w:rsidR="005D1A05" w:rsidRDefault="005D1A05" w:rsidP="00395CEE">
      <w:pPr>
        <w:pBdr>
          <w:bottom w:val="single" w:sz="6" w:space="0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D1A05" w:rsidRDefault="005D1A05" w:rsidP="005D1A05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220EA1" w:rsidRDefault="00220EA1" w:rsidP="005D1A05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5D1A05" w:rsidRDefault="00FA481E" w:rsidP="005D1A05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Prezada Eliane</w:t>
      </w:r>
      <w:r w:rsidR="005D1A05">
        <w:rPr>
          <w:rFonts w:ascii="Verdana" w:hAnsi="Verdana" w:cs="Tahoma"/>
          <w:sz w:val="20"/>
          <w:szCs w:val="20"/>
          <w:lang w:val="pt-BR"/>
        </w:rPr>
        <w:t>,</w:t>
      </w:r>
    </w:p>
    <w:p w:rsidR="005D1A05" w:rsidRDefault="005D1A05" w:rsidP="005D1A05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220EA1" w:rsidRDefault="00220EA1" w:rsidP="005D1A05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FA481E" w:rsidRDefault="00DA5105" w:rsidP="00B51762">
      <w:pPr>
        <w:pStyle w:val="Recuodecorpodetexto"/>
        <w:spacing w:after="0"/>
        <w:ind w:left="284" w:firstLine="436"/>
        <w:jc w:val="both"/>
        <w:rPr>
          <w:rFonts w:ascii="Verdana" w:hAnsi="Verdana"/>
          <w:sz w:val="20"/>
          <w:szCs w:val="20"/>
        </w:rPr>
      </w:pPr>
      <w:r w:rsidRPr="00DA5105">
        <w:rPr>
          <w:rFonts w:ascii="Verdana" w:hAnsi="Verdana"/>
          <w:sz w:val="20"/>
          <w:szCs w:val="20"/>
        </w:rPr>
        <w:t>Solicit</w:t>
      </w:r>
      <w:r w:rsidR="00FA481E">
        <w:rPr>
          <w:rFonts w:ascii="Verdana" w:hAnsi="Verdana"/>
          <w:sz w:val="20"/>
          <w:szCs w:val="20"/>
        </w:rPr>
        <w:t>o</w:t>
      </w:r>
      <w:r w:rsidRPr="00DA5105">
        <w:rPr>
          <w:rFonts w:ascii="Verdana" w:hAnsi="Verdana"/>
          <w:sz w:val="20"/>
          <w:szCs w:val="20"/>
        </w:rPr>
        <w:t xml:space="preserve"> emissão de Autorização de Fornecimento, referente ao Pregão </w:t>
      </w:r>
      <w:r w:rsidR="00B51762">
        <w:rPr>
          <w:rFonts w:ascii="Verdana" w:hAnsi="Verdana"/>
          <w:sz w:val="20"/>
          <w:szCs w:val="20"/>
        </w:rPr>
        <w:t>Presencial</w:t>
      </w:r>
      <w:r w:rsidRPr="00DA5105">
        <w:rPr>
          <w:rFonts w:ascii="Verdana" w:hAnsi="Verdana"/>
          <w:sz w:val="20"/>
          <w:szCs w:val="20"/>
        </w:rPr>
        <w:t xml:space="preserve"> nº </w:t>
      </w:r>
      <w:r w:rsidR="00B51762">
        <w:rPr>
          <w:rFonts w:ascii="Verdana" w:hAnsi="Verdana"/>
          <w:sz w:val="20"/>
          <w:szCs w:val="20"/>
        </w:rPr>
        <w:t>0161/2020</w:t>
      </w:r>
      <w:r w:rsidR="00E515E9">
        <w:rPr>
          <w:rFonts w:ascii="Verdana" w:hAnsi="Verdana"/>
          <w:sz w:val="20"/>
          <w:szCs w:val="20"/>
        </w:rPr>
        <w:t xml:space="preserve"> </w:t>
      </w:r>
      <w:r w:rsidR="002F6B2B">
        <w:rPr>
          <w:rFonts w:ascii="Verdana" w:hAnsi="Verdana"/>
          <w:sz w:val="20"/>
          <w:szCs w:val="20"/>
        </w:rPr>
        <w:t xml:space="preserve">- </w:t>
      </w:r>
      <w:r w:rsidR="00B51762" w:rsidRPr="00B91990">
        <w:rPr>
          <w:rFonts w:ascii="Calibri" w:eastAsia="Calibri" w:hAnsi="Calibri" w:cs="Calibri"/>
          <w:sz w:val="22"/>
          <w:szCs w:val="22"/>
          <w:lang w:val="pt-PT" w:eastAsia="en-US"/>
        </w:rPr>
        <w:t>Aquisição de materiais de manutenção de bens imóveis para o CEAVI/UDESC ALTO VALE</w:t>
      </w:r>
      <w:r w:rsidR="00560475">
        <w:rPr>
          <w:rFonts w:ascii="Verdana" w:hAnsi="Verdana"/>
          <w:sz w:val="20"/>
          <w:szCs w:val="20"/>
        </w:rPr>
        <w:t>.</w:t>
      </w:r>
    </w:p>
    <w:p w:rsidR="00560475" w:rsidRDefault="00560475" w:rsidP="00B51762">
      <w:pPr>
        <w:pStyle w:val="Recuodecorpodetexto"/>
        <w:spacing w:after="0"/>
        <w:ind w:left="284" w:firstLine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Os recursos para pagamento desta despesa estão consignados nos seguintes elementos orçamentários: Projeto/Atividade</w:t>
      </w:r>
      <w:r w:rsidR="00E96A5F">
        <w:rPr>
          <w:rFonts w:ascii="Verdana" w:hAnsi="Verdana"/>
          <w:sz w:val="20"/>
          <w:szCs w:val="20"/>
        </w:rPr>
        <w:t xml:space="preserve"> 11038, fonte 100.</w:t>
      </w:r>
    </w:p>
    <w:p w:rsidR="00E72D1E" w:rsidRDefault="00E72D1E" w:rsidP="00DA5105">
      <w:pPr>
        <w:pStyle w:val="Recuodecorpodetexto"/>
        <w:spacing w:after="0"/>
        <w:ind w:left="284" w:firstLine="436"/>
        <w:rPr>
          <w:rFonts w:ascii="Verdana" w:hAnsi="Verdana"/>
          <w:sz w:val="20"/>
          <w:szCs w:val="20"/>
        </w:rPr>
      </w:pPr>
    </w:p>
    <w:p w:rsidR="005D1A05" w:rsidRPr="00546C4D" w:rsidRDefault="00E72D1E" w:rsidP="00546C4D">
      <w:pPr>
        <w:pStyle w:val="Recuodecorpodetexto"/>
        <w:spacing w:after="0"/>
        <w:ind w:left="284" w:firstLine="43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Empresa: </w:t>
      </w:r>
      <w:r w:rsidR="00B51762">
        <w:rPr>
          <w:rFonts w:ascii="Verdana" w:hAnsi="Verdana"/>
          <w:sz w:val="20"/>
          <w:szCs w:val="20"/>
        </w:rPr>
        <w:t>Construtora e Transporte MV Ltda.</w:t>
      </w:r>
    </w:p>
    <w:tbl>
      <w:tblPr>
        <w:tblStyle w:val="Tabelacomgrade"/>
        <w:tblpPr w:leftFromText="141" w:rightFromText="141" w:vertAnchor="page" w:horzAnchor="margin" w:tblpXSpec="center" w:tblpY="7936"/>
        <w:tblW w:w="9209" w:type="dxa"/>
        <w:tblLook w:val="04A0" w:firstRow="1" w:lastRow="0" w:firstColumn="1" w:lastColumn="0" w:noHBand="0" w:noVBand="1"/>
      </w:tblPr>
      <w:tblGrid>
        <w:gridCol w:w="706"/>
        <w:gridCol w:w="841"/>
        <w:gridCol w:w="4360"/>
        <w:gridCol w:w="879"/>
        <w:gridCol w:w="1296"/>
        <w:gridCol w:w="1127"/>
      </w:tblGrid>
      <w:tr w:rsidR="00E72D1E" w:rsidRPr="00E72D1E" w:rsidTr="00B51762">
        <w:tc>
          <w:tcPr>
            <w:tcW w:w="706" w:type="dxa"/>
          </w:tcPr>
          <w:p w:rsidR="00E72D1E" w:rsidRPr="00F23AC3" w:rsidRDefault="00E72D1E" w:rsidP="00F23AC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23AC3">
              <w:rPr>
                <w:rFonts w:ascii="Verdana" w:hAnsi="Verdana"/>
                <w:b/>
                <w:sz w:val="20"/>
                <w:szCs w:val="20"/>
              </w:rPr>
              <w:t>Lote</w:t>
            </w:r>
          </w:p>
        </w:tc>
        <w:tc>
          <w:tcPr>
            <w:tcW w:w="841" w:type="dxa"/>
          </w:tcPr>
          <w:p w:rsidR="00E72D1E" w:rsidRPr="00F23AC3" w:rsidRDefault="00E72D1E" w:rsidP="00F23AC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23AC3">
              <w:rPr>
                <w:rFonts w:ascii="Verdana" w:hAnsi="Verdana"/>
                <w:b/>
                <w:sz w:val="20"/>
                <w:szCs w:val="20"/>
              </w:rPr>
              <w:t>Item</w:t>
            </w:r>
          </w:p>
        </w:tc>
        <w:tc>
          <w:tcPr>
            <w:tcW w:w="4360" w:type="dxa"/>
          </w:tcPr>
          <w:p w:rsidR="00E72D1E" w:rsidRPr="00F23AC3" w:rsidRDefault="00E72D1E" w:rsidP="00F23AC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23AC3">
              <w:rPr>
                <w:rFonts w:ascii="Verdana" w:hAnsi="Verdana"/>
                <w:b/>
                <w:sz w:val="20"/>
                <w:szCs w:val="20"/>
              </w:rPr>
              <w:t>Material</w:t>
            </w:r>
          </w:p>
          <w:p w:rsidR="00F23AC3" w:rsidRPr="00F23AC3" w:rsidRDefault="00F23AC3" w:rsidP="00F23AC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79" w:type="dxa"/>
          </w:tcPr>
          <w:p w:rsidR="00E72D1E" w:rsidRPr="00F23AC3" w:rsidRDefault="00E72D1E" w:rsidP="00F23AC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23AC3">
              <w:rPr>
                <w:rFonts w:ascii="Verdana" w:hAnsi="Verdana"/>
                <w:b/>
                <w:sz w:val="20"/>
                <w:szCs w:val="20"/>
              </w:rPr>
              <w:t>Unid.</w:t>
            </w:r>
          </w:p>
        </w:tc>
        <w:tc>
          <w:tcPr>
            <w:tcW w:w="1296" w:type="dxa"/>
          </w:tcPr>
          <w:p w:rsidR="00E72D1E" w:rsidRPr="00F23AC3" w:rsidRDefault="00E72D1E" w:rsidP="00F23AC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23AC3">
              <w:rPr>
                <w:rFonts w:ascii="Verdana" w:hAnsi="Verdana"/>
                <w:b/>
                <w:sz w:val="20"/>
                <w:szCs w:val="20"/>
              </w:rPr>
              <w:t>Valor</w:t>
            </w:r>
          </w:p>
        </w:tc>
        <w:tc>
          <w:tcPr>
            <w:tcW w:w="1127" w:type="dxa"/>
          </w:tcPr>
          <w:p w:rsidR="00E72D1E" w:rsidRPr="00F23AC3" w:rsidRDefault="00E72D1E" w:rsidP="00F23AC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23AC3">
              <w:rPr>
                <w:rFonts w:ascii="Verdana" w:hAnsi="Verdana"/>
                <w:b/>
                <w:sz w:val="20"/>
                <w:szCs w:val="20"/>
              </w:rPr>
              <w:t>Quant.</w:t>
            </w:r>
          </w:p>
        </w:tc>
      </w:tr>
      <w:tr w:rsidR="007B204C" w:rsidRPr="00E72D1E" w:rsidTr="00B51762">
        <w:tc>
          <w:tcPr>
            <w:tcW w:w="706" w:type="dxa"/>
            <w:vAlign w:val="center"/>
          </w:tcPr>
          <w:p w:rsidR="007B204C" w:rsidRPr="00E72D1E" w:rsidRDefault="007B204C" w:rsidP="00872D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1" w:type="dxa"/>
          </w:tcPr>
          <w:p w:rsidR="007B204C" w:rsidRPr="00E72D1E" w:rsidRDefault="007B204C" w:rsidP="00F23AC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60" w:type="dxa"/>
          </w:tcPr>
          <w:p w:rsidR="007B204C" w:rsidRPr="00E72D1E" w:rsidRDefault="007B204C" w:rsidP="002E3B0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9" w:type="dxa"/>
          </w:tcPr>
          <w:p w:rsidR="007B204C" w:rsidRPr="00E72D1E" w:rsidRDefault="007B204C" w:rsidP="00E72D1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96" w:type="dxa"/>
          </w:tcPr>
          <w:p w:rsidR="007B204C" w:rsidRDefault="007B204C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27" w:type="dxa"/>
          </w:tcPr>
          <w:p w:rsidR="007B204C" w:rsidRPr="00E72D1E" w:rsidRDefault="007B204C" w:rsidP="00E72D1E">
            <w:pPr>
              <w:rPr>
                <w:rFonts w:ascii="Verdana" w:hAnsi="Verdana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B65660" w:rsidRPr="00E72D1E" w:rsidTr="00B51762">
        <w:trPr>
          <w:trHeight w:val="232"/>
        </w:trPr>
        <w:tc>
          <w:tcPr>
            <w:tcW w:w="706" w:type="dxa"/>
            <w:vAlign w:val="center"/>
          </w:tcPr>
          <w:p w:rsidR="00B65660" w:rsidRDefault="00B65660" w:rsidP="00B6566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1" w:type="dxa"/>
          </w:tcPr>
          <w:p w:rsidR="00B65660" w:rsidRDefault="00B65660" w:rsidP="00B6566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60" w:type="dxa"/>
          </w:tcPr>
          <w:p w:rsidR="00B65660" w:rsidRPr="00F23AC3" w:rsidRDefault="00B65660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9" w:type="dxa"/>
          </w:tcPr>
          <w:p w:rsidR="00B65660" w:rsidRDefault="00B65660" w:rsidP="00B65660"/>
        </w:tc>
        <w:tc>
          <w:tcPr>
            <w:tcW w:w="1296" w:type="dxa"/>
          </w:tcPr>
          <w:p w:rsidR="00B65660" w:rsidRDefault="00B65660" w:rsidP="00B14405"/>
        </w:tc>
        <w:tc>
          <w:tcPr>
            <w:tcW w:w="1127" w:type="dxa"/>
          </w:tcPr>
          <w:p w:rsidR="00B65660" w:rsidRDefault="00B65660" w:rsidP="00B6566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65660" w:rsidRPr="00E72D1E" w:rsidTr="00B51762">
        <w:tc>
          <w:tcPr>
            <w:tcW w:w="706" w:type="dxa"/>
            <w:vAlign w:val="center"/>
          </w:tcPr>
          <w:p w:rsidR="00B65660" w:rsidRDefault="00B65660" w:rsidP="00B6566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1" w:type="dxa"/>
          </w:tcPr>
          <w:p w:rsidR="00B65660" w:rsidRDefault="00B65660" w:rsidP="00B6566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60" w:type="dxa"/>
          </w:tcPr>
          <w:p w:rsidR="00B65660" w:rsidRPr="00F23AC3" w:rsidRDefault="00B65660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9" w:type="dxa"/>
          </w:tcPr>
          <w:p w:rsidR="00B65660" w:rsidRDefault="00B65660" w:rsidP="00B65660"/>
        </w:tc>
        <w:tc>
          <w:tcPr>
            <w:tcW w:w="1296" w:type="dxa"/>
          </w:tcPr>
          <w:p w:rsidR="00B65660" w:rsidRDefault="00B65660" w:rsidP="00B14405"/>
        </w:tc>
        <w:tc>
          <w:tcPr>
            <w:tcW w:w="1127" w:type="dxa"/>
          </w:tcPr>
          <w:p w:rsidR="00B65660" w:rsidRDefault="00B65660" w:rsidP="00B6566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14405" w:rsidRPr="00E72D1E" w:rsidTr="00B51762">
        <w:tc>
          <w:tcPr>
            <w:tcW w:w="706" w:type="dxa"/>
            <w:vAlign w:val="center"/>
          </w:tcPr>
          <w:p w:rsidR="00B14405" w:rsidRDefault="00B14405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1" w:type="dxa"/>
          </w:tcPr>
          <w:p w:rsidR="00B14405" w:rsidRDefault="00B14405" w:rsidP="00B14405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60" w:type="dxa"/>
          </w:tcPr>
          <w:p w:rsidR="00B14405" w:rsidRPr="00F23AC3" w:rsidRDefault="00B14405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9" w:type="dxa"/>
          </w:tcPr>
          <w:p w:rsidR="00B14405" w:rsidRPr="002A5FF3" w:rsidRDefault="00B14405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96" w:type="dxa"/>
          </w:tcPr>
          <w:p w:rsidR="00B14405" w:rsidRDefault="00B14405" w:rsidP="00B14405"/>
        </w:tc>
        <w:tc>
          <w:tcPr>
            <w:tcW w:w="1127" w:type="dxa"/>
          </w:tcPr>
          <w:p w:rsidR="00B14405" w:rsidRDefault="00B14405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14405" w:rsidRPr="00E72D1E" w:rsidTr="00B51762">
        <w:tc>
          <w:tcPr>
            <w:tcW w:w="706" w:type="dxa"/>
            <w:vAlign w:val="center"/>
          </w:tcPr>
          <w:p w:rsidR="00B14405" w:rsidRDefault="00B14405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1" w:type="dxa"/>
          </w:tcPr>
          <w:p w:rsidR="00B14405" w:rsidRDefault="00B14405" w:rsidP="00B14405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60" w:type="dxa"/>
          </w:tcPr>
          <w:p w:rsidR="00B14405" w:rsidRPr="00F23AC3" w:rsidRDefault="00B14405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9" w:type="dxa"/>
          </w:tcPr>
          <w:p w:rsidR="00B14405" w:rsidRDefault="00B14405" w:rsidP="00B14405"/>
        </w:tc>
        <w:tc>
          <w:tcPr>
            <w:tcW w:w="1296" w:type="dxa"/>
          </w:tcPr>
          <w:p w:rsidR="00B14405" w:rsidRDefault="00B14405" w:rsidP="00B14405"/>
        </w:tc>
        <w:tc>
          <w:tcPr>
            <w:tcW w:w="1127" w:type="dxa"/>
          </w:tcPr>
          <w:p w:rsidR="00B14405" w:rsidRDefault="00B14405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14405" w:rsidRPr="00E72D1E" w:rsidTr="00B51762">
        <w:tc>
          <w:tcPr>
            <w:tcW w:w="706" w:type="dxa"/>
            <w:vAlign w:val="center"/>
          </w:tcPr>
          <w:p w:rsidR="00B14405" w:rsidRDefault="00B14405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41" w:type="dxa"/>
          </w:tcPr>
          <w:p w:rsidR="00B14405" w:rsidRDefault="00B14405" w:rsidP="00B14405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60" w:type="dxa"/>
          </w:tcPr>
          <w:p w:rsidR="00B14405" w:rsidRPr="00F23AC3" w:rsidRDefault="00B14405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9" w:type="dxa"/>
          </w:tcPr>
          <w:p w:rsidR="00B14405" w:rsidRDefault="00B14405" w:rsidP="00B14405"/>
        </w:tc>
        <w:tc>
          <w:tcPr>
            <w:tcW w:w="1296" w:type="dxa"/>
          </w:tcPr>
          <w:p w:rsidR="00B14405" w:rsidRDefault="00B14405" w:rsidP="00B14405"/>
        </w:tc>
        <w:tc>
          <w:tcPr>
            <w:tcW w:w="1127" w:type="dxa"/>
          </w:tcPr>
          <w:p w:rsidR="00B14405" w:rsidRDefault="00B14405" w:rsidP="00B14405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9318DB" w:rsidRDefault="009318DB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9318DB" w:rsidRDefault="009318DB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B14405" w:rsidRDefault="00B14405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D1A05" w:rsidRDefault="00F31EE3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Atenciosamente,</w:t>
      </w:r>
    </w:p>
    <w:p w:rsidR="005D1A05" w:rsidRDefault="005D1A05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D1A05" w:rsidRDefault="005D1A05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D1A05" w:rsidRDefault="005D1A05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_________________</w:t>
      </w:r>
    </w:p>
    <w:p w:rsidR="005D1A05" w:rsidRDefault="00B51762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proofErr w:type="spellStart"/>
      <w:proofErr w:type="gramStart"/>
      <w:r>
        <w:rPr>
          <w:rFonts w:ascii="Verdana" w:hAnsi="Verdana" w:cs="Tahoma"/>
          <w:sz w:val="20"/>
          <w:szCs w:val="20"/>
          <w:lang w:val="pt-BR"/>
        </w:rPr>
        <w:t>xxxxxxxxxxxx</w:t>
      </w:r>
      <w:proofErr w:type="spellEnd"/>
      <w:proofErr w:type="gramEnd"/>
    </w:p>
    <w:p w:rsidR="00220EA1" w:rsidRDefault="00220EA1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Mat. </w:t>
      </w:r>
      <w:proofErr w:type="spellStart"/>
      <w:proofErr w:type="gramStart"/>
      <w:r w:rsidR="00B51762">
        <w:rPr>
          <w:rFonts w:ascii="Verdana" w:hAnsi="Verdana" w:cs="Tahoma"/>
          <w:sz w:val="20"/>
          <w:szCs w:val="20"/>
          <w:lang w:val="pt-BR"/>
        </w:rPr>
        <w:t>xxxxxx</w:t>
      </w:r>
      <w:proofErr w:type="spellEnd"/>
      <w:proofErr w:type="gramEnd"/>
    </w:p>
    <w:p w:rsidR="00344D92" w:rsidRDefault="00344D92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</w:p>
    <w:p w:rsidR="00344D92" w:rsidRDefault="00344D92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</w:p>
    <w:p w:rsidR="00344D92" w:rsidRDefault="00344D92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</w:p>
    <w:p w:rsidR="00344D92" w:rsidRDefault="00344D92" w:rsidP="005D1A0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</w:p>
    <w:p w:rsidR="005D1A05" w:rsidRPr="007642CA" w:rsidRDefault="005D1A05" w:rsidP="007642CA">
      <w:pPr>
        <w:spacing w:after="0" w:line="240" w:lineRule="auto"/>
        <w:jc w:val="center"/>
        <w:rPr>
          <w:rFonts w:ascii="Verdana" w:hAnsi="Verdana" w:cs="Tahoma"/>
          <w:sz w:val="20"/>
          <w:szCs w:val="20"/>
          <w:lang w:val="pt-BR"/>
        </w:rPr>
      </w:pPr>
    </w:p>
    <w:sectPr w:rsidR="005D1A05" w:rsidRPr="007642CA" w:rsidSect="007114DC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06A" w:rsidRDefault="00A7306A" w:rsidP="00A82B24">
      <w:pPr>
        <w:spacing w:after="0" w:line="240" w:lineRule="auto"/>
      </w:pPr>
      <w:r>
        <w:separator/>
      </w:r>
    </w:p>
  </w:endnote>
  <w:endnote w:type="continuationSeparator" w:id="0">
    <w:p w:rsidR="00A7306A" w:rsidRDefault="00A7306A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06A" w:rsidRDefault="00A7306A" w:rsidP="00A82B24">
      <w:pPr>
        <w:spacing w:after="0" w:line="240" w:lineRule="auto"/>
      </w:pPr>
      <w:r>
        <w:separator/>
      </w:r>
    </w:p>
  </w:footnote>
  <w:footnote w:type="continuationSeparator" w:id="0">
    <w:p w:rsidR="00A7306A" w:rsidRDefault="00A7306A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775" w:rsidRDefault="00056032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-709332</wp:posOffset>
          </wp:positionH>
          <wp:positionV relativeFrom="paragraph">
            <wp:posOffset>-450215</wp:posOffset>
          </wp:positionV>
          <wp:extent cx="7542507" cy="10660828"/>
          <wp:effectExtent l="0" t="0" r="0" b="0"/>
          <wp:wrapNone/>
          <wp:docPr id="2" name="Imagem 2" descr="C:\Users\1011311435\Desktop\Comunicação interna - Final\Cabeçalhos (PNG)\IBIRA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IBIRAM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227" cy="106816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16ACD"/>
    <w:rsid w:val="000209DD"/>
    <w:rsid w:val="00023775"/>
    <w:rsid w:val="000428FB"/>
    <w:rsid w:val="000447C4"/>
    <w:rsid w:val="00046387"/>
    <w:rsid w:val="0004698B"/>
    <w:rsid w:val="00056032"/>
    <w:rsid w:val="00060021"/>
    <w:rsid w:val="000662B8"/>
    <w:rsid w:val="000702D6"/>
    <w:rsid w:val="000843B6"/>
    <w:rsid w:val="000A434F"/>
    <w:rsid w:val="000E5036"/>
    <w:rsid w:val="00126E9C"/>
    <w:rsid w:val="00136DBB"/>
    <w:rsid w:val="001523CD"/>
    <w:rsid w:val="001B6F02"/>
    <w:rsid w:val="001D3BE2"/>
    <w:rsid w:val="001F46BC"/>
    <w:rsid w:val="00211498"/>
    <w:rsid w:val="00220EA1"/>
    <w:rsid w:val="00253EDD"/>
    <w:rsid w:val="00254825"/>
    <w:rsid w:val="002A2014"/>
    <w:rsid w:val="002D745F"/>
    <w:rsid w:val="002E3B01"/>
    <w:rsid w:val="002E54DB"/>
    <w:rsid w:val="002F2E9E"/>
    <w:rsid w:val="002F6B2B"/>
    <w:rsid w:val="002F6E42"/>
    <w:rsid w:val="00341AC1"/>
    <w:rsid w:val="00344D92"/>
    <w:rsid w:val="00363275"/>
    <w:rsid w:val="00382245"/>
    <w:rsid w:val="00382474"/>
    <w:rsid w:val="00384F7F"/>
    <w:rsid w:val="00387DAD"/>
    <w:rsid w:val="00395CEE"/>
    <w:rsid w:val="003C558E"/>
    <w:rsid w:val="003E4ADD"/>
    <w:rsid w:val="003F1211"/>
    <w:rsid w:val="0041752C"/>
    <w:rsid w:val="0043184C"/>
    <w:rsid w:val="00451544"/>
    <w:rsid w:val="0046757B"/>
    <w:rsid w:val="004801F1"/>
    <w:rsid w:val="00494B7A"/>
    <w:rsid w:val="004A6907"/>
    <w:rsid w:val="004D32C8"/>
    <w:rsid w:val="004D56BD"/>
    <w:rsid w:val="00506FC7"/>
    <w:rsid w:val="00523B82"/>
    <w:rsid w:val="00526C5E"/>
    <w:rsid w:val="005271A9"/>
    <w:rsid w:val="00530B52"/>
    <w:rsid w:val="00546C4D"/>
    <w:rsid w:val="005564C7"/>
    <w:rsid w:val="00560475"/>
    <w:rsid w:val="0056415B"/>
    <w:rsid w:val="00572587"/>
    <w:rsid w:val="00573739"/>
    <w:rsid w:val="005C2FF7"/>
    <w:rsid w:val="005D1A05"/>
    <w:rsid w:val="005E4766"/>
    <w:rsid w:val="00622E7C"/>
    <w:rsid w:val="00636BAF"/>
    <w:rsid w:val="006718FF"/>
    <w:rsid w:val="006C0831"/>
    <w:rsid w:val="006C2EC2"/>
    <w:rsid w:val="006C41E9"/>
    <w:rsid w:val="006C7F79"/>
    <w:rsid w:val="006D56D5"/>
    <w:rsid w:val="006E6120"/>
    <w:rsid w:val="00704AEF"/>
    <w:rsid w:val="007114DC"/>
    <w:rsid w:val="00721D67"/>
    <w:rsid w:val="00734FD3"/>
    <w:rsid w:val="00736C1D"/>
    <w:rsid w:val="00753F6A"/>
    <w:rsid w:val="007642CA"/>
    <w:rsid w:val="0078253D"/>
    <w:rsid w:val="00784BFC"/>
    <w:rsid w:val="0079228E"/>
    <w:rsid w:val="00794DF3"/>
    <w:rsid w:val="007A6FFE"/>
    <w:rsid w:val="007B204C"/>
    <w:rsid w:val="007C4487"/>
    <w:rsid w:val="007C774C"/>
    <w:rsid w:val="007D4F90"/>
    <w:rsid w:val="007D6BA0"/>
    <w:rsid w:val="007E154D"/>
    <w:rsid w:val="007E18CE"/>
    <w:rsid w:val="007E5A97"/>
    <w:rsid w:val="007F222D"/>
    <w:rsid w:val="0082678D"/>
    <w:rsid w:val="00856D61"/>
    <w:rsid w:val="00862DCD"/>
    <w:rsid w:val="008727A2"/>
    <w:rsid w:val="00872DBB"/>
    <w:rsid w:val="008829EA"/>
    <w:rsid w:val="00883897"/>
    <w:rsid w:val="0089012E"/>
    <w:rsid w:val="00891330"/>
    <w:rsid w:val="00895BF0"/>
    <w:rsid w:val="00896EF8"/>
    <w:rsid w:val="008B1F68"/>
    <w:rsid w:val="008C2697"/>
    <w:rsid w:val="008E3359"/>
    <w:rsid w:val="008F4FA3"/>
    <w:rsid w:val="008F7045"/>
    <w:rsid w:val="00902BC7"/>
    <w:rsid w:val="00907E93"/>
    <w:rsid w:val="0091108A"/>
    <w:rsid w:val="009318DB"/>
    <w:rsid w:val="009344B4"/>
    <w:rsid w:val="00993B08"/>
    <w:rsid w:val="009C2DCD"/>
    <w:rsid w:val="009F0036"/>
    <w:rsid w:val="009F4012"/>
    <w:rsid w:val="00A06A75"/>
    <w:rsid w:val="00A11AA3"/>
    <w:rsid w:val="00A17297"/>
    <w:rsid w:val="00A4448E"/>
    <w:rsid w:val="00A5078E"/>
    <w:rsid w:val="00A512AF"/>
    <w:rsid w:val="00A6265A"/>
    <w:rsid w:val="00A63978"/>
    <w:rsid w:val="00A67A79"/>
    <w:rsid w:val="00A72055"/>
    <w:rsid w:val="00A7306A"/>
    <w:rsid w:val="00A76891"/>
    <w:rsid w:val="00A82737"/>
    <w:rsid w:val="00A82B24"/>
    <w:rsid w:val="00A90CB6"/>
    <w:rsid w:val="00A930D9"/>
    <w:rsid w:val="00AA28E1"/>
    <w:rsid w:val="00AB6685"/>
    <w:rsid w:val="00AC7586"/>
    <w:rsid w:val="00B14405"/>
    <w:rsid w:val="00B166A9"/>
    <w:rsid w:val="00B37F85"/>
    <w:rsid w:val="00B51762"/>
    <w:rsid w:val="00B65660"/>
    <w:rsid w:val="00B805AB"/>
    <w:rsid w:val="00C426A5"/>
    <w:rsid w:val="00CD5DCC"/>
    <w:rsid w:val="00CD6013"/>
    <w:rsid w:val="00CF06B6"/>
    <w:rsid w:val="00CF2436"/>
    <w:rsid w:val="00D03D11"/>
    <w:rsid w:val="00D336E1"/>
    <w:rsid w:val="00D4727D"/>
    <w:rsid w:val="00D63C91"/>
    <w:rsid w:val="00D67D94"/>
    <w:rsid w:val="00D7372A"/>
    <w:rsid w:val="00D84887"/>
    <w:rsid w:val="00DA5105"/>
    <w:rsid w:val="00DD1B3A"/>
    <w:rsid w:val="00E37426"/>
    <w:rsid w:val="00E515E9"/>
    <w:rsid w:val="00E530C3"/>
    <w:rsid w:val="00E72D1E"/>
    <w:rsid w:val="00E75C40"/>
    <w:rsid w:val="00E904A5"/>
    <w:rsid w:val="00E91BE1"/>
    <w:rsid w:val="00E934CD"/>
    <w:rsid w:val="00E96A5F"/>
    <w:rsid w:val="00EB0A4F"/>
    <w:rsid w:val="00EB3C03"/>
    <w:rsid w:val="00EB580E"/>
    <w:rsid w:val="00EC285F"/>
    <w:rsid w:val="00ED5468"/>
    <w:rsid w:val="00ED6671"/>
    <w:rsid w:val="00EF273F"/>
    <w:rsid w:val="00EF6622"/>
    <w:rsid w:val="00F23AC3"/>
    <w:rsid w:val="00F31EE3"/>
    <w:rsid w:val="00F72361"/>
    <w:rsid w:val="00F75072"/>
    <w:rsid w:val="00FA481E"/>
    <w:rsid w:val="00FC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E11A39"/>
  <w15:docId w15:val="{69E21F1F-2405-4793-A765-40C42C40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A0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DA510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DA5105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59"/>
    <w:rsid w:val="00E72D1E"/>
    <w:pPr>
      <w:spacing w:after="0" w:line="240" w:lineRule="auto"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C80A4-0C71-41B0-B313-04F046F39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BERNARDETE DA COSTA FRANCA</cp:lastModifiedBy>
  <cp:revision>4</cp:revision>
  <cp:lastPrinted>2018-02-23T16:43:00Z</cp:lastPrinted>
  <dcterms:created xsi:type="dcterms:W3CDTF">2020-03-06T20:40:00Z</dcterms:created>
  <dcterms:modified xsi:type="dcterms:W3CDTF">2020-03-06T20:56:00Z</dcterms:modified>
</cp:coreProperties>
</file>