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0164C" w:rsidRDefault="0090164C" w:rsidP="0090164C">
      <w:pPr>
        <w:spacing w:line="240" w:lineRule="auto"/>
        <w:jc w:val="both"/>
        <w:rPr>
          <w:rFonts w:ascii="Arial" w:hAnsi="Arial" w:cs="Arial"/>
          <w:b/>
          <w:sz w:val="24"/>
        </w:rPr>
      </w:pPr>
    </w:p>
    <w:p w:rsidR="0090164C" w:rsidRDefault="00531283" w:rsidP="0090164C">
      <w:pPr>
        <w:spacing w:line="240" w:lineRule="auto"/>
        <w:jc w:val="center"/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t>PROGRAMA DE EXTENSÃO UDESC NA ESCOLA</w:t>
      </w:r>
    </w:p>
    <w:p w:rsidR="0090164C" w:rsidRDefault="0090164C" w:rsidP="0090164C">
      <w:pPr>
        <w:spacing w:line="240" w:lineRule="auto"/>
        <w:rPr>
          <w:rFonts w:ascii="Arial" w:hAnsi="Arial" w:cs="Arial"/>
          <w:b/>
          <w:sz w:val="24"/>
        </w:rPr>
      </w:pPr>
    </w:p>
    <w:p w:rsidR="0090164C" w:rsidRDefault="0090164C" w:rsidP="00101754">
      <w:pPr>
        <w:spacing w:line="240" w:lineRule="auto"/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t>Área Temática:</w:t>
      </w:r>
      <w:r w:rsidR="006F3A7A">
        <w:rPr>
          <w:rFonts w:ascii="Arial" w:hAnsi="Arial" w:cs="Arial"/>
          <w:b/>
          <w:sz w:val="24"/>
        </w:rPr>
        <w:t xml:space="preserve"> </w:t>
      </w:r>
      <w:r w:rsidR="006F3A7A" w:rsidRPr="006F3A7A">
        <w:rPr>
          <w:rFonts w:ascii="Arial" w:hAnsi="Arial" w:cs="Arial"/>
          <w:sz w:val="24"/>
        </w:rPr>
        <w:t>Educação</w:t>
      </w:r>
    </w:p>
    <w:p w:rsidR="00101754" w:rsidRPr="00101754" w:rsidRDefault="00101754" w:rsidP="00101754">
      <w:pPr>
        <w:spacing w:line="240" w:lineRule="auto"/>
        <w:rPr>
          <w:rFonts w:ascii="Arial" w:hAnsi="Arial" w:cs="Arial"/>
          <w:b/>
          <w:sz w:val="24"/>
        </w:rPr>
      </w:pPr>
    </w:p>
    <w:p w:rsidR="0090164C" w:rsidRPr="001F6CAF" w:rsidRDefault="00531283" w:rsidP="00AB126B">
      <w:pPr>
        <w:spacing w:line="240" w:lineRule="auto"/>
        <w:jc w:val="right"/>
        <w:rPr>
          <w:rFonts w:ascii="Arial" w:hAnsi="Arial" w:cs="Arial"/>
          <w:b/>
          <w:sz w:val="24"/>
        </w:rPr>
      </w:pPr>
      <w:r>
        <w:rPr>
          <w:b/>
          <w:sz w:val="24"/>
        </w:rPr>
        <w:t xml:space="preserve">  </w:t>
      </w:r>
      <w:proofErr w:type="spellStart"/>
      <w:r w:rsidRPr="001F6CAF">
        <w:rPr>
          <w:rFonts w:ascii="Arial" w:hAnsi="Arial" w:cs="Arial"/>
          <w:b/>
          <w:sz w:val="24"/>
        </w:rPr>
        <w:t>Valdésio</w:t>
      </w:r>
      <w:proofErr w:type="spellEnd"/>
      <w:r w:rsidRPr="001F6CAF">
        <w:rPr>
          <w:rFonts w:ascii="Arial" w:hAnsi="Arial" w:cs="Arial"/>
          <w:b/>
          <w:sz w:val="24"/>
        </w:rPr>
        <w:t xml:space="preserve"> Benevenutti</w:t>
      </w:r>
      <w:r w:rsidR="0090164C" w:rsidRPr="001F6CAF">
        <w:rPr>
          <w:rFonts w:ascii="Arial" w:hAnsi="Arial" w:cs="Arial"/>
          <w:b/>
          <w:sz w:val="24"/>
          <w:vertAlign w:val="superscript"/>
        </w:rPr>
        <w:t>1</w:t>
      </w:r>
    </w:p>
    <w:p w:rsidR="0090164C" w:rsidRPr="001F6CAF" w:rsidRDefault="00531283" w:rsidP="00AB126B">
      <w:pPr>
        <w:spacing w:line="240" w:lineRule="auto"/>
        <w:jc w:val="right"/>
        <w:rPr>
          <w:rFonts w:ascii="Arial" w:hAnsi="Arial" w:cs="Arial"/>
          <w:b/>
          <w:sz w:val="24"/>
          <w:vertAlign w:val="superscript"/>
        </w:rPr>
      </w:pPr>
      <w:r w:rsidRPr="001F6CAF">
        <w:rPr>
          <w:rFonts w:ascii="Arial" w:hAnsi="Arial" w:cs="Arial"/>
          <w:b/>
          <w:sz w:val="24"/>
        </w:rPr>
        <w:t xml:space="preserve"> Evandro Bittencourt</w:t>
      </w:r>
      <w:r w:rsidR="0090164C" w:rsidRPr="001F6CAF">
        <w:rPr>
          <w:rFonts w:ascii="Arial" w:hAnsi="Arial" w:cs="Arial"/>
          <w:b/>
          <w:sz w:val="24"/>
          <w:vertAlign w:val="superscript"/>
        </w:rPr>
        <w:t>2</w:t>
      </w:r>
    </w:p>
    <w:p w:rsidR="00531283" w:rsidRPr="001F6CAF" w:rsidRDefault="00F44F83" w:rsidP="00AB126B">
      <w:pPr>
        <w:spacing w:line="240" w:lineRule="auto"/>
        <w:jc w:val="right"/>
        <w:rPr>
          <w:rFonts w:ascii="Arial" w:hAnsi="Arial" w:cs="Arial"/>
          <w:b/>
          <w:sz w:val="24"/>
          <w:vertAlign w:val="superscript"/>
        </w:rPr>
      </w:pPr>
      <w:r w:rsidRPr="001F6CAF">
        <w:rPr>
          <w:rFonts w:ascii="Arial" w:hAnsi="Arial" w:cs="Arial"/>
          <w:b/>
          <w:sz w:val="24"/>
        </w:rPr>
        <w:t>Rodrigo Furlan</w:t>
      </w:r>
      <w:r w:rsidR="004168A9">
        <w:rPr>
          <w:rFonts w:ascii="Arial" w:hAnsi="Arial" w:cs="Arial"/>
          <w:b/>
          <w:sz w:val="24"/>
        </w:rPr>
        <w:t xml:space="preserve"> Affonso</w:t>
      </w:r>
      <w:r w:rsidR="00531283" w:rsidRPr="001F6CAF">
        <w:rPr>
          <w:rFonts w:ascii="Arial" w:hAnsi="Arial" w:cs="Arial"/>
          <w:b/>
          <w:sz w:val="24"/>
          <w:vertAlign w:val="superscript"/>
        </w:rPr>
        <w:t>3</w:t>
      </w:r>
    </w:p>
    <w:p w:rsidR="0090164C" w:rsidRDefault="0090164C" w:rsidP="0090164C">
      <w:pPr>
        <w:jc w:val="both"/>
        <w:rPr>
          <w:b/>
          <w:sz w:val="24"/>
        </w:rPr>
      </w:pPr>
    </w:p>
    <w:p w:rsidR="000630AD" w:rsidRPr="001F6CAF" w:rsidRDefault="0090164C" w:rsidP="0090164C">
      <w:pPr>
        <w:jc w:val="both"/>
        <w:rPr>
          <w:rFonts w:ascii="Arial" w:hAnsi="Arial" w:cs="Arial"/>
          <w:sz w:val="24"/>
        </w:rPr>
      </w:pPr>
      <w:r w:rsidRPr="001F6CAF">
        <w:rPr>
          <w:rFonts w:ascii="Arial" w:hAnsi="Arial" w:cs="Arial"/>
          <w:b/>
          <w:sz w:val="24"/>
        </w:rPr>
        <w:t xml:space="preserve">Palavras-chave: </w:t>
      </w:r>
      <w:r w:rsidR="00531283" w:rsidRPr="001F6CAF">
        <w:rPr>
          <w:rFonts w:ascii="Arial" w:hAnsi="Arial" w:cs="Arial"/>
          <w:sz w:val="24"/>
        </w:rPr>
        <w:t>Escola,</w:t>
      </w:r>
      <w:r w:rsidR="00531283" w:rsidRPr="001F6CAF">
        <w:rPr>
          <w:rFonts w:ascii="Arial" w:hAnsi="Arial" w:cs="Arial"/>
          <w:b/>
          <w:sz w:val="24"/>
        </w:rPr>
        <w:t xml:space="preserve"> </w:t>
      </w:r>
      <w:r w:rsidR="00531283" w:rsidRPr="001F6CAF">
        <w:rPr>
          <w:rFonts w:ascii="Arial" w:hAnsi="Arial" w:cs="Arial"/>
          <w:sz w:val="24"/>
        </w:rPr>
        <w:t>Extensão</w:t>
      </w:r>
      <w:r w:rsidRPr="001F6CAF">
        <w:rPr>
          <w:rFonts w:ascii="Arial" w:hAnsi="Arial" w:cs="Arial"/>
          <w:sz w:val="24"/>
        </w:rPr>
        <w:t xml:space="preserve">, </w:t>
      </w:r>
      <w:r w:rsidR="00531283" w:rsidRPr="001F6CAF">
        <w:rPr>
          <w:rFonts w:ascii="Arial" w:hAnsi="Arial" w:cs="Arial"/>
          <w:sz w:val="24"/>
        </w:rPr>
        <w:t>Programa</w:t>
      </w:r>
      <w:r w:rsidRPr="001F6CAF">
        <w:rPr>
          <w:rFonts w:ascii="Arial" w:hAnsi="Arial" w:cs="Arial"/>
          <w:sz w:val="24"/>
        </w:rPr>
        <w:t xml:space="preserve">, </w:t>
      </w:r>
      <w:r w:rsidR="00531283" w:rsidRPr="001F6CAF">
        <w:rPr>
          <w:rFonts w:ascii="Arial" w:hAnsi="Arial" w:cs="Arial"/>
          <w:sz w:val="24"/>
        </w:rPr>
        <w:t>UDESC</w:t>
      </w:r>
      <w:r w:rsidRPr="001F6CAF">
        <w:rPr>
          <w:rFonts w:ascii="Arial" w:hAnsi="Arial" w:cs="Arial"/>
          <w:sz w:val="24"/>
        </w:rPr>
        <w:t>.</w:t>
      </w:r>
    </w:p>
    <w:p w:rsidR="00474391" w:rsidRPr="007A41DB" w:rsidRDefault="0090164C" w:rsidP="007A41DB">
      <w:pPr>
        <w:spacing w:line="240" w:lineRule="auto"/>
        <w:jc w:val="both"/>
        <w:rPr>
          <w:rFonts w:ascii="Arial" w:hAnsi="Arial" w:cs="Arial"/>
          <w:sz w:val="24"/>
        </w:rPr>
      </w:pPr>
      <w:r w:rsidRPr="001F6CAF">
        <w:rPr>
          <w:rFonts w:ascii="Arial" w:hAnsi="Arial" w:cs="Arial"/>
          <w:b/>
          <w:sz w:val="24"/>
        </w:rPr>
        <w:t>Resumo:</w:t>
      </w:r>
      <w:r w:rsidRPr="001F6CAF">
        <w:rPr>
          <w:rFonts w:ascii="Arial" w:hAnsi="Arial" w:cs="Arial"/>
          <w:sz w:val="24"/>
        </w:rPr>
        <w:t xml:space="preserve"> </w:t>
      </w:r>
      <w:r w:rsidR="002446E5">
        <w:rPr>
          <w:rFonts w:ascii="Arial" w:hAnsi="Arial" w:cs="Arial"/>
          <w:sz w:val="24"/>
        </w:rPr>
        <w:t>O Pr</w:t>
      </w:r>
      <w:r w:rsidR="000630AD" w:rsidRPr="001F6CAF">
        <w:rPr>
          <w:rFonts w:ascii="Arial" w:hAnsi="Arial" w:cs="Arial"/>
          <w:sz w:val="24"/>
        </w:rPr>
        <w:t xml:space="preserve">ograma de </w:t>
      </w:r>
      <w:r w:rsidR="002446E5">
        <w:rPr>
          <w:rFonts w:ascii="Arial" w:hAnsi="Arial" w:cs="Arial"/>
          <w:sz w:val="24"/>
        </w:rPr>
        <w:t>E</w:t>
      </w:r>
      <w:r w:rsidR="000630AD" w:rsidRPr="001F6CAF">
        <w:rPr>
          <w:rFonts w:ascii="Arial" w:hAnsi="Arial" w:cs="Arial"/>
          <w:sz w:val="24"/>
        </w:rPr>
        <w:t xml:space="preserve">xtensão </w:t>
      </w:r>
      <w:r w:rsidR="002446E5">
        <w:rPr>
          <w:rFonts w:ascii="Arial" w:hAnsi="Arial" w:cs="Arial"/>
          <w:sz w:val="24"/>
        </w:rPr>
        <w:t xml:space="preserve">UDESC na Escola </w:t>
      </w:r>
      <w:r w:rsidR="000630AD" w:rsidRPr="001F6CAF">
        <w:rPr>
          <w:rFonts w:ascii="Arial" w:hAnsi="Arial" w:cs="Arial"/>
          <w:sz w:val="24"/>
        </w:rPr>
        <w:t>tem como objetivo divulgar as ações de ensino, pesquisa e extensão do</w:t>
      </w:r>
      <w:r w:rsidR="00393FFC" w:rsidRPr="001F6CAF">
        <w:rPr>
          <w:rFonts w:ascii="Arial" w:hAnsi="Arial" w:cs="Arial"/>
          <w:sz w:val="24"/>
        </w:rPr>
        <w:t xml:space="preserve"> CCT – UDESC e em especial do </w:t>
      </w:r>
      <w:r w:rsidR="000630AD" w:rsidRPr="001F6CAF">
        <w:rPr>
          <w:rFonts w:ascii="Arial" w:hAnsi="Arial" w:cs="Arial"/>
          <w:sz w:val="24"/>
        </w:rPr>
        <w:t>curso de Engenharia de Produção e Sistemas</w:t>
      </w:r>
      <w:r w:rsidR="00393FFC" w:rsidRPr="001F6CAF">
        <w:rPr>
          <w:rFonts w:ascii="Arial" w:hAnsi="Arial" w:cs="Arial"/>
          <w:sz w:val="24"/>
        </w:rPr>
        <w:t>.</w:t>
      </w:r>
      <w:r w:rsidR="000630AD" w:rsidRPr="001F6CAF">
        <w:rPr>
          <w:rFonts w:ascii="Arial" w:hAnsi="Arial" w:cs="Arial"/>
          <w:sz w:val="24"/>
        </w:rPr>
        <w:t xml:space="preserve"> </w:t>
      </w:r>
      <w:r w:rsidR="00474391">
        <w:rPr>
          <w:rFonts w:ascii="Arial" w:hAnsi="Arial" w:cs="Arial"/>
          <w:sz w:val="24"/>
        </w:rPr>
        <w:t xml:space="preserve">O programa que é realizado </w:t>
      </w:r>
      <w:proofErr w:type="gramStart"/>
      <w:r w:rsidR="00474391">
        <w:rPr>
          <w:rFonts w:ascii="Arial" w:hAnsi="Arial" w:cs="Arial"/>
          <w:sz w:val="24"/>
        </w:rPr>
        <w:t>a</w:t>
      </w:r>
      <w:proofErr w:type="gramEnd"/>
      <w:r w:rsidR="00474391">
        <w:rPr>
          <w:rFonts w:ascii="Arial" w:hAnsi="Arial" w:cs="Arial"/>
          <w:sz w:val="24"/>
        </w:rPr>
        <w:t xml:space="preserve"> quatro anos </w:t>
      </w:r>
      <w:r w:rsidR="006E02D7">
        <w:rPr>
          <w:rFonts w:ascii="Arial" w:hAnsi="Arial" w:cs="Arial"/>
          <w:sz w:val="24"/>
        </w:rPr>
        <w:t xml:space="preserve">e </w:t>
      </w:r>
      <w:r w:rsidR="00474391">
        <w:rPr>
          <w:rFonts w:ascii="Arial" w:hAnsi="Arial" w:cs="Arial"/>
          <w:sz w:val="24"/>
        </w:rPr>
        <w:t xml:space="preserve">é </w:t>
      </w:r>
      <w:r w:rsidR="000630AD" w:rsidRPr="001F6CAF">
        <w:rPr>
          <w:rFonts w:ascii="Arial" w:hAnsi="Arial" w:cs="Arial"/>
          <w:sz w:val="24"/>
        </w:rPr>
        <w:t>composto por quatro informativos</w:t>
      </w:r>
      <w:r w:rsidR="006E02D7">
        <w:rPr>
          <w:rFonts w:ascii="Arial" w:hAnsi="Arial" w:cs="Arial"/>
          <w:sz w:val="24"/>
        </w:rPr>
        <w:t xml:space="preserve">: </w:t>
      </w:r>
      <w:r w:rsidR="006E02D7" w:rsidRPr="006E02D7">
        <w:rPr>
          <w:rFonts w:ascii="Arial" w:hAnsi="Arial" w:cs="Arial"/>
          <w:sz w:val="24"/>
        </w:rPr>
        <w:t>Produção em Foco, Pós na UDESC, Desenvolvimento Sustentável e Gestão Ambiental</w:t>
      </w:r>
      <w:r w:rsidR="006E02D7">
        <w:rPr>
          <w:rFonts w:ascii="Arial" w:hAnsi="Arial" w:cs="Arial"/>
          <w:sz w:val="24"/>
        </w:rPr>
        <w:t>, que são impressos em preto e branco num formato A3 com dobradura A4.</w:t>
      </w:r>
      <w:r w:rsidR="000630AD" w:rsidRPr="001F6CAF">
        <w:rPr>
          <w:rFonts w:ascii="Arial" w:hAnsi="Arial" w:cs="Arial"/>
          <w:sz w:val="24"/>
        </w:rPr>
        <w:t xml:space="preserve"> </w:t>
      </w:r>
      <w:r w:rsidR="00726B28">
        <w:rPr>
          <w:rFonts w:ascii="Arial" w:hAnsi="Arial" w:cs="Arial"/>
          <w:sz w:val="24"/>
        </w:rPr>
        <w:t xml:space="preserve">No ano </w:t>
      </w:r>
      <w:r w:rsidR="00101754">
        <w:rPr>
          <w:rFonts w:ascii="Arial" w:hAnsi="Arial" w:cs="Arial"/>
          <w:sz w:val="24"/>
        </w:rPr>
        <w:t>de 2014 foram distribuídos</w:t>
      </w:r>
      <w:r w:rsidR="006E02D7">
        <w:rPr>
          <w:rFonts w:ascii="Arial" w:hAnsi="Arial" w:cs="Arial"/>
          <w:sz w:val="24"/>
        </w:rPr>
        <w:t xml:space="preserve"> 7.334 exemplares </w:t>
      </w:r>
      <w:r w:rsidR="006E02D7" w:rsidRPr="006E02D7">
        <w:rPr>
          <w:rFonts w:ascii="Arial" w:hAnsi="Arial" w:cs="Arial"/>
          <w:sz w:val="24"/>
        </w:rPr>
        <w:t>em 91 instituições nas cidades d</w:t>
      </w:r>
      <w:r w:rsidR="00B01D62">
        <w:rPr>
          <w:rFonts w:ascii="Arial" w:hAnsi="Arial" w:cs="Arial"/>
          <w:sz w:val="24"/>
        </w:rPr>
        <w:t>a região nordeste de Santa Catarina, mais precisamente em</w:t>
      </w:r>
      <w:r w:rsidR="006E02D7" w:rsidRPr="006E02D7">
        <w:rPr>
          <w:rFonts w:ascii="Arial" w:hAnsi="Arial" w:cs="Arial"/>
          <w:sz w:val="24"/>
        </w:rPr>
        <w:t xml:space="preserve"> Joinville, Araquari, Itapoá, Balneário Barra do Sul, Guaramirim, </w:t>
      </w:r>
      <w:proofErr w:type="spellStart"/>
      <w:r w:rsidR="006E02D7" w:rsidRPr="006E02D7">
        <w:rPr>
          <w:rFonts w:ascii="Arial" w:hAnsi="Arial" w:cs="Arial"/>
          <w:sz w:val="24"/>
        </w:rPr>
        <w:t>Garuva</w:t>
      </w:r>
      <w:proofErr w:type="spellEnd"/>
      <w:r w:rsidR="006E02D7" w:rsidRPr="006E02D7">
        <w:rPr>
          <w:rFonts w:ascii="Arial" w:hAnsi="Arial" w:cs="Arial"/>
          <w:sz w:val="24"/>
        </w:rPr>
        <w:t xml:space="preserve"> e Jaraguá do Sul. </w:t>
      </w:r>
      <w:proofErr w:type="gramStart"/>
      <w:r w:rsidR="006E02D7">
        <w:rPr>
          <w:rFonts w:ascii="Arial" w:hAnsi="Arial" w:cs="Arial"/>
          <w:sz w:val="24"/>
        </w:rPr>
        <w:t>O informativo Produção</w:t>
      </w:r>
      <w:proofErr w:type="gramEnd"/>
      <w:r w:rsidR="006E02D7">
        <w:rPr>
          <w:rFonts w:ascii="Arial" w:hAnsi="Arial" w:cs="Arial"/>
          <w:sz w:val="24"/>
        </w:rPr>
        <w:t xml:space="preserve"> em Foco </w:t>
      </w:r>
      <w:r w:rsidR="00835A27">
        <w:rPr>
          <w:rFonts w:ascii="Arial" w:hAnsi="Arial" w:cs="Arial"/>
          <w:sz w:val="24"/>
        </w:rPr>
        <w:t xml:space="preserve">em suas duas edições semestrais </w:t>
      </w:r>
      <w:r w:rsidR="00C157D9">
        <w:rPr>
          <w:rFonts w:ascii="Arial" w:hAnsi="Arial" w:cs="Arial"/>
          <w:sz w:val="24"/>
        </w:rPr>
        <w:t xml:space="preserve">divulga ações do curso de Engenharia de Produção e Sistemas e o Vestibular da UDESC com o quadro de curso e vagas de todos os Centros. Desse informativo </w:t>
      </w:r>
      <w:r w:rsidR="00F15543">
        <w:rPr>
          <w:rFonts w:ascii="Arial" w:hAnsi="Arial" w:cs="Arial"/>
          <w:sz w:val="24"/>
        </w:rPr>
        <w:t xml:space="preserve">em 2014 </w:t>
      </w:r>
      <w:r w:rsidR="00C157D9">
        <w:rPr>
          <w:rFonts w:ascii="Arial" w:hAnsi="Arial" w:cs="Arial"/>
          <w:sz w:val="24"/>
        </w:rPr>
        <w:t xml:space="preserve">foram distribuídos </w:t>
      </w:r>
      <w:r w:rsidR="00101754">
        <w:rPr>
          <w:rFonts w:ascii="Arial" w:hAnsi="Arial" w:cs="Arial"/>
          <w:sz w:val="24"/>
        </w:rPr>
        <w:t xml:space="preserve">2.587 exemplares </w:t>
      </w:r>
      <w:r w:rsidR="00C157D9">
        <w:rPr>
          <w:rFonts w:ascii="Arial" w:hAnsi="Arial" w:cs="Arial"/>
          <w:sz w:val="24"/>
        </w:rPr>
        <w:t>em</w:t>
      </w:r>
      <w:r w:rsidR="00101754">
        <w:rPr>
          <w:rFonts w:ascii="Arial" w:hAnsi="Arial" w:cs="Arial"/>
          <w:sz w:val="24"/>
        </w:rPr>
        <w:t xml:space="preserve"> 25 instituições d</w:t>
      </w:r>
      <w:r w:rsidR="00C64637">
        <w:rPr>
          <w:rFonts w:ascii="Arial" w:hAnsi="Arial" w:cs="Arial"/>
          <w:sz w:val="24"/>
        </w:rPr>
        <w:t>a rede pública estadual</w:t>
      </w:r>
      <w:r w:rsidR="00C157D9">
        <w:rPr>
          <w:rFonts w:ascii="Arial" w:hAnsi="Arial" w:cs="Arial"/>
          <w:sz w:val="24"/>
        </w:rPr>
        <w:t>, em especial para os alunos concluintes do ensino médio.</w:t>
      </w:r>
      <w:r w:rsidR="000630AD" w:rsidRPr="001F6CAF">
        <w:rPr>
          <w:rFonts w:ascii="Arial" w:hAnsi="Arial" w:cs="Arial"/>
          <w:sz w:val="24"/>
        </w:rPr>
        <w:t xml:space="preserve"> </w:t>
      </w:r>
      <w:r w:rsidR="00B33AF9">
        <w:rPr>
          <w:rFonts w:ascii="Arial" w:hAnsi="Arial" w:cs="Arial"/>
          <w:sz w:val="24"/>
        </w:rPr>
        <w:t xml:space="preserve">O </w:t>
      </w:r>
      <w:r w:rsidR="000630AD" w:rsidRPr="001F6CAF">
        <w:rPr>
          <w:rFonts w:ascii="Arial" w:hAnsi="Arial" w:cs="Arial"/>
          <w:sz w:val="24"/>
        </w:rPr>
        <w:t>Pós na UDESC</w:t>
      </w:r>
      <w:r w:rsidR="00F15543">
        <w:rPr>
          <w:rFonts w:ascii="Arial" w:hAnsi="Arial" w:cs="Arial"/>
          <w:sz w:val="24"/>
        </w:rPr>
        <w:t xml:space="preserve"> </w:t>
      </w:r>
      <w:r w:rsidR="00F15543" w:rsidRPr="00F15543">
        <w:rPr>
          <w:rFonts w:ascii="Arial" w:hAnsi="Arial" w:cs="Arial"/>
          <w:sz w:val="24"/>
        </w:rPr>
        <w:t>em suas duas edições semestrais</w:t>
      </w:r>
      <w:r w:rsidR="000630AD" w:rsidRPr="001F6CAF">
        <w:rPr>
          <w:rFonts w:ascii="Arial" w:hAnsi="Arial" w:cs="Arial"/>
          <w:sz w:val="24"/>
        </w:rPr>
        <w:t xml:space="preserve"> </w:t>
      </w:r>
      <w:r w:rsidR="00B33AF9">
        <w:rPr>
          <w:rFonts w:ascii="Arial" w:hAnsi="Arial" w:cs="Arial"/>
          <w:sz w:val="24"/>
        </w:rPr>
        <w:t>traz</w:t>
      </w:r>
      <w:r w:rsidR="00B33AF9" w:rsidRPr="00B33AF9">
        <w:rPr>
          <w:rFonts w:ascii="Arial" w:hAnsi="Arial" w:cs="Arial"/>
          <w:sz w:val="24"/>
        </w:rPr>
        <w:t xml:space="preserve"> informações dos cursos de Mestrado e Doutorado oferecidos pela UDESC-Joinville e de outros Centros</w:t>
      </w:r>
      <w:r w:rsidR="00B33AF9">
        <w:rPr>
          <w:rFonts w:ascii="Arial" w:hAnsi="Arial" w:cs="Arial"/>
          <w:sz w:val="24"/>
        </w:rPr>
        <w:t>. Em 2014</w:t>
      </w:r>
      <w:r w:rsidR="00B33AF9" w:rsidRPr="00B33AF9">
        <w:rPr>
          <w:rFonts w:ascii="Arial" w:hAnsi="Arial" w:cs="Arial"/>
          <w:sz w:val="24"/>
        </w:rPr>
        <w:t xml:space="preserve"> </w:t>
      </w:r>
      <w:r w:rsidR="00393FFC" w:rsidRPr="001F6CAF">
        <w:rPr>
          <w:rFonts w:ascii="Arial" w:hAnsi="Arial" w:cs="Arial"/>
          <w:sz w:val="24"/>
        </w:rPr>
        <w:t>foram distribuídos 1.080 exemplares para professores da rede pública</w:t>
      </w:r>
      <w:r w:rsidR="00101754">
        <w:rPr>
          <w:rFonts w:ascii="Arial" w:hAnsi="Arial" w:cs="Arial"/>
          <w:sz w:val="24"/>
        </w:rPr>
        <w:t xml:space="preserve"> em 30 instituições</w:t>
      </w:r>
      <w:r w:rsidR="000630AD" w:rsidRPr="001F6CAF">
        <w:rPr>
          <w:rFonts w:ascii="Arial" w:hAnsi="Arial" w:cs="Arial"/>
          <w:sz w:val="24"/>
        </w:rPr>
        <w:t xml:space="preserve">. </w:t>
      </w:r>
      <w:r w:rsidR="00F93F4C">
        <w:rPr>
          <w:rFonts w:ascii="Arial" w:hAnsi="Arial" w:cs="Arial"/>
          <w:sz w:val="24"/>
        </w:rPr>
        <w:t>O</w:t>
      </w:r>
      <w:r w:rsidR="000630AD" w:rsidRPr="001F6CAF">
        <w:rPr>
          <w:rFonts w:ascii="Arial" w:hAnsi="Arial" w:cs="Arial"/>
          <w:sz w:val="24"/>
        </w:rPr>
        <w:t xml:space="preserve"> Desenvolvimento Sustentável </w:t>
      </w:r>
      <w:r w:rsidR="00F93F4C">
        <w:rPr>
          <w:rFonts w:ascii="Arial" w:hAnsi="Arial" w:cs="Arial"/>
          <w:sz w:val="24"/>
        </w:rPr>
        <w:t xml:space="preserve">é um informativo que traz assuntos relacionados aos indicadores das dimensões da sustentabilidade. Em </w:t>
      </w:r>
      <w:r w:rsidR="00F15543" w:rsidRPr="00F15543">
        <w:rPr>
          <w:rFonts w:ascii="Arial" w:hAnsi="Arial" w:cs="Arial"/>
          <w:sz w:val="24"/>
        </w:rPr>
        <w:t>suas duas edições semestrais</w:t>
      </w:r>
      <w:r w:rsidR="0044357F">
        <w:rPr>
          <w:rFonts w:ascii="Arial" w:hAnsi="Arial" w:cs="Arial"/>
          <w:sz w:val="24"/>
        </w:rPr>
        <w:t xml:space="preserve"> no ano de </w:t>
      </w:r>
      <w:r w:rsidR="00F93F4C">
        <w:rPr>
          <w:rFonts w:ascii="Arial" w:hAnsi="Arial" w:cs="Arial"/>
          <w:sz w:val="24"/>
        </w:rPr>
        <w:t xml:space="preserve">2014 </w:t>
      </w:r>
      <w:r w:rsidR="002446E5">
        <w:rPr>
          <w:rFonts w:ascii="Arial" w:hAnsi="Arial" w:cs="Arial"/>
          <w:sz w:val="24"/>
        </w:rPr>
        <w:t xml:space="preserve">foram </w:t>
      </w:r>
      <w:proofErr w:type="gramStart"/>
      <w:r w:rsidR="002446E5">
        <w:rPr>
          <w:rFonts w:ascii="Arial" w:hAnsi="Arial" w:cs="Arial"/>
          <w:sz w:val="24"/>
        </w:rPr>
        <w:t>distribuídos</w:t>
      </w:r>
      <w:proofErr w:type="gramEnd"/>
      <w:r w:rsidR="002446E5">
        <w:rPr>
          <w:rFonts w:ascii="Arial" w:hAnsi="Arial" w:cs="Arial"/>
          <w:sz w:val="24"/>
        </w:rPr>
        <w:t xml:space="preserve"> </w:t>
      </w:r>
      <w:r w:rsidR="00101754">
        <w:rPr>
          <w:rFonts w:ascii="Arial" w:hAnsi="Arial" w:cs="Arial"/>
          <w:sz w:val="24"/>
        </w:rPr>
        <w:t>2.587</w:t>
      </w:r>
      <w:r w:rsidR="002446E5">
        <w:rPr>
          <w:rFonts w:ascii="Arial" w:hAnsi="Arial" w:cs="Arial"/>
          <w:sz w:val="24"/>
        </w:rPr>
        <w:t xml:space="preserve"> exemplares </w:t>
      </w:r>
      <w:r w:rsidR="00101754">
        <w:rPr>
          <w:rFonts w:ascii="Arial" w:hAnsi="Arial" w:cs="Arial"/>
          <w:sz w:val="24"/>
        </w:rPr>
        <w:t>em 25 escolas da rede pública estadual</w:t>
      </w:r>
      <w:r w:rsidR="002446E5">
        <w:rPr>
          <w:rFonts w:ascii="Arial" w:hAnsi="Arial" w:cs="Arial"/>
          <w:sz w:val="24"/>
        </w:rPr>
        <w:t xml:space="preserve">. </w:t>
      </w:r>
      <w:proofErr w:type="gramStart"/>
      <w:r w:rsidR="005F15F7">
        <w:rPr>
          <w:rFonts w:ascii="Arial" w:hAnsi="Arial" w:cs="Arial"/>
          <w:sz w:val="24"/>
        </w:rPr>
        <w:t>O</w:t>
      </w:r>
      <w:r w:rsidR="00101754">
        <w:rPr>
          <w:rFonts w:ascii="Arial" w:hAnsi="Arial" w:cs="Arial"/>
          <w:sz w:val="24"/>
        </w:rPr>
        <w:t xml:space="preserve"> informativo</w:t>
      </w:r>
      <w:r w:rsidR="000630AD" w:rsidRPr="001F6CAF">
        <w:rPr>
          <w:rFonts w:ascii="Arial" w:hAnsi="Arial" w:cs="Arial"/>
          <w:sz w:val="24"/>
        </w:rPr>
        <w:t xml:space="preserve"> Gestão</w:t>
      </w:r>
      <w:proofErr w:type="gramEnd"/>
      <w:r w:rsidR="000630AD" w:rsidRPr="001F6CAF">
        <w:rPr>
          <w:rFonts w:ascii="Arial" w:hAnsi="Arial" w:cs="Arial"/>
          <w:sz w:val="24"/>
        </w:rPr>
        <w:t xml:space="preserve"> Ambien</w:t>
      </w:r>
      <w:r w:rsidR="00101754">
        <w:rPr>
          <w:rFonts w:ascii="Arial" w:hAnsi="Arial" w:cs="Arial"/>
          <w:sz w:val="24"/>
        </w:rPr>
        <w:t xml:space="preserve">tal </w:t>
      </w:r>
      <w:r w:rsidR="0044357F" w:rsidRPr="0044357F">
        <w:rPr>
          <w:rFonts w:ascii="Arial" w:hAnsi="Arial" w:cs="Arial"/>
          <w:sz w:val="24"/>
        </w:rPr>
        <w:t xml:space="preserve">em suas duas edições semestrais </w:t>
      </w:r>
      <w:r w:rsidR="005F15F7">
        <w:rPr>
          <w:rFonts w:ascii="Arial" w:hAnsi="Arial" w:cs="Arial"/>
          <w:sz w:val="24"/>
        </w:rPr>
        <w:t>contempl</w:t>
      </w:r>
      <w:r w:rsidR="00B01D62">
        <w:rPr>
          <w:rFonts w:ascii="Arial" w:hAnsi="Arial" w:cs="Arial"/>
          <w:sz w:val="24"/>
        </w:rPr>
        <w:t>ou</w:t>
      </w:r>
      <w:r w:rsidR="005F15F7">
        <w:rPr>
          <w:rFonts w:ascii="Arial" w:hAnsi="Arial" w:cs="Arial"/>
          <w:sz w:val="24"/>
        </w:rPr>
        <w:t xml:space="preserve"> assuntos referente a questões ambientais nas</w:t>
      </w:r>
      <w:r w:rsidR="009D694A">
        <w:rPr>
          <w:rFonts w:ascii="Arial" w:hAnsi="Arial" w:cs="Arial"/>
          <w:sz w:val="24"/>
        </w:rPr>
        <w:t xml:space="preserve"> </w:t>
      </w:r>
      <w:r w:rsidR="005F15F7">
        <w:rPr>
          <w:rFonts w:ascii="Arial" w:hAnsi="Arial" w:cs="Arial"/>
          <w:sz w:val="24"/>
        </w:rPr>
        <w:t xml:space="preserve">empresas. Em 2014 </w:t>
      </w:r>
      <w:r w:rsidR="002446E5">
        <w:rPr>
          <w:rFonts w:ascii="Arial" w:hAnsi="Arial" w:cs="Arial"/>
          <w:sz w:val="24"/>
        </w:rPr>
        <w:t>foram distribuídos 1.</w:t>
      </w:r>
      <w:r w:rsidR="00101754">
        <w:rPr>
          <w:rFonts w:ascii="Arial" w:hAnsi="Arial" w:cs="Arial"/>
          <w:sz w:val="24"/>
        </w:rPr>
        <w:t>0</w:t>
      </w:r>
      <w:r w:rsidR="002446E5">
        <w:rPr>
          <w:rFonts w:ascii="Arial" w:hAnsi="Arial" w:cs="Arial"/>
          <w:sz w:val="24"/>
        </w:rPr>
        <w:t xml:space="preserve">80 exemplares </w:t>
      </w:r>
      <w:r w:rsidR="002858A7">
        <w:rPr>
          <w:rFonts w:ascii="Arial" w:hAnsi="Arial" w:cs="Arial"/>
          <w:sz w:val="24"/>
        </w:rPr>
        <w:t>nas</w:t>
      </w:r>
      <w:r w:rsidR="00101754">
        <w:rPr>
          <w:rFonts w:ascii="Arial" w:hAnsi="Arial" w:cs="Arial"/>
          <w:sz w:val="24"/>
        </w:rPr>
        <w:t xml:space="preserve"> </w:t>
      </w:r>
      <w:r w:rsidR="002446E5">
        <w:rPr>
          <w:rFonts w:ascii="Arial" w:hAnsi="Arial" w:cs="Arial"/>
          <w:sz w:val="24"/>
        </w:rPr>
        <w:t xml:space="preserve">associações empresarias </w:t>
      </w:r>
      <w:r w:rsidR="002858A7">
        <w:rPr>
          <w:rFonts w:ascii="Arial" w:hAnsi="Arial" w:cs="Arial"/>
          <w:sz w:val="24"/>
        </w:rPr>
        <w:t xml:space="preserve">de Araquari, Jaraguá do Sul, Joinville, Guaramirim e </w:t>
      </w:r>
      <w:proofErr w:type="spellStart"/>
      <w:r w:rsidR="002858A7">
        <w:rPr>
          <w:rFonts w:ascii="Arial" w:hAnsi="Arial" w:cs="Arial"/>
          <w:sz w:val="24"/>
        </w:rPr>
        <w:t>Garuva</w:t>
      </w:r>
      <w:proofErr w:type="spellEnd"/>
      <w:r w:rsidR="00101754">
        <w:rPr>
          <w:rFonts w:ascii="Arial" w:hAnsi="Arial" w:cs="Arial"/>
          <w:sz w:val="24"/>
        </w:rPr>
        <w:t>.</w:t>
      </w:r>
      <w:r w:rsidR="002858A7">
        <w:rPr>
          <w:rFonts w:ascii="Arial" w:hAnsi="Arial" w:cs="Arial"/>
          <w:sz w:val="24"/>
        </w:rPr>
        <w:t xml:space="preserve"> </w:t>
      </w:r>
      <w:r w:rsidR="009D694A">
        <w:rPr>
          <w:rFonts w:ascii="Arial" w:hAnsi="Arial" w:cs="Arial"/>
          <w:sz w:val="24"/>
        </w:rPr>
        <w:t>De uma maneira geral os quatro informativos são bem aceitos pelo público beneficiado</w:t>
      </w:r>
      <w:r w:rsidR="009F7190">
        <w:rPr>
          <w:rFonts w:ascii="Arial" w:hAnsi="Arial" w:cs="Arial"/>
          <w:sz w:val="24"/>
        </w:rPr>
        <w:t>.</w:t>
      </w:r>
      <w:r w:rsidR="009D694A">
        <w:rPr>
          <w:rFonts w:ascii="Arial" w:hAnsi="Arial" w:cs="Arial"/>
          <w:sz w:val="24"/>
        </w:rPr>
        <w:t xml:space="preserve"> </w:t>
      </w:r>
      <w:r w:rsidR="00B01D62">
        <w:rPr>
          <w:rFonts w:ascii="Arial" w:hAnsi="Arial" w:cs="Arial"/>
          <w:sz w:val="24"/>
        </w:rPr>
        <w:t>A informação impressa preenche lacunas da divulgação das ações da UDESC feitas por outras formas de mídia.</w:t>
      </w:r>
    </w:p>
    <w:p w:rsidR="00FF7ADE" w:rsidRDefault="0090164C" w:rsidP="0090164C">
      <w:pPr>
        <w:jc w:val="both"/>
        <w:rPr>
          <w:rFonts w:ascii="Arial" w:hAnsi="Arial" w:cs="Arial"/>
          <w:b/>
          <w:sz w:val="24"/>
        </w:rPr>
      </w:pPr>
      <w:r w:rsidRPr="001F6CAF">
        <w:rPr>
          <w:rFonts w:ascii="Arial" w:hAnsi="Arial" w:cs="Arial"/>
          <w:b/>
          <w:sz w:val="24"/>
        </w:rPr>
        <w:lastRenderedPageBreak/>
        <w:t xml:space="preserve">Referências: </w:t>
      </w:r>
    </w:p>
    <w:p w:rsidR="00245AE1" w:rsidRDefault="00245AE1" w:rsidP="0090164C">
      <w:pPr>
        <w:jc w:val="both"/>
        <w:rPr>
          <w:rFonts w:ascii="Arial" w:hAnsi="Arial" w:cs="Arial"/>
          <w:b/>
          <w:sz w:val="24"/>
        </w:rPr>
      </w:pPr>
    </w:p>
    <w:p w:rsidR="00245AE1" w:rsidRPr="00245AE1" w:rsidRDefault="00245AE1" w:rsidP="0090164C">
      <w:pPr>
        <w:jc w:val="both"/>
        <w:rPr>
          <w:rFonts w:ascii="Arial" w:hAnsi="Arial" w:cs="Arial"/>
          <w:sz w:val="24"/>
        </w:rPr>
      </w:pPr>
      <w:r w:rsidRPr="00245AE1">
        <w:rPr>
          <w:rFonts w:ascii="Arial" w:hAnsi="Arial" w:cs="Arial"/>
          <w:sz w:val="24"/>
        </w:rPr>
        <w:t>BATALHA, Mário Otávio (Org.)</w:t>
      </w:r>
      <w:r w:rsidRPr="00245AE1">
        <w:rPr>
          <w:rFonts w:ascii="Arial" w:hAnsi="Arial" w:cs="Arial"/>
          <w:b/>
          <w:sz w:val="24"/>
        </w:rPr>
        <w:t xml:space="preserve"> Introdução à engenharia de produção. </w:t>
      </w:r>
      <w:r w:rsidRPr="00245AE1">
        <w:rPr>
          <w:rFonts w:ascii="Arial" w:hAnsi="Arial" w:cs="Arial"/>
          <w:sz w:val="24"/>
        </w:rPr>
        <w:t xml:space="preserve">Rio de Janeiro; </w:t>
      </w:r>
      <w:proofErr w:type="spellStart"/>
      <w:r w:rsidRPr="00245AE1">
        <w:rPr>
          <w:rFonts w:ascii="Arial" w:hAnsi="Arial" w:cs="Arial"/>
          <w:sz w:val="24"/>
        </w:rPr>
        <w:t>Elsevier</w:t>
      </w:r>
      <w:proofErr w:type="spellEnd"/>
      <w:r w:rsidRPr="00245AE1">
        <w:rPr>
          <w:rFonts w:ascii="Arial" w:hAnsi="Arial" w:cs="Arial"/>
          <w:sz w:val="24"/>
        </w:rPr>
        <w:t>, 2008. 4ª reimpressão. </w:t>
      </w:r>
    </w:p>
    <w:p w:rsidR="002D7E2A" w:rsidRPr="007A41DB" w:rsidRDefault="007A41DB" w:rsidP="0090164C">
      <w:pPr>
        <w:jc w:val="both"/>
        <w:rPr>
          <w:rFonts w:ascii="Arial" w:hAnsi="Arial" w:cs="Arial"/>
          <w:sz w:val="24"/>
        </w:rPr>
      </w:pPr>
      <w:r w:rsidRPr="007A41DB">
        <w:rPr>
          <w:rFonts w:ascii="Arial" w:hAnsi="Arial" w:cs="Arial"/>
          <w:sz w:val="24"/>
        </w:rPr>
        <w:t>BELLEN, Hans Michael van.</w:t>
      </w:r>
      <w:r w:rsidRPr="007A41DB">
        <w:rPr>
          <w:rFonts w:ascii="Arial" w:hAnsi="Arial" w:cs="Arial"/>
          <w:b/>
          <w:sz w:val="24"/>
        </w:rPr>
        <w:t xml:space="preserve"> Indicadores de sustentabilidade: </w:t>
      </w:r>
      <w:r w:rsidRPr="007A41DB">
        <w:rPr>
          <w:rFonts w:ascii="Arial" w:hAnsi="Arial" w:cs="Arial"/>
          <w:sz w:val="24"/>
        </w:rPr>
        <w:t>uma análise comparativa. Rio de Janeiro: Editora FGV, 2007.</w:t>
      </w:r>
    </w:p>
    <w:p w:rsidR="002D7E2A" w:rsidRPr="002D7E2A" w:rsidRDefault="002D7E2A" w:rsidP="0090164C">
      <w:pPr>
        <w:jc w:val="both"/>
        <w:rPr>
          <w:rFonts w:ascii="Arial" w:hAnsi="Arial" w:cs="Arial"/>
          <w:sz w:val="24"/>
        </w:rPr>
      </w:pPr>
      <w:r w:rsidRPr="002D7E2A">
        <w:rPr>
          <w:rFonts w:ascii="Arial" w:hAnsi="Arial" w:cs="Arial"/>
          <w:sz w:val="24"/>
        </w:rPr>
        <w:t>BELLO FILHO, Ney de Barros.</w:t>
      </w:r>
      <w:r w:rsidRPr="002D7E2A">
        <w:rPr>
          <w:rFonts w:ascii="Arial" w:hAnsi="Arial" w:cs="Arial"/>
          <w:b/>
          <w:sz w:val="24"/>
        </w:rPr>
        <w:t xml:space="preserve"> Direito ambiental. </w:t>
      </w:r>
      <w:r w:rsidRPr="002D7E2A">
        <w:rPr>
          <w:rFonts w:ascii="Arial" w:hAnsi="Arial" w:cs="Arial"/>
          <w:sz w:val="24"/>
        </w:rPr>
        <w:t>2ª edição. Curitiba: IESDE Brasil S.A. 2009.</w:t>
      </w:r>
    </w:p>
    <w:p w:rsidR="00C65907" w:rsidRPr="002D7E2A" w:rsidRDefault="002D7E2A" w:rsidP="0090164C">
      <w:pPr>
        <w:jc w:val="both"/>
        <w:rPr>
          <w:rFonts w:ascii="Arial" w:hAnsi="Arial" w:cs="Arial"/>
          <w:sz w:val="24"/>
        </w:rPr>
      </w:pPr>
      <w:r w:rsidRPr="002D7E2A">
        <w:rPr>
          <w:rFonts w:ascii="Arial" w:hAnsi="Arial" w:cs="Arial"/>
          <w:sz w:val="24"/>
        </w:rPr>
        <w:t>BRAGA, Benedito, et. al.</w:t>
      </w:r>
      <w:r w:rsidRPr="002D7E2A">
        <w:rPr>
          <w:rFonts w:ascii="Arial" w:hAnsi="Arial" w:cs="Arial"/>
          <w:b/>
          <w:sz w:val="24"/>
        </w:rPr>
        <w:t xml:space="preserve"> Introdução à engenharia ambiental. </w:t>
      </w:r>
      <w:r w:rsidRPr="002D7E2A">
        <w:rPr>
          <w:rFonts w:ascii="Arial" w:hAnsi="Arial" w:cs="Arial"/>
          <w:sz w:val="24"/>
        </w:rPr>
        <w:t>2ª edição. São Paulo: Pearson Prentice Hall, 2005.</w:t>
      </w:r>
    </w:p>
    <w:p w:rsidR="00C65907" w:rsidRPr="00C65907" w:rsidRDefault="00C65907" w:rsidP="0090164C">
      <w:pPr>
        <w:jc w:val="both"/>
        <w:rPr>
          <w:rFonts w:ascii="Arial" w:hAnsi="Arial" w:cs="Arial"/>
          <w:sz w:val="24"/>
        </w:rPr>
      </w:pPr>
      <w:r w:rsidRPr="00C65907">
        <w:rPr>
          <w:rFonts w:ascii="Arial" w:hAnsi="Arial" w:cs="Arial"/>
          <w:sz w:val="24"/>
        </w:rPr>
        <w:t xml:space="preserve">MALGARESI, </w:t>
      </w:r>
      <w:proofErr w:type="spellStart"/>
      <w:r w:rsidRPr="00C65907">
        <w:rPr>
          <w:rFonts w:ascii="Arial" w:hAnsi="Arial" w:cs="Arial"/>
          <w:sz w:val="24"/>
        </w:rPr>
        <w:t>Enoir</w:t>
      </w:r>
      <w:proofErr w:type="spellEnd"/>
      <w:r w:rsidRPr="00C65907">
        <w:rPr>
          <w:rFonts w:ascii="Arial" w:hAnsi="Arial" w:cs="Arial"/>
          <w:sz w:val="24"/>
        </w:rPr>
        <w:t xml:space="preserve"> Teresinha. </w:t>
      </w:r>
      <w:r w:rsidRPr="00C65907">
        <w:rPr>
          <w:rFonts w:ascii="Arial" w:hAnsi="Arial" w:cs="Arial"/>
          <w:b/>
          <w:sz w:val="24"/>
        </w:rPr>
        <w:t>Técnicas de redação</w:t>
      </w:r>
      <w:r w:rsidRPr="00C65907">
        <w:rPr>
          <w:rFonts w:ascii="Arial" w:hAnsi="Arial" w:cs="Arial"/>
          <w:sz w:val="24"/>
        </w:rPr>
        <w:t>. EPAGRI. (</w:t>
      </w:r>
      <w:proofErr w:type="spellStart"/>
      <w:r w:rsidRPr="00C65907">
        <w:rPr>
          <w:rFonts w:ascii="Arial" w:hAnsi="Arial" w:cs="Arial"/>
          <w:sz w:val="24"/>
        </w:rPr>
        <w:t>s.d</w:t>
      </w:r>
      <w:proofErr w:type="spellEnd"/>
      <w:r w:rsidRPr="00C65907">
        <w:rPr>
          <w:rFonts w:ascii="Arial" w:hAnsi="Arial" w:cs="Arial"/>
          <w:sz w:val="24"/>
        </w:rPr>
        <w:t>)</w:t>
      </w:r>
    </w:p>
    <w:p w:rsidR="00FF7ADE" w:rsidRDefault="00FA5ACE" w:rsidP="0090164C">
      <w:pPr>
        <w:jc w:val="both"/>
        <w:rPr>
          <w:rFonts w:ascii="Arial" w:hAnsi="Arial" w:cs="Arial"/>
          <w:sz w:val="24"/>
        </w:rPr>
      </w:pPr>
      <w:r w:rsidRPr="00FA5ACE">
        <w:rPr>
          <w:rFonts w:ascii="Arial" w:hAnsi="Arial" w:cs="Arial"/>
          <w:sz w:val="24"/>
        </w:rPr>
        <w:t xml:space="preserve">PRADO, Marcelo. O </w:t>
      </w:r>
      <w:proofErr w:type="spellStart"/>
      <w:r w:rsidRPr="00FA5ACE">
        <w:rPr>
          <w:rFonts w:ascii="Arial" w:hAnsi="Arial" w:cs="Arial"/>
          <w:sz w:val="24"/>
        </w:rPr>
        <w:t>agribusinis</w:t>
      </w:r>
      <w:proofErr w:type="spellEnd"/>
      <w:r w:rsidRPr="00FA5ACE">
        <w:rPr>
          <w:rFonts w:ascii="Arial" w:hAnsi="Arial" w:cs="Arial"/>
          <w:sz w:val="24"/>
        </w:rPr>
        <w:t xml:space="preserve"> em um mundo globalizado. </w:t>
      </w:r>
      <w:r w:rsidRPr="00FA5ACE">
        <w:rPr>
          <w:rFonts w:ascii="Arial" w:hAnsi="Arial" w:cs="Arial"/>
          <w:b/>
          <w:sz w:val="24"/>
        </w:rPr>
        <w:t>In:</w:t>
      </w:r>
      <w:r w:rsidRPr="00FA5ACE">
        <w:rPr>
          <w:rFonts w:ascii="Arial" w:hAnsi="Arial" w:cs="Arial"/>
          <w:sz w:val="24"/>
        </w:rPr>
        <w:t xml:space="preserve"> PINAZZA, L. A.; ALIMANDRO, R. Reestruturação do </w:t>
      </w:r>
      <w:proofErr w:type="spellStart"/>
      <w:r w:rsidRPr="00FA5ACE">
        <w:rPr>
          <w:rFonts w:ascii="Arial" w:hAnsi="Arial" w:cs="Arial"/>
          <w:sz w:val="24"/>
        </w:rPr>
        <w:t>agribusinis</w:t>
      </w:r>
      <w:proofErr w:type="spellEnd"/>
      <w:r w:rsidRPr="00FA5ACE">
        <w:rPr>
          <w:rFonts w:ascii="Arial" w:hAnsi="Arial" w:cs="Arial"/>
          <w:sz w:val="24"/>
        </w:rPr>
        <w:t xml:space="preserve"> brasileiro: </w:t>
      </w:r>
      <w:proofErr w:type="spellStart"/>
      <w:r w:rsidRPr="00FA5ACE">
        <w:rPr>
          <w:rFonts w:ascii="Arial" w:hAnsi="Arial" w:cs="Arial"/>
          <w:sz w:val="24"/>
        </w:rPr>
        <w:t>agronégocio</w:t>
      </w:r>
      <w:proofErr w:type="spellEnd"/>
      <w:r w:rsidRPr="00FA5ACE">
        <w:rPr>
          <w:rFonts w:ascii="Arial" w:hAnsi="Arial" w:cs="Arial"/>
          <w:sz w:val="24"/>
        </w:rPr>
        <w:t xml:space="preserve"> no terceiro milênio. Rio de Janeiro. </w:t>
      </w:r>
      <w:proofErr w:type="spellStart"/>
      <w:r w:rsidRPr="00FA5ACE">
        <w:rPr>
          <w:rFonts w:ascii="Arial" w:hAnsi="Arial" w:cs="Arial"/>
          <w:sz w:val="24"/>
        </w:rPr>
        <w:t>Abag</w:t>
      </w:r>
      <w:proofErr w:type="spellEnd"/>
      <w:r w:rsidRPr="00FA5ACE">
        <w:rPr>
          <w:rFonts w:ascii="Arial" w:hAnsi="Arial" w:cs="Arial"/>
          <w:sz w:val="24"/>
        </w:rPr>
        <w:t>, 1999.</w:t>
      </w:r>
    </w:p>
    <w:p w:rsidR="00333A86" w:rsidRDefault="00333A86" w:rsidP="0090164C">
      <w:pPr>
        <w:jc w:val="both"/>
        <w:rPr>
          <w:rFonts w:ascii="Arial" w:hAnsi="Arial" w:cs="Arial"/>
          <w:sz w:val="24"/>
        </w:rPr>
      </w:pPr>
      <w:r w:rsidRPr="00333A86">
        <w:rPr>
          <w:rFonts w:ascii="Arial" w:hAnsi="Arial" w:cs="Arial"/>
          <w:sz w:val="24"/>
        </w:rPr>
        <w:t xml:space="preserve">ROSSETTI, José P. </w:t>
      </w:r>
      <w:r w:rsidRPr="00333A86">
        <w:rPr>
          <w:rFonts w:ascii="Arial" w:hAnsi="Arial" w:cs="Arial"/>
          <w:b/>
          <w:sz w:val="24"/>
        </w:rPr>
        <w:t>Introdução à economia.</w:t>
      </w:r>
      <w:r w:rsidRPr="00333A86">
        <w:rPr>
          <w:rFonts w:ascii="Arial" w:hAnsi="Arial" w:cs="Arial"/>
          <w:sz w:val="24"/>
        </w:rPr>
        <w:t xml:space="preserve"> São Paulo: Atlas, </w:t>
      </w:r>
      <w:proofErr w:type="gramStart"/>
      <w:r w:rsidRPr="00333A86">
        <w:rPr>
          <w:rFonts w:ascii="Arial" w:hAnsi="Arial" w:cs="Arial"/>
          <w:sz w:val="24"/>
        </w:rPr>
        <w:t>1997</w:t>
      </w:r>
      <w:proofErr w:type="gramEnd"/>
    </w:p>
    <w:p w:rsidR="00333A86" w:rsidRPr="00FA5ACE" w:rsidRDefault="00333A86" w:rsidP="0090164C">
      <w:pPr>
        <w:jc w:val="both"/>
        <w:rPr>
          <w:rFonts w:ascii="Arial" w:hAnsi="Arial" w:cs="Arial"/>
          <w:sz w:val="24"/>
        </w:rPr>
      </w:pPr>
      <w:r w:rsidRPr="00333A86">
        <w:rPr>
          <w:rFonts w:ascii="Arial" w:hAnsi="Arial" w:cs="Arial"/>
          <w:sz w:val="24"/>
        </w:rPr>
        <w:t xml:space="preserve">SAMPAIO, Rômulo. </w:t>
      </w:r>
      <w:r w:rsidRPr="00333A86">
        <w:rPr>
          <w:rFonts w:ascii="Arial" w:hAnsi="Arial" w:cs="Arial"/>
          <w:b/>
          <w:sz w:val="24"/>
        </w:rPr>
        <w:t>Direito ambiental.</w:t>
      </w:r>
      <w:r w:rsidRPr="00333A86">
        <w:rPr>
          <w:rFonts w:ascii="Arial" w:hAnsi="Arial" w:cs="Arial"/>
          <w:sz w:val="24"/>
        </w:rPr>
        <w:t xml:space="preserve"> Rio de Janeiro. FGV, 2012</w:t>
      </w:r>
    </w:p>
    <w:p w:rsidR="0090164C" w:rsidRPr="00101754" w:rsidRDefault="0090164C" w:rsidP="0090164C">
      <w:pPr>
        <w:jc w:val="both"/>
        <w:rPr>
          <w:rFonts w:ascii="Arial" w:hAnsi="Arial" w:cs="Arial"/>
          <w:sz w:val="24"/>
        </w:rPr>
      </w:pPr>
      <w:r>
        <w:rPr>
          <w:sz w:val="24"/>
        </w:rPr>
        <w:t>_______________________</w:t>
      </w:r>
      <w:bookmarkStart w:id="0" w:name="_GoBack"/>
      <w:bookmarkEnd w:id="0"/>
    </w:p>
    <w:p w:rsidR="0090164C" w:rsidRPr="001F6CAF" w:rsidRDefault="0090164C" w:rsidP="000630AD">
      <w:pPr>
        <w:spacing w:line="240" w:lineRule="auto"/>
        <w:jc w:val="both"/>
        <w:rPr>
          <w:rFonts w:ascii="Arial" w:hAnsi="Arial" w:cs="Arial"/>
          <w:sz w:val="24"/>
        </w:rPr>
      </w:pPr>
      <w:proofErr w:type="gramStart"/>
      <w:r>
        <w:rPr>
          <w:sz w:val="24"/>
          <w:vertAlign w:val="superscript"/>
        </w:rPr>
        <w:t>1</w:t>
      </w:r>
      <w:r w:rsidR="00531283" w:rsidRPr="001F6CAF">
        <w:rPr>
          <w:rFonts w:ascii="Arial" w:hAnsi="Arial" w:cs="Arial"/>
          <w:sz w:val="24"/>
        </w:rPr>
        <w:t>Mestre</w:t>
      </w:r>
      <w:proofErr w:type="gramEnd"/>
      <w:r w:rsidRPr="001F6CAF">
        <w:rPr>
          <w:rFonts w:ascii="Arial" w:hAnsi="Arial" w:cs="Arial"/>
          <w:sz w:val="24"/>
        </w:rPr>
        <w:t xml:space="preserve">, </w:t>
      </w:r>
      <w:r w:rsidR="00531283" w:rsidRPr="001F6CAF">
        <w:rPr>
          <w:rFonts w:ascii="Arial" w:hAnsi="Arial" w:cs="Arial"/>
          <w:sz w:val="24"/>
        </w:rPr>
        <w:t>CCT</w:t>
      </w:r>
      <w:r w:rsidRPr="001F6CAF">
        <w:rPr>
          <w:rFonts w:ascii="Arial" w:hAnsi="Arial" w:cs="Arial"/>
          <w:sz w:val="24"/>
        </w:rPr>
        <w:t xml:space="preserve">, </w:t>
      </w:r>
      <w:r w:rsidR="00531283" w:rsidRPr="001F6CAF">
        <w:rPr>
          <w:rFonts w:ascii="Arial" w:hAnsi="Arial" w:cs="Arial"/>
          <w:sz w:val="24"/>
        </w:rPr>
        <w:t>UDESC,</w:t>
      </w:r>
      <w:r w:rsidRPr="001F6CAF">
        <w:rPr>
          <w:rFonts w:ascii="Arial" w:hAnsi="Arial" w:cs="Arial"/>
          <w:sz w:val="24"/>
        </w:rPr>
        <w:t xml:space="preserve"> e-mail</w:t>
      </w:r>
      <w:r w:rsidR="00531283" w:rsidRPr="001F6CAF">
        <w:rPr>
          <w:rFonts w:ascii="Arial" w:hAnsi="Arial" w:cs="Arial"/>
          <w:sz w:val="24"/>
        </w:rPr>
        <w:t>: valdesio.benevenutti@udesc.br</w:t>
      </w:r>
    </w:p>
    <w:p w:rsidR="00531283" w:rsidRPr="001F6CAF" w:rsidRDefault="0090164C" w:rsidP="000630AD">
      <w:pPr>
        <w:spacing w:line="240" w:lineRule="auto"/>
        <w:jc w:val="both"/>
        <w:rPr>
          <w:rFonts w:ascii="Arial" w:hAnsi="Arial" w:cs="Arial"/>
          <w:sz w:val="24"/>
        </w:rPr>
      </w:pPr>
      <w:proofErr w:type="gramStart"/>
      <w:r w:rsidRPr="001F6CAF">
        <w:rPr>
          <w:rFonts w:ascii="Arial" w:hAnsi="Arial" w:cs="Arial"/>
          <w:sz w:val="24"/>
          <w:vertAlign w:val="superscript"/>
        </w:rPr>
        <w:t>2</w:t>
      </w:r>
      <w:r w:rsidR="00531283" w:rsidRPr="001F6CAF">
        <w:rPr>
          <w:rFonts w:ascii="Arial" w:hAnsi="Arial" w:cs="Arial"/>
          <w:sz w:val="24"/>
        </w:rPr>
        <w:t>Doutor</w:t>
      </w:r>
      <w:proofErr w:type="gramEnd"/>
      <w:r w:rsidRPr="001F6CAF">
        <w:rPr>
          <w:rFonts w:ascii="Arial" w:hAnsi="Arial" w:cs="Arial"/>
          <w:sz w:val="24"/>
        </w:rPr>
        <w:t xml:space="preserve">, </w:t>
      </w:r>
      <w:r w:rsidR="00531283" w:rsidRPr="001F6CAF">
        <w:rPr>
          <w:rFonts w:ascii="Arial" w:hAnsi="Arial" w:cs="Arial"/>
          <w:sz w:val="24"/>
        </w:rPr>
        <w:t>CCT</w:t>
      </w:r>
      <w:r w:rsidRPr="001F6CAF">
        <w:rPr>
          <w:rFonts w:ascii="Arial" w:hAnsi="Arial" w:cs="Arial"/>
          <w:sz w:val="24"/>
        </w:rPr>
        <w:t xml:space="preserve">, </w:t>
      </w:r>
      <w:r w:rsidR="00531283" w:rsidRPr="001F6CAF">
        <w:rPr>
          <w:rFonts w:ascii="Arial" w:hAnsi="Arial" w:cs="Arial"/>
          <w:sz w:val="24"/>
        </w:rPr>
        <w:t>UDESC, e-mail: evandro.b</w:t>
      </w:r>
      <w:r w:rsidR="00F44F83" w:rsidRPr="001F6CAF">
        <w:rPr>
          <w:rFonts w:ascii="Arial" w:hAnsi="Arial" w:cs="Arial"/>
          <w:sz w:val="24"/>
        </w:rPr>
        <w:t>i</w:t>
      </w:r>
      <w:r w:rsidR="00531283" w:rsidRPr="001F6CAF">
        <w:rPr>
          <w:rFonts w:ascii="Arial" w:hAnsi="Arial" w:cs="Arial"/>
          <w:sz w:val="24"/>
        </w:rPr>
        <w:t>ttencourt@udesc.br</w:t>
      </w:r>
    </w:p>
    <w:p w:rsidR="0090164C" w:rsidRPr="001F6CAF" w:rsidRDefault="00531283" w:rsidP="000630AD">
      <w:pPr>
        <w:spacing w:line="240" w:lineRule="auto"/>
        <w:jc w:val="both"/>
        <w:rPr>
          <w:rFonts w:ascii="Arial" w:hAnsi="Arial" w:cs="Arial"/>
          <w:sz w:val="24"/>
        </w:rPr>
      </w:pPr>
      <w:proofErr w:type="gramStart"/>
      <w:r w:rsidRPr="001F6CAF">
        <w:rPr>
          <w:rFonts w:ascii="Arial" w:hAnsi="Arial" w:cs="Arial"/>
          <w:sz w:val="24"/>
          <w:vertAlign w:val="superscript"/>
        </w:rPr>
        <w:t>3</w:t>
      </w:r>
      <w:r w:rsidR="00F44F83" w:rsidRPr="001F6CAF">
        <w:rPr>
          <w:rFonts w:ascii="Arial" w:hAnsi="Arial" w:cs="Arial"/>
          <w:sz w:val="24"/>
        </w:rPr>
        <w:t>Acadêmico</w:t>
      </w:r>
      <w:proofErr w:type="gramEnd"/>
      <w:r w:rsidR="00F44F83" w:rsidRPr="001F6CAF">
        <w:rPr>
          <w:rFonts w:ascii="Arial" w:hAnsi="Arial" w:cs="Arial"/>
          <w:sz w:val="24"/>
        </w:rPr>
        <w:t xml:space="preserve"> Bolsista</w:t>
      </w:r>
      <w:r w:rsidR="0090164C" w:rsidRPr="001F6CAF">
        <w:rPr>
          <w:rFonts w:ascii="Arial" w:hAnsi="Arial" w:cs="Arial"/>
          <w:sz w:val="24"/>
        </w:rPr>
        <w:t>,</w:t>
      </w:r>
      <w:r w:rsidR="00F44F83" w:rsidRPr="001F6CAF">
        <w:rPr>
          <w:rFonts w:ascii="Arial" w:hAnsi="Arial" w:cs="Arial"/>
          <w:sz w:val="24"/>
        </w:rPr>
        <w:t xml:space="preserve"> CCT, UDESC, E</w:t>
      </w:r>
      <w:r w:rsidRPr="001F6CAF">
        <w:rPr>
          <w:rFonts w:ascii="Arial" w:hAnsi="Arial" w:cs="Arial"/>
          <w:sz w:val="24"/>
        </w:rPr>
        <w:t>ngenharia Mecânica</w:t>
      </w:r>
      <w:r w:rsidR="00F44F83" w:rsidRPr="001F6CAF">
        <w:rPr>
          <w:rFonts w:ascii="Arial" w:hAnsi="Arial" w:cs="Arial"/>
          <w:sz w:val="24"/>
        </w:rPr>
        <w:t>, e-mail: rodrigo</w:t>
      </w:r>
      <w:r w:rsidR="00393FFC" w:rsidRPr="001F6CAF">
        <w:rPr>
          <w:rFonts w:ascii="Arial" w:hAnsi="Arial" w:cs="Arial"/>
          <w:sz w:val="24"/>
        </w:rPr>
        <w:t>furlann@hotmail.com</w:t>
      </w:r>
      <w:r w:rsidR="00F44F83" w:rsidRPr="001F6CAF">
        <w:rPr>
          <w:rFonts w:ascii="Arial" w:hAnsi="Arial" w:cs="Arial"/>
          <w:sz w:val="24"/>
        </w:rPr>
        <w:t xml:space="preserve"> </w:t>
      </w:r>
    </w:p>
    <w:p w:rsidR="00EF6BD4" w:rsidRDefault="00EF6BD4"/>
    <w:sectPr w:rsidR="00EF6BD4">
      <w:head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A7A4F" w:rsidRDefault="006A7A4F" w:rsidP="0090164C">
      <w:pPr>
        <w:spacing w:after="0" w:line="240" w:lineRule="auto"/>
      </w:pPr>
      <w:r>
        <w:separator/>
      </w:r>
    </w:p>
  </w:endnote>
  <w:endnote w:type="continuationSeparator" w:id="0">
    <w:p w:rsidR="006A7A4F" w:rsidRDefault="006A7A4F" w:rsidP="009016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A7A4F" w:rsidRDefault="006A7A4F" w:rsidP="0090164C">
      <w:pPr>
        <w:spacing w:after="0" w:line="240" w:lineRule="auto"/>
      </w:pPr>
      <w:r>
        <w:separator/>
      </w:r>
    </w:p>
  </w:footnote>
  <w:footnote w:type="continuationSeparator" w:id="0">
    <w:p w:rsidR="006A7A4F" w:rsidRDefault="006A7A4F" w:rsidP="0090164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0164C" w:rsidRDefault="0090164C" w:rsidP="0090164C">
    <w:pPr>
      <w:pStyle w:val="Cabealho"/>
      <w:jc w:val="center"/>
    </w:pPr>
    <w:r>
      <w:rPr>
        <w:noProof/>
        <w:lang w:eastAsia="pt-BR"/>
      </w:rPr>
      <w:drawing>
        <wp:inline distT="0" distB="0" distL="0" distR="0" wp14:anchorId="7900600B" wp14:editId="1E718BD2">
          <wp:extent cx="2105025" cy="1223069"/>
          <wp:effectExtent l="0" t="0" r="0" b="0"/>
          <wp:docPr id="2" name="Imagem 1" descr="http://www.udesc.br/imagens/id_submenu/1795/banner_site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://www.udesc.br/imagens/id_submenu/1795/banner_site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18507" cy="1230902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164C"/>
    <w:rsid w:val="000630AD"/>
    <w:rsid w:val="00101754"/>
    <w:rsid w:val="001224A3"/>
    <w:rsid w:val="001F6CAF"/>
    <w:rsid w:val="002446E5"/>
    <w:rsid w:val="00245AE1"/>
    <w:rsid w:val="002858A7"/>
    <w:rsid w:val="002D7E2A"/>
    <w:rsid w:val="00333A86"/>
    <w:rsid w:val="00393FFC"/>
    <w:rsid w:val="004168A9"/>
    <w:rsid w:val="0044357F"/>
    <w:rsid w:val="00474391"/>
    <w:rsid w:val="00531283"/>
    <w:rsid w:val="005F15F7"/>
    <w:rsid w:val="006A7A4F"/>
    <w:rsid w:val="006E02D7"/>
    <w:rsid w:val="006F3A7A"/>
    <w:rsid w:val="00726B28"/>
    <w:rsid w:val="007A41DB"/>
    <w:rsid w:val="00835A27"/>
    <w:rsid w:val="0090164C"/>
    <w:rsid w:val="009D694A"/>
    <w:rsid w:val="009F7190"/>
    <w:rsid w:val="00AB126B"/>
    <w:rsid w:val="00B01D62"/>
    <w:rsid w:val="00B33AF9"/>
    <w:rsid w:val="00BA50CE"/>
    <w:rsid w:val="00BF0AC2"/>
    <w:rsid w:val="00C157D9"/>
    <w:rsid w:val="00C64637"/>
    <w:rsid w:val="00C65907"/>
    <w:rsid w:val="00DB3482"/>
    <w:rsid w:val="00EF6BD4"/>
    <w:rsid w:val="00F15543"/>
    <w:rsid w:val="00F44F83"/>
    <w:rsid w:val="00F93F4C"/>
    <w:rsid w:val="00FA5ACE"/>
    <w:rsid w:val="00FF7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0164C"/>
    <w:pPr>
      <w:spacing w:after="200" w:line="276" w:lineRule="auto"/>
    </w:p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0164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0164C"/>
  </w:style>
  <w:style w:type="paragraph" w:styleId="Rodap">
    <w:name w:val="footer"/>
    <w:basedOn w:val="Normal"/>
    <w:link w:val="RodapChar"/>
    <w:uiPriority w:val="99"/>
    <w:unhideWhenUsed/>
    <w:rsid w:val="0090164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0164C"/>
  </w:style>
  <w:style w:type="paragraph" w:styleId="Textodebalo">
    <w:name w:val="Balloon Text"/>
    <w:basedOn w:val="Normal"/>
    <w:link w:val="TextodebaloChar"/>
    <w:uiPriority w:val="99"/>
    <w:semiHidden/>
    <w:unhideWhenUsed/>
    <w:rsid w:val="0053128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53128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0164C"/>
    <w:pPr>
      <w:spacing w:after="200" w:line="276" w:lineRule="auto"/>
    </w:p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0164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0164C"/>
  </w:style>
  <w:style w:type="paragraph" w:styleId="Rodap">
    <w:name w:val="footer"/>
    <w:basedOn w:val="Normal"/>
    <w:link w:val="RodapChar"/>
    <w:uiPriority w:val="99"/>
    <w:unhideWhenUsed/>
    <w:rsid w:val="0090164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0164C"/>
  </w:style>
  <w:style w:type="paragraph" w:styleId="Textodebalo">
    <w:name w:val="Balloon Text"/>
    <w:basedOn w:val="Normal"/>
    <w:link w:val="TextodebaloChar"/>
    <w:uiPriority w:val="99"/>
    <w:semiHidden/>
    <w:unhideWhenUsed/>
    <w:rsid w:val="0053128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53128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0684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</TotalTime>
  <Pages>2</Pages>
  <Words>502</Words>
  <Characters>2715</Characters>
  <Application>Microsoft Office Word</Application>
  <DocSecurity>0</DocSecurity>
  <Lines>22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Universidade do Estado de Santa Catarina</Company>
  <LinksUpToDate>false</LinksUpToDate>
  <CharactersWithSpaces>3211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Ivan Luis Tonon</dc:creator>
  <cp:lastModifiedBy>Valdesio Benevenutti</cp:lastModifiedBy>
  <cp:revision>39</cp:revision>
  <dcterms:created xsi:type="dcterms:W3CDTF">2014-09-08T18:42:00Z</dcterms:created>
  <dcterms:modified xsi:type="dcterms:W3CDTF">2014-09-09T00:01:00Z</dcterms:modified>
</cp:coreProperties>
</file>