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91" w:rsidRPr="00BE2991" w:rsidRDefault="00BE2991" w:rsidP="00BE299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299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O programa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 Terapia manual (TM) </w:t>
      </w:r>
      <w:r w:rsidRPr="00BE2991">
        <w:rPr>
          <w:rFonts w:ascii="Times New Roman" w:hAnsi="Times New Roman" w:cs="Times New Roman"/>
          <w:color w:val="000000"/>
          <w:sz w:val="24"/>
          <w:szCs w:val="24"/>
        </w:rPr>
        <w:t>constitui-se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ações: 1° </w:t>
      </w:r>
      <w:r w:rsidRPr="00BE2991">
        <w:rPr>
          <w:rFonts w:ascii="Times New Roman" w:hAnsi="Times New Roman" w:cs="Times New Roman"/>
          <w:color w:val="000000"/>
          <w:sz w:val="24"/>
          <w:szCs w:val="24"/>
        </w:rPr>
        <w:t xml:space="preserve">Curso Teórico-Prático de Técnicas da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TM (45 horas); 2° </w:t>
      </w:r>
      <w:r w:rsidRPr="00BE2991">
        <w:rPr>
          <w:rFonts w:ascii="Times New Roman" w:hAnsi="Times New Roman" w:cs="Times New Roman"/>
          <w:color w:val="000000"/>
          <w:sz w:val="24"/>
          <w:szCs w:val="24"/>
        </w:rPr>
        <w:t xml:space="preserve">Atendimento à Comunidade por meio da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TM (100horas); e 3° </w:t>
      </w:r>
      <w:r w:rsidRPr="00BE2991">
        <w:rPr>
          <w:rFonts w:ascii="Times New Roman" w:hAnsi="Times New Roman" w:cs="Times New Roman"/>
          <w:color w:val="000000"/>
          <w:sz w:val="24"/>
          <w:szCs w:val="24"/>
        </w:rPr>
        <w:t xml:space="preserve">Palestra sobre </w:t>
      </w:r>
      <w:r>
        <w:rPr>
          <w:rFonts w:ascii="Times New Roman" w:hAnsi="Times New Roman" w:cs="Times New Roman"/>
          <w:color w:val="000000"/>
          <w:sz w:val="24"/>
          <w:szCs w:val="24"/>
        </w:rPr>
        <w:t>TM</w:t>
      </w:r>
      <w:r w:rsidRPr="00BE2991">
        <w:rPr>
          <w:rFonts w:ascii="Times New Roman" w:hAnsi="Times New Roman" w:cs="Times New Roman"/>
          <w:color w:val="000000"/>
          <w:sz w:val="24"/>
          <w:szCs w:val="24"/>
        </w:rPr>
        <w:t xml:space="preserve"> (4horas). Estes eventos atenderão em torno de 500 indiv</w:t>
      </w:r>
      <w:r w:rsidRPr="00BE2991">
        <w:rPr>
          <w:rFonts w:ascii="Times New Roman" w:hAnsi="Times New Roman" w:cs="Times New Roman"/>
          <w:color w:val="000000"/>
          <w:sz w:val="24"/>
          <w:szCs w:val="24"/>
        </w:rPr>
        <w:t xml:space="preserve">íduos durante o ano de 2014, </w:t>
      </w:r>
      <w:r w:rsidRPr="00BE2991">
        <w:rPr>
          <w:rFonts w:ascii="Times New Roman" w:hAnsi="Times New Roman" w:cs="Times New Roman"/>
          <w:color w:val="000000"/>
          <w:sz w:val="24"/>
          <w:szCs w:val="24"/>
        </w:rPr>
        <w:t>de março a dezembro, entre acadêmicos, professores de Fisioterapia e pessoas da comunidade.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2991">
        <w:rPr>
          <w:rFonts w:ascii="Times New Roman" w:hAnsi="Times New Roman" w:cs="Times New Roman"/>
          <w:color w:val="000000"/>
          <w:sz w:val="24"/>
          <w:szCs w:val="24"/>
        </w:rPr>
        <w:t xml:space="preserve">O programa possui grande relação entre ensino, pesquisa e extensão. O ensino se insere uma vez que os acadêmicos obterão conhecimentos do tema de TM através de aulas teóricas e práticas, onde nas praticas contemplarão pessoas da comunidade, oferecendo-os tratamento de qualidade a suas queixas, originando também o cunho </w:t>
      </w:r>
      <w:proofErr w:type="spellStart"/>
      <w:r w:rsidRPr="00BE2991">
        <w:rPr>
          <w:rFonts w:ascii="Times New Roman" w:hAnsi="Times New Roman" w:cs="Times New Roman"/>
          <w:color w:val="000000"/>
          <w:sz w:val="24"/>
          <w:szCs w:val="24"/>
        </w:rPr>
        <w:t>extensionista</w:t>
      </w:r>
      <w:proofErr w:type="spellEnd"/>
      <w:r w:rsidRPr="00BE2991">
        <w:rPr>
          <w:rFonts w:ascii="Times New Roman" w:hAnsi="Times New Roman" w:cs="Times New Roman"/>
          <w:color w:val="000000"/>
          <w:sz w:val="24"/>
          <w:szCs w:val="24"/>
        </w:rPr>
        <w:t xml:space="preserve"> deste trabalho, no qual volta-se para a comunidade com o objetivo de melhorar a capacidade funcional e consequentemente a qualidade de vida. Este programa vincula-se a pesquisa visto o amplo escopo de possíveis disfunções apresentadas pelos pacientes e suas relações com o tratamento proposto, trazendo grandes fontes de produção científica, até mesmo para políticas públicas de saúde; outra fonte seria o próprio conhecimento adquirido por parte dos acadêmicos, além disso a pesquisa estará embutida como forma de ensino/aprendizagem aos alunos. O programa compõem um projeto de palestra/workshop que ao possuir como público todas as pessoas interessadas no tema (graduandos, professores, sociedade...) tem caráter de ensino e de extensão, transferindo e permutando informações para e entre os participantes. De um modo geral o programa busca oportunizar aos acadêmicos de fisioterapia maior aprendizado dentro da área de TM, ampliando seus recursos terapêuticos, formando e habilitando o acadêmico a trabalhar com técnicas de TM. Consequentemente este trabalho também oferece grande beneficio social, por abranger inúmeras disfunções muito encontradas na sociedade, sem restrição de faixa etária, sexo ou alteração orgânica e considerar o individuo como um todo, aumentando sua saúde, assim como dos futuros pacientes atendidos na vida profissional desses acadêmicos.</w:t>
      </w:r>
      <w:bookmarkStart w:id="0" w:name="_GoBack"/>
      <w:bookmarkEnd w:id="0"/>
    </w:p>
    <w:sectPr w:rsidR="00BE2991" w:rsidRPr="00BE29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91"/>
    <w:rsid w:val="003D26E0"/>
    <w:rsid w:val="008409AD"/>
    <w:rsid w:val="00BE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Sinhorim</dc:creator>
  <cp:lastModifiedBy>Sinhorim</cp:lastModifiedBy>
  <cp:revision>1</cp:revision>
  <dcterms:created xsi:type="dcterms:W3CDTF">2014-08-23T00:15:00Z</dcterms:created>
  <dcterms:modified xsi:type="dcterms:W3CDTF">2014-08-23T00:19:00Z</dcterms:modified>
</cp:coreProperties>
</file>