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2189C6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6011A">
            <w:rPr>
              <w:rFonts w:eastAsia="Calibri" w:cstheme="minorHAnsi"/>
              <w:sz w:val="24"/>
              <w:szCs w:val="24"/>
            </w:rPr>
            <w:t>Fábio de Farias Neves</w:t>
          </w:r>
        </w:sdtContent>
      </w:sdt>
    </w:p>
    <w:p w14:paraId="30360E86" w14:textId="2B7AF16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6011A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52C3311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6011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CE7EC4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16011A"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 w:rsidR="0016011A">
            <w:rPr>
              <w:rFonts w:eastAsia="Calibri" w:cstheme="minorHAnsi"/>
              <w:sz w:val="24"/>
              <w:szCs w:val="24"/>
            </w:rPr>
            <w:t xml:space="preserve"> – Uma oportunidade ao produtor rural catarinense</w:t>
          </w:r>
        </w:sdtContent>
      </w:sdt>
    </w:p>
    <w:p w14:paraId="48BAE069" w14:textId="71AC823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E6AC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689287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011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3B2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3B2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59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317350F" w14:textId="6BB8D6BE" w:rsidR="00AC59B1" w:rsidRDefault="00AC59B1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Todas as questões foram atribuídas nota mínima, ou seja, conceito 0,0 (zero).</w:t>
          </w:r>
        </w:p>
        <w:p w14:paraId="2D131C07" w14:textId="63D2FD5D" w:rsidR="00AC59B1" w:rsidRDefault="00AC59B1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programa de extensão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>
            <w:rPr>
              <w:rFonts w:eastAsia="Calibri" w:cstheme="minorHAnsi"/>
              <w:sz w:val="24"/>
              <w:szCs w:val="24"/>
            </w:rPr>
            <w:t>- uma oportunidade ao produtor rural catarinense foi considerado pelo revisor como uma proposta de pesquisa e não de extensão. Sendo assim, diferentemente dos outros revisores, a proposta foi desclassificada.</w:t>
          </w:r>
        </w:p>
        <w:p w14:paraId="304ED518" w14:textId="705F9FA1" w:rsidR="00D00549" w:rsidRDefault="00D00549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Solicito, por favor, para reconsiderarem esta avaliação tendo em vista de que o programa de extensão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– uma oportunidade ao produtor rural catarinense, tem sim o propósito d</w:t>
          </w:r>
          <w:r w:rsidR="00BE5B32">
            <w:rPr>
              <w:rFonts w:eastAsia="Calibri" w:cstheme="minorHAnsi"/>
              <w:sz w:val="24"/>
              <w:szCs w:val="24"/>
            </w:rPr>
            <w:t>e extensão universitária a ser justificado a seguir.</w:t>
          </w:r>
        </w:p>
        <w:p w14:paraId="54B0E25F" w14:textId="77777777" w:rsidR="0056459E" w:rsidRDefault="00BE5B32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No Laboratório de Cultivo e Biotecnologia de Algas vinculado ao Departamento de Engenharia de Pesca e Ciências Biológicas do CERES/UDESC</w:t>
          </w:r>
          <w:r w:rsidR="0056459E">
            <w:rPr>
              <w:rFonts w:eastAsia="Calibri" w:cstheme="minorHAnsi"/>
              <w:sz w:val="24"/>
              <w:szCs w:val="24"/>
            </w:rPr>
            <w:t>,</w:t>
          </w:r>
          <w:r>
            <w:rPr>
              <w:rFonts w:eastAsia="Calibri" w:cstheme="minorHAnsi"/>
              <w:sz w:val="24"/>
              <w:szCs w:val="24"/>
            </w:rPr>
            <w:t xml:space="preserve"> atividades de pesquisa, desenvolviment</w:t>
          </w:r>
          <w:r w:rsidR="0056459E">
            <w:rPr>
              <w:rFonts w:eastAsia="Calibri" w:cstheme="minorHAnsi"/>
              <w:sz w:val="24"/>
              <w:szCs w:val="24"/>
            </w:rPr>
            <w:t>o e inovação vem sendo realizada</w:t>
          </w:r>
          <w:r>
            <w:rPr>
              <w:rFonts w:eastAsia="Calibri" w:cstheme="minorHAnsi"/>
              <w:sz w:val="24"/>
              <w:szCs w:val="24"/>
            </w:rPr>
            <w:t xml:space="preserve">s com o cultivo da microalga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 w:rsidR="0056459E">
            <w:rPr>
              <w:rFonts w:eastAsia="Calibri" w:cstheme="minorHAnsi"/>
              <w:sz w:val="24"/>
              <w:szCs w:val="24"/>
            </w:rPr>
            <w:t>,</w:t>
          </w:r>
          <w:r>
            <w:rPr>
              <w:rFonts w:eastAsia="Calibri" w:cstheme="minorHAnsi"/>
              <w:sz w:val="24"/>
              <w:szCs w:val="24"/>
            </w:rPr>
            <w:t xml:space="preserve"> desde o ano de 2016. Entre estas atividades de pesquisa estão a execução de projetos aprovados em agência de fomento, a orientação de trabalhos de conclusão de curso e a publicação de resumos em anais de eventos e de artigos científicos em periódicos. Entretanto, objetivando levar o conhecimento gerado na universidade para a comunidade</w:t>
          </w:r>
          <w:r w:rsidR="0056459E">
            <w:rPr>
              <w:rFonts w:eastAsia="Calibri" w:cstheme="minorHAnsi"/>
              <w:sz w:val="24"/>
              <w:szCs w:val="24"/>
            </w:rPr>
            <w:t xml:space="preserve"> e</w:t>
          </w:r>
          <w:r>
            <w:rPr>
              <w:rFonts w:eastAsia="Calibri" w:cstheme="minorHAnsi"/>
              <w:sz w:val="24"/>
              <w:szCs w:val="24"/>
            </w:rPr>
            <w:t xml:space="preserve"> com o intuito de fomentar uma nova atividade econômic</w:t>
          </w:r>
          <w:r w:rsidR="0056459E">
            <w:rPr>
              <w:rFonts w:eastAsia="Calibri" w:cstheme="minorHAnsi"/>
              <w:sz w:val="24"/>
              <w:szCs w:val="24"/>
            </w:rPr>
            <w:t>a</w:t>
          </w:r>
          <w:r>
            <w:rPr>
              <w:rFonts w:eastAsia="Calibri" w:cstheme="minorHAnsi"/>
              <w:sz w:val="24"/>
              <w:szCs w:val="24"/>
            </w:rPr>
            <w:t xml:space="preserve"> no estado de Santa Catarina é que se propôs este programa de extensão. </w:t>
          </w:r>
        </w:p>
        <w:p w14:paraId="624267F1" w14:textId="485D8CDF" w:rsidR="0056459E" w:rsidRDefault="0056459E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Entendemos</w:t>
          </w:r>
          <w:r w:rsidR="00BE5B32">
            <w:rPr>
              <w:rFonts w:eastAsia="Calibri" w:cstheme="minorHAnsi"/>
              <w:sz w:val="24"/>
              <w:szCs w:val="24"/>
            </w:rPr>
            <w:t xml:space="preserve"> que a extensão</w:t>
          </w:r>
          <w:r>
            <w:rPr>
              <w:rFonts w:eastAsia="Calibri" w:cstheme="minorHAnsi"/>
              <w:sz w:val="24"/>
              <w:szCs w:val="24"/>
            </w:rPr>
            <w:t xml:space="preserve"> universitária</w:t>
          </w:r>
          <w:r w:rsidR="00BE5B32">
            <w:rPr>
              <w:rFonts w:eastAsia="Calibri" w:cstheme="minorHAnsi"/>
              <w:sz w:val="24"/>
              <w:szCs w:val="24"/>
            </w:rPr>
            <w:t xml:space="preserve"> de cunho tecnológico </w:t>
          </w:r>
          <w:r>
            <w:rPr>
              <w:rFonts w:eastAsia="Calibri" w:cstheme="minorHAnsi"/>
              <w:sz w:val="24"/>
              <w:szCs w:val="24"/>
            </w:rPr>
            <w:t xml:space="preserve">também </w:t>
          </w:r>
          <w:r w:rsidR="00BE5B32">
            <w:rPr>
              <w:rFonts w:eastAsia="Calibri" w:cstheme="minorHAnsi"/>
              <w:sz w:val="24"/>
              <w:szCs w:val="24"/>
            </w:rPr>
            <w:t xml:space="preserve">tem grande importância e impacto em nossa sociedade. Por exemplo, a microalga </w:t>
          </w:r>
          <w:proofErr w:type="spellStart"/>
          <w:r w:rsidR="00BE5B32"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 w:rsidR="00BE5B32">
            <w:rPr>
              <w:rFonts w:eastAsia="Calibri" w:cstheme="minorHAnsi"/>
              <w:sz w:val="24"/>
              <w:szCs w:val="24"/>
            </w:rPr>
            <w:t xml:space="preserve"> é amplamente comercializada no estado como suplemento alimentar, contudo não é produzida em Santa Catarina. Atualmente, o produto comercializado é proveniente principalmente de </w:t>
          </w:r>
          <w:r>
            <w:rPr>
              <w:rFonts w:eastAsia="Calibri" w:cstheme="minorHAnsi"/>
              <w:sz w:val="24"/>
              <w:szCs w:val="24"/>
            </w:rPr>
            <w:t>importação de países asiáticos. E</w:t>
          </w:r>
          <w:r w:rsidR="00BE5B32">
            <w:rPr>
              <w:rFonts w:eastAsia="Calibri" w:cstheme="minorHAnsi"/>
              <w:sz w:val="24"/>
              <w:szCs w:val="24"/>
            </w:rPr>
            <w:t xml:space="preserve">ntretanto, através de pesquisas do Laboratório de Cultivo e Biotecnologia de Algas da UDESC evidenciou a sua viabilidade de comercialização na região. Através do programa de extensão aqui proposto, materiais de divulgação e informações já foram criados e disponibilizados, o que atraiu diversos produtores rurais interessados. Além disso, foi contemplado no edital </w:t>
          </w:r>
          <w:proofErr w:type="spellStart"/>
          <w:r w:rsidR="00BE5B32">
            <w:rPr>
              <w:rFonts w:eastAsia="Calibri" w:cstheme="minorHAnsi"/>
              <w:sz w:val="24"/>
              <w:szCs w:val="24"/>
            </w:rPr>
            <w:t>Proeventos</w:t>
          </w:r>
          <w:proofErr w:type="spellEnd"/>
          <w:r w:rsidR="00BE5B32">
            <w:rPr>
              <w:rFonts w:eastAsia="Calibri" w:cstheme="minorHAnsi"/>
              <w:sz w:val="24"/>
              <w:szCs w:val="24"/>
            </w:rPr>
            <w:t xml:space="preserve"> da FAPESC recurso para a realização de um curso no mês de março deste ano onde se</w:t>
          </w:r>
          <w:r>
            <w:rPr>
              <w:rFonts w:eastAsia="Calibri" w:cstheme="minorHAnsi"/>
              <w:sz w:val="24"/>
              <w:szCs w:val="24"/>
            </w:rPr>
            <w:t>rão</w:t>
          </w:r>
          <w:r w:rsidR="00BE5B32">
            <w:rPr>
              <w:rFonts w:eastAsia="Calibri" w:cstheme="minorHAnsi"/>
              <w:sz w:val="24"/>
              <w:szCs w:val="24"/>
            </w:rPr>
            <w:t xml:space="preserve"> discutid</w:t>
          </w:r>
          <w:r>
            <w:rPr>
              <w:rFonts w:eastAsia="Calibri" w:cstheme="minorHAnsi"/>
              <w:sz w:val="24"/>
              <w:szCs w:val="24"/>
            </w:rPr>
            <w:t>as</w:t>
          </w:r>
          <w:r w:rsidR="00BE5B32">
            <w:rPr>
              <w:rFonts w:eastAsia="Calibri" w:cstheme="minorHAnsi"/>
              <w:sz w:val="24"/>
              <w:szCs w:val="24"/>
            </w:rPr>
            <w:t xml:space="preserve"> as potencialidades e requisitos legais para a implementação dos cultivos de </w:t>
          </w:r>
          <w:proofErr w:type="spellStart"/>
          <w:r w:rsidR="00BE5B32">
            <w:rPr>
              <w:rFonts w:eastAsia="Calibri" w:cstheme="minorHAnsi"/>
              <w:sz w:val="24"/>
              <w:szCs w:val="24"/>
            </w:rPr>
            <w:t>spirulina</w:t>
          </w:r>
          <w:proofErr w:type="spellEnd"/>
          <w:r w:rsidR="00BE5B32">
            <w:rPr>
              <w:rFonts w:eastAsia="Calibri" w:cstheme="minorHAnsi"/>
              <w:sz w:val="24"/>
              <w:szCs w:val="24"/>
            </w:rPr>
            <w:t xml:space="preserve"> no estado. </w:t>
          </w:r>
          <w:r>
            <w:rPr>
              <w:rFonts w:eastAsia="Calibri" w:cstheme="minorHAnsi"/>
              <w:sz w:val="24"/>
              <w:szCs w:val="24"/>
            </w:rPr>
            <w:t>O público alvo deste evento será</w:t>
          </w:r>
          <w:r w:rsidR="00BE5B32">
            <w:rPr>
              <w:rFonts w:eastAsia="Calibri" w:cstheme="minorHAnsi"/>
              <w:sz w:val="24"/>
              <w:szCs w:val="24"/>
            </w:rPr>
            <w:t xml:space="preserve">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produtores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rurais e terá a participação de representantes de entidades públicas como IMA, EPAGRI, MAPA e ANVISA. </w:t>
          </w:r>
        </w:p>
        <w:p w14:paraId="7099436E" w14:textId="333277DC" w:rsidR="0056459E" w:rsidRDefault="0056459E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lastRenderedPageBreak/>
            <w:t>Nesta proposta, que é a continuação de outras edições do mesmo programa, está sendo proposto a visita à produtores rurais através de associações e secretarias de agricultura de prefeituras da região da Bacia Hidrográfica do Rio Tubarão e Complexo Lagunar para angariar um número maior de interessados em ingressar nesta nova oportunidade e participarem dos cursos de capacitação. Na mesma ocasião serão distribuídos os materiais de divulgação</w:t>
          </w:r>
          <w:r w:rsidR="004C3C4A">
            <w:rPr>
              <w:rFonts w:eastAsia="Calibri" w:cstheme="minorHAnsi"/>
              <w:sz w:val="24"/>
              <w:szCs w:val="24"/>
            </w:rPr>
            <w:t xml:space="preserve"> além da realização de cursos práticos na planta demonstrativa de cultivo de algas existente na UDESC Laguna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  <w:p w14:paraId="4B577C08" w14:textId="77777777" w:rsidR="004C3C4A" w:rsidRDefault="0056459E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Com o acima exposto, reforço o pedido de reconsideração, de modo que todo o desenvolvimento deste programa de extensão nos últimos dois anos, não seja prejudicada c</w:t>
          </w:r>
          <w:r w:rsidR="004C3C4A">
            <w:rPr>
              <w:rFonts w:eastAsia="Calibri" w:cstheme="minorHAnsi"/>
              <w:sz w:val="24"/>
              <w:szCs w:val="24"/>
            </w:rPr>
            <w:t>om a desclassificação desta</w:t>
          </w:r>
          <w:r>
            <w:rPr>
              <w:rFonts w:eastAsia="Calibri" w:cstheme="minorHAnsi"/>
              <w:sz w:val="24"/>
              <w:szCs w:val="24"/>
            </w:rPr>
            <w:t xml:space="preserve"> proposta.</w:t>
          </w:r>
        </w:p>
        <w:p w14:paraId="463CD516" w14:textId="66029E9B" w:rsidR="004C3C4A" w:rsidRDefault="004C3C4A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Obrigado.</w:t>
          </w:r>
        </w:p>
        <w:p w14:paraId="7CE2B523" w14:textId="763E11C6" w:rsidR="007C44C8" w:rsidRPr="00276C89" w:rsidRDefault="007B61CA" w:rsidP="00AC59B1">
          <w:pPr>
            <w:tabs>
              <w:tab w:val="left" w:pos="4536"/>
            </w:tabs>
            <w:rPr>
              <w:rFonts w:eastAsia="Calibri" w:cstheme="minorHAnsi"/>
              <w:sz w:val="24"/>
              <w:szCs w:val="24"/>
            </w:rPr>
          </w:pPr>
        </w:p>
      </w:sdtContent>
    </w:sdt>
    <w:p w14:paraId="2B248E6C" w14:textId="77777777" w:rsidR="007C44C8" w:rsidRPr="007C44C8" w:rsidRDefault="007C44C8" w:rsidP="00AC59B1">
      <w:pPr>
        <w:pBdr>
          <w:bottom w:val="single" w:sz="12" w:space="1" w:color="auto"/>
        </w:pBdr>
        <w:tabs>
          <w:tab w:val="left" w:pos="4536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AC59B1">
      <w:pPr>
        <w:tabs>
          <w:tab w:val="left" w:pos="4536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AC59B1">
      <w:pPr>
        <w:tabs>
          <w:tab w:val="left" w:pos="4536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AC59B1">
      <w:pPr>
        <w:tabs>
          <w:tab w:val="left" w:pos="4536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AC59B1">
      <w:pPr>
        <w:tabs>
          <w:tab w:val="left" w:pos="4536"/>
        </w:tabs>
        <w:jc w:val="both"/>
        <w:rPr>
          <w:b/>
          <w:sz w:val="20"/>
          <w:szCs w:val="20"/>
        </w:rPr>
      </w:pPr>
      <w:bookmarkStart w:id="0" w:name="_GoBack"/>
      <w:bookmarkEnd w:id="0"/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9F08C" w14:textId="77777777" w:rsidR="007B61CA" w:rsidRDefault="007B61CA">
      <w:pPr>
        <w:spacing w:after="0" w:line="240" w:lineRule="auto"/>
      </w:pPr>
      <w:r>
        <w:separator/>
      </w:r>
    </w:p>
  </w:endnote>
  <w:endnote w:type="continuationSeparator" w:id="0">
    <w:p w14:paraId="24D9D163" w14:textId="77777777" w:rsidR="007B61CA" w:rsidRDefault="007B6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65C72" w14:textId="77777777" w:rsidR="007B61CA" w:rsidRDefault="007B61CA">
      <w:pPr>
        <w:spacing w:after="0" w:line="240" w:lineRule="auto"/>
      </w:pPr>
      <w:r>
        <w:separator/>
      </w:r>
    </w:p>
  </w:footnote>
  <w:footnote w:type="continuationSeparator" w:id="0">
    <w:p w14:paraId="324659D5" w14:textId="77777777" w:rsidR="007B61CA" w:rsidRDefault="007B6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B61C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73B2D"/>
    <w:rsid w:val="000D68E8"/>
    <w:rsid w:val="0016011A"/>
    <w:rsid w:val="001A67F0"/>
    <w:rsid w:val="00276C89"/>
    <w:rsid w:val="002A4CD2"/>
    <w:rsid w:val="00370736"/>
    <w:rsid w:val="003B72D4"/>
    <w:rsid w:val="00493FA9"/>
    <w:rsid w:val="004A3D85"/>
    <w:rsid w:val="004C3C4A"/>
    <w:rsid w:val="004D6CC7"/>
    <w:rsid w:val="00506594"/>
    <w:rsid w:val="00512C4D"/>
    <w:rsid w:val="0056459E"/>
    <w:rsid w:val="005C6E5C"/>
    <w:rsid w:val="005F3436"/>
    <w:rsid w:val="005F6BE8"/>
    <w:rsid w:val="00695A51"/>
    <w:rsid w:val="006B594C"/>
    <w:rsid w:val="00726B97"/>
    <w:rsid w:val="007B61CA"/>
    <w:rsid w:val="007C18E3"/>
    <w:rsid w:val="007C44C8"/>
    <w:rsid w:val="00824A84"/>
    <w:rsid w:val="00845D07"/>
    <w:rsid w:val="00AC59B1"/>
    <w:rsid w:val="00B61B47"/>
    <w:rsid w:val="00B84360"/>
    <w:rsid w:val="00BE5B32"/>
    <w:rsid w:val="00CA0EBD"/>
    <w:rsid w:val="00CB6302"/>
    <w:rsid w:val="00D00549"/>
    <w:rsid w:val="00D96FE2"/>
    <w:rsid w:val="00DC7419"/>
    <w:rsid w:val="00DD3948"/>
    <w:rsid w:val="00E04D28"/>
    <w:rsid w:val="00E339AE"/>
    <w:rsid w:val="00E83F9A"/>
    <w:rsid w:val="00E86841"/>
    <w:rsid w:val="00EB14E1"/>
    <w:rsid w:val="00EE6ACB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3CCB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601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FABIO DE FARIAS NEVES</cp:lastModifiedBy>
  <cp:revision>3</cp:revision>
  <dcterms:created xsi:type="dcterms:W3CDTF">2020-02-07T17:08:00Z</dcterms:created>
  <dcterms:modified xsi:type="dcterms:W3CDTF">2020-02-07T18:41:00Z</dcterms:modified>
</cp:coreProperties>
</file>