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62189C64"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16011A">
            <w:rPr>
              <w:rFonts w:eastAsia="Calibri" w:cstheme="minorHAnsi"/>
              <w:sz w:val="24"/>
              <w:szCs w:val="24"/>
            </w:rPr>
            <w:t>Fábio de Farias Neves</w:t>
          </w:r>
        </w:sdtContent>
      </w:sdt>
    </w:p>
    <w:p w14:paraId="30360E86" w14:textId="2B7AF166"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16011A">
            <w:rPr>
              <w:rFonts w:eastAsia="Calibri" w:cstheme="minorHAnsi"/>
              <w:sz w:val="24"/>
              <w:szCs w:val="24"/>
            </w:rPr>
            <w:t>CERES</w:t>
          </w:r>
        </w:sdtContent>
      </w:sdt>
    </w:p>
    <w:p w14:paraId="24D80472" w14:textId="52C33118"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16011A">
            <w:rPr>
              <w:rFonts w:eastAsia="Calibri" w:cstheme="minorHAnsi"/>
              <w:sz w:val="24"/>
              <w:szCs w:val="24"/>
            </w:rPr>
            <w:t>Programa</w:t>
          </w:r>
        </w:sdtContent>
      </w:sdt>
    </w:p>
    <w:p w14:paraId="0E2F541F" w14:textId="2CE7EC4B"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proofErr w:type="spellStart"/>
          <w:r w:rsidR="0016011A">
            <w:rPr>
              <w:rFonts w:eastAsia="Calibri" w:cstheme="minorHAnsi"/>
              <w:sz w:val="24"/>
              <w:szCs w:val="24"/>
            </w:rPr>
            <w:t>Spirulina</w:t>
          </w:r>
          <w:proofErr w:type="spellEnd"/>
          <w:r w:rsidR="0016011A">
            <w:rPr>
              <w:rFonts w:eastAsia="Calibri" w:cstheme="minorHAnsi"/>
              <w:sz w:val="24"/>
              <w:szCs w:val="24"/>
            </w:rPr>
            <w:t xml:space="preserve"> – Uma oportunidade ao produtor rural catarinense</w:t>
          </w:r>
        </w:sdtContent>
      </w:sdt>
    </w:p>
    <w:p w14:paraId="48BAE069" w14:textId="12EE22EE"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16011A">
            <w:rPr>
              <w:rFonts w:eastAsia="Calibri" w:cstheme="minorHAnsi"/>
              <w:sz w:val="24"/>
              <w:szCs w:val="24"/>
            </w:rPr>
            <w:t>Revisor 02</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0DC9B9E1"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6011A">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0"/>
            <w14:checkedState w14:val="2612" w14:font="MS Gothic"/>
            <w14:uncheckedState w14:val="2610" w14:font="MS Gothic"/>
          </w14:checkbox>
        </w:sdtPr>
        <w:sdtEndPr/>
        <w:sdtContent>
          <w:r w:rsidR="0016011A">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1"/>
            <w14:checkedState w14:val="2612" w14:font="MS Gothic"/>
            <w14:uncheckedState w14:val="2610" w14:font="MS Gothic"/>
          </w14:checkbox>
        </w:sdtPr>
        <w:sdtEndPr/>
        <w:sdtContent>
          <w:r w:rsidR="0016011A">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1"/>
            <w14:checkedState w14:val="2612" w14:font="MS Gothic"/>
            <w14:uncheckedState w14:val="2610" w14:font="MS Gothic"/>
          </w14:checkbox>
        </w:sdtPr>
        <w:sdtEndPr/>
        <w:sdtContent>
          <w:r w:rsidR="00073B2D">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0"/>
            <w14:checkedState w14:val="2612" w14:font="MS Gothic"/>
            <w14:uncheckedState w14:val="2610" w14:font="MS Gothic"/>
          </w14:checkbox>
        </w:sdtPr>
        <w:sdtEndPr/>
        <w:sdtContent>
          <w:r w:rsidR="00E04D28">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1"/>
            <w14:checkedState w14:val="2612" w14:font="MS Gothic"/>
            <w14:uncheckedState w14:val="2610" w14:font="MS Gothic"/>
          </w14:checkbox>
        </w:sdtPr>
        <w:sdtEndPr/>
        <w:sdtContent>
          <w:r w:rsidR="00073B2D">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0"/>
            <w14:checkedState w14:val="2612" w14:font="MS Gothic"/>
            <w14:uncheckedState w14:val="2610" w14:font="MS Gothic"/>
          </w14:checkbox>
        </w:sdtPr>
        <w:sdtEndPr/>
        <w:sdtContent>
          <w:r w:rsidR="00CB6302">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14:paraId="5317350F" w14:textId="05BFCC5C" w:rsidR="00073B2D" w:rsidRDefault="00073B2D" w:rsidP="007C44C8">
          <w:pPr>
            <w:rPr>
              <w:rFonts w:eastAsia="Calibri" w:cstheme="minorHAnsi"/>
              <w:sz w:val="24"/>
              <w:szCs w:val="24"/>
            </w:rPr>
          </w:pPr>
          <w:r>
            <w:rPr>
              <w:rFonts w:eastAsia="Calibri" w:cstheme="minorHAnsi"/>
              <w:sz w:val="24"/>
              <w:szCs w:val="24"/>
            </w:rPr>
            <w:t xml:space="preserve">Questão 3: Nesta questão é questionado o impacto do programa de extensão na formação dos acadêmicos. A nota atribuída foi 5, sendo 0 para quando não impacta e 10 para quando há impacto. O programa de extensão </w:t>
          </w:r>
          <w:proofErr w:type="spellStart"/>
          <w:r>
            <w:rPr>
              <w:rFonts w:eastAsia="Calibri" w:cstheme="minorHAnsi"/>
              <w:sz w:val="24"/>
              <w:szCs w:val="24"/>
            </w:rPr>
            <w:t>Spirulina</w:t>
          </w:r>
          <w:proofErr w:type="spellEnd"/>
          <w:r>
            <w:rPr>
              <w:rFonts w:eastAsia="Calibri" w:cstheme="minorHAnsi"/>
              <w:sz w:val="24"/>
              <w:szCs w:val="24"/>
            </w:rPr>
            <w:t xml:space="preserve"> </w:t>
          </w:r>
          <w:r w:rsidR="007C18E3">
            <w:rPr>
              <w:rFonts w:eastAsia="Calibri" w:cstheme="minorHAnsi"/>
              <w:sz w:val="24"/>
              <w:szCs w:val="24"/>
            </w:rPr>
            <w:t>- Uma</w:t>
          </w:r>
          <w:r>
            <w:rPr>
              <w:rFonts w:eastAsia="Calibri" w:cstheme="minorHAnsi"/>
              <w:sz w:val="24"/>
              <w:szCs w:val="24"/>
            </w:rPr>
            <w:t xml:space="preserve"> oportunidade ao produtor rural catarinense visa fomentar o início de uma nova atividade rural no estado de Santa Catarina, que é o cultivo da microalga </w:t>
          </w:r>
          <w:proofErr w:type="spellStart"/>
          <w:r>
            <w:rPr>
              <w:rFonts w:eastAsia="Calibri" w:cstheme="minorHAnsi"/>
              <w:sz w:val="24"/>
              <w:szCs w:val="24"/>
            </w:rPr>
            <w:t>Spirulina</w:t>
          </w:r>
          <w:proofErr w:type="spellEnd"/>
          <w:r>
            <w:rPr>
              <w:rFonts w:eastAsia="Calibri" w:cstheme="minorHAnsi"/>
              <w:sz w:val="24"/>
              <w:szCs w:val="24"/>
            </w:rPr>
            <w:t>, já amplamente comercializada no país, porém, na sua vasta maioria, importado de países asiáticos. Os acadêmico</w:t>
          </w:r>
          <w:bookmarkStart w:id="0" w:name="_GoBack"/>
          <w:bookmarkEnd w:id="0"/>
          <w:r>
            <w:rPr>
              <w:rFonts w:eastAsia="Calibri" w:cstheme="minorHAnsi"/>
              <w:sz w:val="24"/>
              <w:szCs w:val="24"/>
            </w:rPr>
            <w:t xml:space="preserve">s dos cursos de Engenharia de Pesca e de Biologia Marinha possuem disciplinas que os formam, bem como, possuem atribuições para atuar no segmento de produção de algas. Diversos destes alunos tem atuado no Laboratório de Cultivo e Biotecnologia de Algas do CERES/UDESC e este programa de extensão, pode além de fomentar uma nova atividade econômica no estado, proporcionar mercado de trabalho para estes acadêmicos, sendo assim, solicito reavaliação para atribuição de nota máxima nesta questão, caracterizando que sim, há </w:t>
          </w:r>
          <w:r w:rsidR="00824A84">
            <w:rPr>
              <w:rFonts w:eastAsia="Calibri" w:cstheme="minorHAnsi"/>
              <w:sz w:val="24"/>
              <w:szCs w:val="24"/>
            </w:rPr>
            <w:t>impacto na formação dos acadêmicos.</w:t>
          </w:r>
        </w:p>
        <w:p w14:paraId="2A4367B1" w14:textId="068B91F5" w:rsidR="00073B2D" w:rsidRDefault="00073B2D" w:rsidP="007C44C8">
          <w:pPr>
            <w:rPr>
              <w:rFonts w:eastAsia="Calibri" w:cstheme="minorHAnsi"/>
              <w:sz w:val="24"/>
              <w:szCs w:val="24"/>
            </w:rPr>
          </w:pPr>
          <w:r>
            <w:rPr>
              <w:rFonts w:eastAsia="Calibri" w:cstheme="minorHAnsi"/>
              <w:sz w:val="24"/>
              <w:szCs w:val="24"/>
            </w:rPr>
            <w:t>Questão 5:</w:t>
          </w:r>
          <w:r w:rsidR="00824A84">
            <w:rPr>
              <w:rFonts w:eastAsia="Calibri" w:cstheme="minorHAnsi"/>
              <w:sz w:val="24"/>
              <w:szCs w:val="24"/>
            </w:rPr>
            <w:t xml:space="preserve"> Na questão 5 é atribuída a nota 0,0 (Zero) caracterizando que não há parcerias externas no desenvolvimento do Programa de Extensão. Entretanto, há parcerias firmadas com prefeituras e escritórios da EPAGRI da região. Apesar de que não tenha sido apresentado a declaração, foi realizado contato com representantes destas instituições os quais se colocaram </w:t>
          </w:r>
          <w:proofErr w:type="spellStart"/>
          <w:r w:rsidR="00824A84">
            <w:rPr>
              <w:rFonts w:eastAsia="Calibri" w:cstheme="minorHAnsi"/>
              <w:sz w:val="24"/>
              <w:szCs w:val="24"/>
            </w:rPr>
            <w:t>a</w:t>
          </w:r>
          <w:proofErr w:type="spellEnd"/>
          <w:r w:rsidR="00824A84">
            <w:rPr>
              <w:rFonts w:eastAsia="Calibri" w:cstheme="minorHAnsi"/>
              <w:sz w:val="24"/>
              <w:szCs w:val="24"/>
            </w:rPr>
            <w:t xml:space="preserve"> disposição para realização do programa. O fato de não ter apresentado às declarações já foi atribuído nota 0,0 (Zero) na questão 2, quando é questionado se há ou não declaração. De qualquer maneira, justifico que a ausência da declaração se deve apenas ao fato de que estive em licença paternidade durante o período de redação do Programa de Extensão e dificultou com o tempo para obter tais declarações. Sendo assim, solicito, reconsideração desta avaliação.</w:t>
          </w:r>
        </w:p>
        <w:p w14:paraId="13DD4423" w14:textId="386F26B4" w:rsidR="00073B2D" w:rsidRDefault="00073B2D" w:rsidP="007C44C8">
          <w:pPr>
            <w:rPr>
              <w:rFonts w:eastAsia="Calibri" w:cstheme="minorHAnsi"/>
              <w:sz w:val="24"/>
              <w:szCs w:val="24"/>
            </w:rPr>
          </w:pPr>
          <w:r>
            <w:rPr>
              <w:rFonts w:eastAsia="Calibri" w:cstheme="minorHAnsi"/>
              <w:sz w:val="24"/>
              <w:szCs w:val="24"/>
            </w:rPr>
            <w:t>Questão 7:</w:t>
          </w:r>
          <w:r w:rsidR="00824A84">
            <w:rPr>
              <w:rFonts w:eastAsia="Calibri" w:cstheme="minorHAnsi"/>
              <w:sz w:val="24"/>
              <w:szCs w:val="24"/>
            </w:rPr>
            <w:t xml:space="preserve"> Na questão 7 é avaliado a interação entre Ensino e Pesquisa, sendo nota 5 (cinco) quando há interação apenas de ensino ou de pesquisa, e nota 10 (dez) quando a </w:t>
          </w:r>
          <w:proofErr w:type="spellStart"/>
          <w:r w:rsidR="00824A84">
            <w:rPr>
              <w:rFonts w:eastAsia="Calibri" w:cstheme="minorHAnsi"/>
              <w:sz w:val="24"/>
              <w:szCs w:val="24"/>
            </w:rPr>
            <w:t>intereção</w:t>
          </w:r>
          <w:proofErr w:type="spellEnd"/>
          <w:r w:rsidR="00824A84">
            <w:rPr>
              <w:rFonts w:eastAsia="Calibri" w:cstheme="minorHAnsi"/>
              <w:sz w:val="24"/>
              <w:szCs w:val="24"/>
            </w:rPr>
            <w:t xml:space="preserve"> com as duas atividades. A nota atribuída foi 5, entretanto este Programa de Extensão</w:t>
          </w:r>
          <w:r w:rsidR="00E339AE">
            <w:rPr>
              <w:rFonts w:eastAsia="Calibri" w:cstheme="minorHAnsi"/>
              <w:sz w:val="24"/>
              <w:szCs w:val="24"/>
            </w:rPr>
            <w:t xml:space="preserve"> interage tanto com atividades de pesquisa quanto com atividades de ensino. Atividades de pesquisa, pois, busca levar os resultados das pesquisas realizadas pelo Grupo de Pesquisa em Ficologia Aplicada e no Laboratório de Cultivo e Biotecnologia de Algas para a comunidade, buscando desenvolver uma nova atividade econômica na região. Além disso, envolve alunos dos cursos de Engenharia de </w:t>
          </w:r>
          <w:r w:rsidR="00E339AE">
            <w:rPr>
              <w:rFonts w:eastAsia="Calibri" w:cstheme="minorHAnsi"/>
              <w:sz w:val="24"/>
              <w:szCs w:val="24"/>
            </w:rPr>
            <w:lastRenderedPageBreak/>
            <w:t>Pesca e de Ciências Biológicas que possuem disciplinas de Cultivo de Algas, Sistemática e Biologia de Algas e Aquicultura Costeira e Marinha, buscando envolver a atividade de extensão proposta no programa com estas disciplinas. Sendo assim, solicito reconsideração desta avaliação para nota máxima, interação tanto com atividade de extensão quanto de pesquisa.</w:t>
          </w:r>
        </w:p>
        <w:p w14:paraId="7CE2B523" w14:textId="02EA458A" w:rsidR="007C44C8" w:rsidRPr="00276C89" w:rsidRDefault="00073B2D" w:rsidP="007C44C8">
          <w:pPr>
            <w:rPr>
              <w:rFonts w:eastAsia="Calibri" w:cstheme="minorHAnsi"/>
              <w:sz w:val="24"/>
              <w:szCs w:val="24"/>
            </w:rPr>
          </w:pPr>
          <w:r>
            <w:rPr>
              <w:rFonts w:eastAsia="Calibri" w:cstheme="minorHAnsi"/>
              <w:sz w:val="24"/>
              <w:szCs w:val="24"/>
            </w:rPr>
            <w:t>Questão 9:</w:t>
          </w:r>
          <w:r w:rsidR="00E339AE">
            <w:rPr>
              <w:rFonts w:eastAsia="Calibri" w:cstheme="minorHAnsi"/>
              <w:sz w:val="24"/>
              <w:szCs w:val="24"/>
            </w:rPr>
            <w:t xml:space="preserve"> Nesta questão é questionado a compatibilidade entre os recursos. Neste quesito, o programa foi avaliado como parcialmente compatível. Tivemos duas fases deste programa de extensão já realizada. Material de divulgação já foi criado e divulgado, diversos produtores rurais demonstraram interesse na nova atividade, bem como, workshops foram realizados. Com o recurso solicitado, consideramos que é sim viável a realização da proposta. Além disso, recentemente aprovamos um projeto de curso (evento) no edital da FAPESC </w:t>
          </w:r>
          <w:proofErr w:type="spellStart"/>
          <w:r w:rsidR="00E339AE">
            <w:rPr>
              <w:rFonts w:eastAsia="Calibri" w:cstheme="minorHAnsi"/>
              <w:sz w:val="24"/>
              <w:szCs w:val="24"/>
            </w:rPr>
            <w:t>Proeventos</w:t>
          </w:r>
          <w:proofErr w:type="spellEnd"/>
          <w:r w:rsidR="00E339AE">
            <w:rPr>
              <w:rFonts w:eastAsia="Calibri" w:cstheme="minorHAnsi"/>
              <w:sz w:val="24"/>
              <w:szCs w:val="24"/>
            </w:rPr>
            <w:t>. Neste edital fomos contemplados com 11.000,00 R$ para a realização de um evento no mês de março deste ano, no qual, discutiremos com as entidades reguladoras da atividade e com potenciais produtores como inici</w:t>
          </w:r>
          <w:r w:rsidR="005C6E5C">
            <w:rPr>
              <w:rFonts w:eastAsia="Calibri" w:cstheme="minorHAnsi"/>
              <w:sz w:val="24"/>
              <w:szCs w:val="24"/>
            </w:rPr>
            <w:t>arem na atividade.</w:t>
          </w:r>
        </w:p>
      </w:sdtContent>
    </w:sdt>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77777777" w:rsidR="00CB6302" w:rsidRDefault="00F53FEF" w:rsidP="00F53FEF">
      <w:pPr>
        <w:jc w:val="both"/>
        <w:rPr>
          <w:b/>
          <w:sz w:val="20"/>
          <w:szCs w:val="20"/>
        </w:rPr>
      </w:pPr>
      <w:r>
        <w:rPr>
          <w:b/>
          <w:sz w:val="20"/>
          <w:szCs w:val="20"/>
        </w:rPr>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86BC8" w14:textId="77777777" w:rsidR="00BF433E" w:rsidRDefault="00BF433E">
      <w:pPr>
        <w:spacing w:after="0" w:line="240" w:lineRule="auto"/>
      </w:pPr>
      <w:r>
        <w:separator/>
      </w:r>
    </w:p>
  </w:endnote>
  <w:endnote w:type="continuationSeparator" w:id="0">
    <w:p w14:paraId="02549E35" w14:textId="77777777" w:rsidR="00BF433E" w:rsidRDefault="00BF4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F68CF9" w14:textId="77777777" w:rsidR="00BF433E" w:rsidRDefault="00BF433E">
      <w:pPr>
        <w:spacing w:after="0" w:line="240" w:lineRule="auto"/>
      </w:pPr>
      <w:r>
        <w:separator/>
      </w:r>
    </w:p>
  </w:footnote>
  <w:footnote w:type="continuationSeparator" w:id="0">
    <w:p w14:paraId="0DF56FD0" w14:textId="77777777" w:rsidR="00BF433E" w:rsidRDefault="00BF4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BF433E"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4C8"/>
    <w:rsid w:val="00073B2D"/>
    <w:rsid w:val="000D68E8"/>
    <w:rsid w:val="0016011A"/>
    <w:rsid w:val="001A67F0"/>
    <w:rsid w:val="00276C89"/>
    <w:rsid w:val="002A4CD2"/>
    <w:rsid w:val="00370736"/>
    <w:rsid w:val="003B72D4"/>
    <w:rsid w:val="00493FA9"/>
    <w:rsid w:val="004A3D85"/>
    <w:rsid w:val="004D6CC7"/>
    <w:rsid w:val="00506594"/>
    <w:rsid w:val="00512C4D"/>
    <w:rsid w:val="005C6E5C"/>
    <w:rsid w:val="005F3436"/>
    <w:rsid w:val="005F6BE8"/>
    <w:rsid w:val="00695A51"/>
    <w:rsid w:val="006B594C"/>
    <w:rsid w:val="00726B97"/>
    <w:rsid w:val="007C18E3"/>
    <w:rsid w:val="007C44C8"/>
    <w:rsid w:val="00824A84"/>
    <w:rsid w:val="00B61B47"/>
    <w:rsid w:val="00B84360"/>
    <w:rsid w:val="00BF433E"/>
    <w:rsid w:val="00CA0EBD"/>
    <w:rsid w:val="00CB6302"/>
    <w:rsid w:val="00D96FE2"/>
    <w:rsid w:val="00DC7419"/>
    <w:rsid w:val="00DD3948"/>
    <w:rsid w:val="00E04D28"/>
    <w:rsid w:val="00E339AE"/>
    <w:rsid w:val="00E83F9A"/>
    <w:rsid w:val="00E86841"/>
    <w:rsid w:val="00EB14E1"/>
    <w:rsid w:val="00F17496"/>
    <w:rsid w:val="00F23D1D"/>
    <w:rsid w:val="00F277D1"/>
    <w:rsid w:val="00F53F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B1D"/>
    <w:rsid w:val="000F43CC"/>
    <w:rsid w:val="00452FEE"/>
    <w:rsid w:val="00772B1D"/>
    <w:rsid w:val="00894B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687</Words>
  <Characters>3712</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FABIO DE FARIAS NEVES</cp:lastModifiedBy>
  <cp:revision>3</cp:revision>
  <dcterms:created xsi:type="dcterms:W3CDTF">2020-02-07T17:06:00Z</dcterms:created>
  <dcterms:modified xsi:type="dcterms:W3CDTF">2020-02-07T17:07:00Z</dcterms:modified>
</cp:coreProperties>
</file>