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9AEE844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66512F">
            <w:rPr>
              <w:rFonts w:eastAsia="Calibri" w:cstheme="minorHAnsi"/>
              <w:sz w:val="24"/>
              <w:szCs w:val="24"/>
            </w:rPr>
            <w:t xml:space="preserve">Gabriela </w:t>
          </w:r>
          <w:proofErr w:type="gramStart"/>
          <w:r w:rsidR="0066512F">
            <w:rPr>
              <w:rFonts w:eastAsia="Calibri" w:cstheme="minorHAnsi"/>
              <w:sz w:val="24"/>
              <w:szCs w:val="24"/>
            </w:rPr>
            <w:t>maria</w:t>
          </w:r>
          <w:proofErr w:type="gramEnd"/>
          <w:r w:rsidR="0066512F">
            <w:rPr>
              <w:rFonts w:eastAsia="Calibri" w:cstheme="minorHAnsi"/>
              <w:sz w:val="24"/>
              <w:szCs w:val="24"/>
            </w:rPr>
            <w:t xml:space="preserve"> Dutra de Carvalho</w:t>
          </w:r>
        </w:sdtContent>
      </w:sdt>
    </w:p>
    <w:p w14:paraId="30360E86" w14:textId="0105D6C5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66512F">
            <w:rPr>
              <w:rFonts w:eastAsia="Calibri" w:cstheme="minorHAnsi"/>
              <w:sz w:val="24"/>
              <w:szCs w:val="24"/>
            </w:rPr>
            <w:t>CEAD</w:t>
          </w:r>
        </w:sdtContent>
      </w:sdt>
    </w:p>
    <w:p w14:paraId="24D80472" w14:textId="015D75F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66512F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4ED5EBA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66512F">
            <w:rPr>
              <w:rFonts w:eastAsia="Calibri" w:cstheme="minorHAnsi"/>
              <w:sz w:val="24"/>
              <w:szCs w:val="24"/>
            </w:rPr>
            <w:t>Direitos Humanos e Sexualidade</w:t>
          </w:r>
        </w:sdtContent>
      </w:sdt>
    </w:p>
    <w:p w14:paraId="48BAE069" w14:textId="608BFFD6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66512F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45DC7D3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512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512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22717CED" w14:textId="203316D9" w:rsidR="0066512F" w:rsidRPr="00654D2C" w:rsidRDefault="0066512F" w:rsidP="0066512F">
          <w:pPr>
            <w:jc w:val="both"/>
            <w:rPr>
              <w:rFonts w:ascii="Arial" w:eastAsia="Calibri" w:hAnsi="Arial" w:cs="Arial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Item 6</w:t>
          </w:r>
          <w:r w:rsidRPr="0066512F">
            <w:rPr>
              <w:rFonts w:ascii="Arial" w:eastAsia="Calibri" w:hAnsi="Arial" w:cs="Arial"/>
              <w:sz w:val="24"/>
              <w:szCs w:val="24"/>
            </w:rPr>
            <w:t xml:space="preserve"> </w:t>
          </w:r>
          <w:r w:rsidRPr="00654D2C">
            <w:rPr>
              <w:rFonts w:ascii="Arial" w:eastAsia="Calibri" w:hAnsi="Arial" w:cs="Arial"/>
              <w:sz w:val="24"/>
              <w:szCs w:val="24"/>
            </w:rPr>
            <w:t xml:space="preserve">Referente ao envolvimento </w:t>
          </w:r>
          <w:proofErr w:type="spellStart"/>
          <w:r w:rsidRPr="00654D2C">
            <w:rPr>
              <w:rFonts w:ascii="Arial" w:eastAsia="Calibri" w:hAnsi="Arial" w:cs="Arial"/>
              <w:sz w:val="24"/>
              <w:szCs w:val="24"/>
            </w:rPr>
            <w:t>intersetorial</w:t>
          </w:r>
          <w:proofErr w:type="spellEnd"/>
          <w:r w:rsidRPr="00654D2C">
            <w:rPr>
              <w:rFonts w:ascii="Arial" w:eastAsia="Calibri" w:hAnsi="Arial" w:cs="Arial"/>
              <w:sz w:val="24"/>
              <w:szCs w:val="24"/>
            </w:rPr>
            <w:t>, onde o avaliador não considerou ser INTERCENTROS</w:t>
          </w:r>
          <w:r>
            <w:rPr>
              <w:rFonts w:ascii="Arial" w:eastAsia="Calibri" w:hAnsi="Arial" w:cs="Arial"/>
              <w:sz w:val="24"/>
              <w:szCs w:val="24"/>
            </w:rPr>
            <w:t xml:space="preserve"> verificar o item.1.4</w:t>
          </w:r>
        </w:p>
        <w:tbl>
          <w:tblPr>
            <w:tblW w:w="4750" w:type="pct"/>
            <w:tblCellSpacing w:w="0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top w:w="30" w:type="dxa"/>
              <w:left w:w="30" w:type="dxa"/>
              <w:bottom w:w="30" w:type="dxa"/>
              <w:right w:w="30" w:type="dxa"/>
            </w:tblCellMar>
            <w:tblLook w:val="04A0" w:firstRow="1" w:lastRow="0" w:firstColumn="1" w:lastColumn="0" w:noHBand="0" w:noVBand="1"/>
          </w:tblPr>
          <w:tblGrid>
            <w:gridCol w:w="2211"/>
            <w:gridCol w:w="840"/>
            <w:gridCol w:w="1297"/>
            <w:gridCol w:w="2211"/>
            <w:gridCol w:w="2582"/>
          </w:tblGrid>
          <w:tr w:rsidR="0066512F" w:rsidRPr="00AE44FE" w14:paraId="3B54EEEA" w14:textId="77777777" w:rsidTr="001D4226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76D265AA" w14:textId="77777777" w:rsidR="0066512F" w:rsidRPr="00AE44FE" w:rsidRDefault="0066512F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Centro de Artes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0093153C" w14:textId="77777777" w:rsidR="0066512F" w:rsidRPr="00AE44FE" w:rsidRDefault="0066512F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CEART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25A2569F" w14:textId="77777777" w:rsidR="0066512F" w:rsidRPr="00AE44FE" w:rsidRDefault="0066512F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5FE1D19A" w14:textId="77777777" w:rsidR="0066512F" w:rsidRPr="00AE44FE" w:rsidRDefault="0066512F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UDESC - CEART - </w:t>
                </w:r>
                <w:proofErr w:type="spellStart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DExt</w:t>
                </w:r>
                <w:proofErr w:type="spellEnd"/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7532DCFE" w14:textId="77777777" w:rsidR="0066512F" w:rsidRPr="00AE44FE" w:rsidRDefault="0066512F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Programa </w:t>
                </w:r>
                <w:proofErr w:type="spellStart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intercentros</w:t>
                </w:r>
                <w:proofErr w:type="spellEnd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/interdepartamental</w:t>
                </w:r>
              </w:p>
            </w:tc>
          </w:tr>
          <w:tr w:rsidR="0066512F" w:rsidRPr="00AE44FE" w14:paraId="610BE3E8" w14:textId="77777777" w:rsidTr="001D4226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445E5D8D" w14:textId="77777777" w:rsidR="0066512F" w:rsidRPr="00AE44FE" w:rsidRDefault="0066512F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Centro de Ciências da Saúde e do Esporte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7337BC31" w14:textId="77777777" w:rsidR="0066512F" w:rsidRPr="00AE44FE" w:rsidRDefault="0066512F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CEFID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3C3B9910" w14:textId="77777777" w:rsidR="0066512F" w:rsidRPr="00AE44FE" w:rsidRDefault="0066512F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556BDEFE" w14:textId="77777777" w:rsidR="0066512F" w:rsidRPr="00AE44FE" w:rsidRDefault="0066512F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UDESC - CEFID - DEF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26568A7F" w14:textId="77777777" w:rsidR="0066512F" w:rsidRPr="00AE44FE" w:rsidRDefault="0066512F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Programa </w:t>
                </w:r>
                <w:proofErr w:type="spellStart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intercentros</w:t>
                </w:r>
                <w:proofErr w:type="spellEnd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 /interdepartamental</w:t>
                </w:r>
              </w:p>
            </w:tc>
          </w:tr>
        </w:tbl>
        <w:p w14:paraId="7CE2B523" w14:textId="081511DF" w:rsidR="007C44C8" w:rsidRPr="00276C89" w:rsidRDefault="0066512F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Professoras do CEART e CEFID são parceiras nas ações 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C078FA6" w:rsidR="00DD3948" w:rsidRPr="00276C89" w:rsidRDefault="0066512F" w:rsidP="007C44C8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No item 08 cujos pareceres do </w:t>
      </w:r>
      <w:proofErr w:type="spellStart"/>
      <w:r>
        <w:rPr>
          <w:rFonts w:eastAsia="Calibri" w:cstheme="minorHAnsi"/>
          <w:sz w:val="24"/>
          <w:szCs w:val="24"/>
        </w:rPr>
        <w:t>parecerista</w:t>
      </w:r>
      <w:proofErr w:type="spellEnd"/>
      <w:r>
        <w:rPr>
          <w:rFonts w:eastAsia="Calibri" w:cstheme="minorHAnsi"/>
          <w:sz w:val="24"/>
          <w:szCs w:val="24"/>
        </w:rPr>
        <w:t xml:space="preserve"> 1 e 2 obteve 10 pontos o </w:t>
      </w:r>
      <w:proofErr w:type="spellStart"/>
      <w:proofErr w:type="gramStart"/>
      <w:r>
        <w:rPr>
          <w:rFonts w:eastAsia="Calibri" w:cstheme="minorHAnsi"/>
          <w:sz w:val="24"/>
          <w:szCs w:val="24"/>
        </w:rPr>
        <w:t>parecerista</w:t>
      </w:r>
      <w:proofErr w:type="spellEnd"/>
      <w:r>
        <w:rPr>
          <w:rFonts w:eastAsia="Calibri" w:cstheme="minorHAnsi"/>
          <w:sz w:val="24"/>
          <w:szCs w:val="24"/>
        </w:rPr>
        <w:t xml:space="preserve">  3</w:t>
      </w:r>
      <w:proofErr w:type="gramEnd"/>
      <w:r>
        <w:rPr>
          <w:rFonts w:eastAsia="Calibri" w:cstheme="minorHAnsi"/>
          <w:sz w:val="24"/>
          <w:szCs w:val="24"/>
        </w:rPr>
        <w:t xml:space="preserve"> diz haver </w:t>
      </w:r>
      <w:r>
        <w:rPr>
          <w:rFonts w:ascii="Verdana" w:hAnsi="Verdana"/>
          <w:color w:val="000000"/>
          <w:sz w:val="17"/>
          <w:szCs w:val="17"/>
          <w:shd w:val="clear" w:color="auto" w:fill="F4F5F5"/>
        </w:rPr>
        <w:t>coerência</w:t>
      </w:r>
      <w:r>
        <w:rPr>
          <w:rFonts w:ascii="Verdana" w:hAnsi="Verdana"/>
          <w:color w:val="000000"/>
          <w:sz w:val="17"/>
          <w:szCs w:val="17"/>
          <w:shd w:val="clear" w:color="auto" w:fill="F4F5F5"/>
        </w:rPr>
        <w:t xml:space="preserve"> parcial</w:t>
      </w:r>
      <w:r>
        <w:rPr>
          <w:rFonts w:ascii="Verdana" w:hAnsi="Verdana"/>
          <w:color w:val="000000"/>
          <w:sz w:val="17"/>
          <w:szCs w:val="17"/>
          <w:shd w:val="clear" w:color="auto" w:fill="F4F5F5"/>
        </w:rPr>
        <w:t xml:space="preserve"> entre a fundamentação teórica, os objetivos, a metodologia e as referências bibliográfica</w:t>
      </w:r>
      <w:r>
        <w:rPr>
          <w:rFonts w:ascii="Verdana" w:hAnsi="Verdana"/>
          <w:color w:val="000000"/>
          <w:sz w:val="17"/>
          <w:szCs w:val="17"/>
          <w:shd w:val="clear" w:color="auto" w:fill="F4F5F5"/>
        </w:rPr>
        <w:t>, Discordo da avaliação a aguardo os pontos de incoerência para refletir sobres a quest</w:t>
      </w:r>
      <w:bookmarkStart w:id="0" w:name="_GoBack"/>
      <w:bookmarkEnd w:id="0"/>
      <w:r>
        <w:rPr>
          <w:rFonts w:ascii="Verdana" w:hAnsi="Verdana"/>
          <w:color w:val="000000"/>
          <w:sz w:val="17"/>
          <w:szCs w:val="17"/>
          <w:shd w:val="clear" w:color="auto" w:fill="F4F5F5"/>
        </w:rPr>
        <w:t>ão</w:t>
      </w: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F9A5F3" w14:textId="77777777" w:rsidR="00A47708" w:rsidRDefault="00A47708">
      <w:pPr>
        <w:spacing w:after="0" w:line="240" w:lineRule="auto"/>
      </w:pPr>
      <w:r>
        <w:separator/>
      </w:r>
    </w:p>
  </w:endnote>
  <w:endnote w:type="continuationSeparator" w:id="0">
    <w:p w14:paraId="266E3ABD" w14:textId="77777777" w:rsidR="00A47708" w:rsidRDefault="00A47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300A6" w14:textId="77777777" w:rsidR="00A47708" w:rsidRDefault="00A47708">
      <w:pPr>
        <w:spacing w:after="0" w:line="240" w:lineRule="auto"/>
      </w:pPr>
      <w:r>
        <w:separator/>
      </w:r>
    </w:p>
  </w:footnote>
  <w:footnote w:type="continuationSeparator" w:id="0">
    <w:p w14:paraId="472E5AF0" w14:textId="77777777" w:rsidR="00A47708" w:rsidRDefault="00A47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A47708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6512F"/>
    <w:rsid w:val="00695A51"/>
    <w:rsid w:val="006B594C"/>
    <w:rsid w:val="00726B97"/>
    <w:rsid w:val="007C44C8"/>
    <w:rsid w:val="00A47708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  <w:rsid w:val="00CF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GABRIELA MARIA DUTRA DE CARVALHO</cp:lastModifiedBy>
  <cp:revision>2</cp:revision>
  <dcterms:created xsi:type="dcterms:W3CDTF">2020-02-07T18:01:00Z</dcterms:created>
  <dcterms:modified xsi:type="dcterms:W3CDTF">2020-02-07T18:01:00Z</dcterms:modified>
</cp:coreProperties>
</file>