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85590C5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B57C4C" w:rsidRPr="00C25C3E">
            <w:rPr>
              <w:rFonts w:ascii="Verdana" w:hAnsi="Verdana"/>
              <w:color w:val="222222"/>
              <w:sz w:val="20"/>
              <w:szCs w:val="20"/>
              <w:lang w:eastAsia="pt-BR"/>
            </w:rPr>
            <w:t>Andreas Lazaros Chryssafidis</w:t>
          </w:r>
        </w:sdtContent>
      </w:sdt>
    </w:p>
    <w:p w14:paraId="30360E86" w14:textId="1CD0C35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9F416A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70D9F8F5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9F416A">
            <w:rPr>
              <w:rFonts w:eastAsia="Calibri" w:cstheme="minorHAnsi"/>
              <w:sz w:val="24"/>
              <w:szCs w:val="24"/>
            </w:rPr>
            <w:t>Pro</w:t>
          </w:r>
          <w:r w:rsidR="00B57C4C">
            <w:rPr>
              <w:rFonts w:eastAsia="Calibri" w:cstheme="minorHAnsi"/>
              <w:sz w:val="24"/>
              <w:szCs w:val="24"/>
            </w:rPr>
            <w:t>jeto</w:t>
          </w:r>
        </w:sdtContent>
      </w:sdt>
    </w:p>
    <w:p w14:paraId="0E2F541F" w14:textId="3E951F3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9818BC">
            <w:rPr>
              <w:szCs w:val="24"/>
              <w:shd w:val="clear" w:color="auto" w:fill="FFFFFF"/>
            </w:rPr>
            <w:t>Educação sanitária para o diagnóstico e o controle de abortamentos em ruminantes em Santa Catarina</w:t>
          </w:r>
        </w:sdtContent>
      </w:sdt>
    </w:p>
    <w:p w14:paraId="48BAE069" w14:textId="6C591846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B57C4C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33B4721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57C4C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C4C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57C4C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906DF98" w14:textId="686B4471" w:rsidR="00841C2D" w:rsidRDefault="00841C2D" w:rsidP="00976957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5: </w:t>
          </w:r>
          <w:r w:rsidR="00B57C4C">
            <w:rPr>
              <w:rFonts w:eastAsia="Calibri" w:cstheme="minorHAnsi"/>
              <w:sz w:val="24"/>
              <w:szCs w:val="24"/>
            </w:rPr>
            <w:t xml:space="preserve">O revisor coloca que há apenas 2 parcerias </w:t>
          </w:r>
          <w:r>
            <w:rPr>
              <w:rFonts w:eastAsia="Calibri" w:cstheme="minorHAnsi"/>
              <w:sz w:val="24"/>
              <w:szCs w:val="24"/>
            </w:rPr>
            <w:t xml:space="preserve">externas </w:t>
          </w:r>
          <w:r w:rsidR="00B57C4C">
            <w:rPr>
              <w:rFonts w:eastAsia="Calibri" w:cstheme="minorHAnsi"/>
              <w:sz w:val="24"/>
              <w:szCs w:val="24"/>
            </w:rPr>
            <w:t>(8 pontos). No entanto</w:t>
          </w:r>
          <w:r w:rsidR="0056018C">
            <w:rPr>
              <w:rFonts w:eastAsia="Calibri" w:cstheme="minorHAnsi"/>
              <w:sz w:val="24"/>
              <w:szCs w:val="24"/>
            </w:rPr>
            <w:t>, estão</w:t>
          </w:r>
          <w:r w:rsidR="00B57C4C">
            <w:rPr>
              <w:rFonts w:eastAsia="Calibri" w:cstheme="minorHAnsi"/>
              <w:sz w:val="24"/>
              <w:szCs w:val="24"/>
            </w:rPr>
            <w:t xml:space="preserve"> anexad</w:t>
          </w:r>
          <w:r w:rsidR="009A15B8">
            <w:rPr>
              <w:rFonts w:eastAsia="Calibri" w:cstheme="minorHAnsi"/>
              <w:sz w:val="24"/>
              <w:szCs w:val="24"/>
            </w:rPr>
            <w:t>as</w:t>
          </w:r>
          <w:r w:rsidR="00B57C4C">
            <w:rPr>
              <w:rFonts w:eastAsia="Calibri" w:cstheme="minorHAnsi"/>
              <w:sz w:val="24"/>
              <w:szCs w:val="24"/>
            </w:rPr>
            <w:t xml:space="preserve"> ao projeto 5 cartas de </w:t>
          </w:r>
          <w:r w:rsidR="009A7068">
            <w:rPr>
              <w:rFonts w:eastAsia="Calibri" w:cstheme="minorHAnsi"/>
              <w:sz w:val="24"/>
              <w:szCs w:val="24"/>
            </w:rPr>
            <w:t>interesse em participação</w:t>
          </w:r>
          <w:r w:rsidR="00B57C4C">
            <w:rPr>
              <w:rFonts w:eastAsia="Calibri" w:cstheme="minorHAnsi"/>
              <w:sz w:val="24"/>
              <w:szCs w:val="24"/>
            </w:rPr>
            <w:t xml:space="preserve"> de 5 prefeituras (Pouso Redondo, Rio do Oeste, Braço do Trombudo, Atalanta e Agrolândia). Sendo assim, o pr</w:t>
          </w:r>
          <w:r>
            <w:rPr>
              <w:rFonts w:eastAsia="Calibri" w:cstheme="minorHAnsi"/>
              <w:sz w:val="24"/>
              <w:szCs w:val="24"/>
            </w:rPr>
            <w:t>e</w:t>
          </w:r>
          <w:r w:rsidR="00B57C4C">
            <w:rPr>
              <w:rFonts w:eastAsia="Calibri" w:cstheme="minorHAnsi"/>
              <w:sz w:val="24"/>
              <w:szCs w:val="24"/>
            </w:rPr>
            <w:t>sente projeto apresenta ma</w:t>
          </w:r>
          <w:r>
            <w:rPr>
              <w:rFonts w:eastAsia="Calibri" w:cstheme="minorHAnsi"/>
              <w:sz w:val="24"/>
              <w:szCs w:val="24"/>
            </w:rPr>
            <w:t>i</w:t>
          </w:r>
          <w:r w:rsidR="00B57C4C">
            <w:rPr>
              <w:rFonts w:eastAsia="Calibri" w:cstheme="minorHAnsi"/>
              <w:sz w:val="24"/>
              <w:szCs w:val="24"/>
            </w:rPr>
            <w:t>s de 3 parcerias (10 pontos).</w:t>
          </w:r>
        </w:p>
        <w:p w14:paraId="7D213C3E" w14:textId="7DC59657" w:rsidR="00841C2D" w:rsidRDefault="00841C2D" w:rsidP="00976957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7: O revisor </w:t>
          </w:r>
          <w:r w:rsidR="004E26D2">
            <w:rPr>
              <w:rFonts w:eastAsia="Calibri" w:cstheme="minorHAnsi"/>
              <w:sz w:val="24"/>
              <w:szCs w:val="24"/>
            </w:rPr>
            <w:t xml:space="preserve">indica </w:t>
          </w:r>
          <w:r>
            <w:rPr>
              <w:rFonts w:eastAsia="Calibri" w:cstheme="minorHAnsi"/>
              <w:sz w:val="24"/>
              <w:szCs w:val="24"/>
            </w:rPr>
            <w:t>que projeto de extensão apresenta uma interação parcial com a pesquisa e o ensino</w:t>
          </w:r>
          <w:r w:rsidR="00206ED2">
            <w:rPr>
              <w:rFonts w:eastAsia="Calibri" w:cstheme="minorHAnsi"/>
              <w:sz w:val="24"/>
              <w:szCs w:val="24"/>
            </w:rPr>
            <w:t xml:space="preserve">, </w:t>
          </w:r>
          <w:r w:rsidR="003F7910">
            <w:rPr>
              <w:rFonts w:eastAsia="Calibri" w:cstheme="minorHAnsi"/>
              <w:sz w:val="24"/>
              <w:szCs w:val="24"/>
            </w:rPr>
            <w:t xml:space="preserve">ou </w:t>
          </w:r>
          <w:r w:rsidR="00206ED2">
            <w:rPr>
              <w:rFonts w:eastAsia="Calibri" w:cstheme="minorHAnsi"/>
              <w:sz w:val="24"/>
              <w:szCs w:val="24"/>
            </w:rPr>
            <w:t>uma relação da extensão com apenas uma destas áreas</w:t>
          </w:r>
          <w:r>
            <w:rPr>
              <w:rFonts w:eastAsia="Calibri" w:cstheme="minorHAnsi"/>
              <w:sz w:val="24"/>
              <w:szCs w:val="24"/>
            </w:rPr>
            <w:t xml:space="preserve">. No entanto, </w:t>
          </w:r>
          <w:r w:rsidR="00107DF4">
            <w:rPr>
              <w:rFonts w:eastAsia="Calibri" w:cstheme="minorHAnsi"/>
              <w:sz w:val="24"/>
              <w:szCs w:val="24"/>
            </w:rPr>
            <w:t>discentes do curso de graduação em medicina veterinária</w:t>
          </w:r>
          <w:r w:rsidR="00107DF4">
            <w:rPr>
              <w:rFonts w:eastAsia="Calibri" w:cstheme="minorHAnsi"/>
              <w:sz w:val="24"/>
              <w:szCs w:val="24"/>
            </w:rPr>
            <w:t>, já identificados na proposta apresentada</w:t>
          </w:r>
          <w:r w:rsidR="00EA2D1D">
            <w:rPr>
              <w:rFonts w:eastAsia="Calibri" w:cstheme="minorHAnsi"/>
              <w:sz w:val="24"/>
              <w:szCs w:val="24"/>
            </w:rPr>
            <w:t>, acompanharão e realizarão</w:t>
          </w:r>
          <w:r w:rsidR="00107DF4">
            <w:rPr>
              <w:rFonts w:eastAsia="Calibri" w:cstheme="minorHAnsi"/>
              <w:sz w:val="24"/>
              <w:szCs w:val="24"/>
            </w:rPr>
            <w:t xml:space="preserve"> </w:t>
          </w:r>
          <w:r>
            <w:rPr>
              <w:rFonts w:eastAsia="Calibri" w:cstheme="minorHAnsi"/>
              <w:sz w:val="24"/>
              <w:szCs w:val="24"/>
            </w:rPr>
            <w:t xml:space="preserve">todas as atividades a campo e nos laboratórios, </w:t>
          </w:r>
          <w:r w:rsidR="0088798F">
            <w:rPr>
              <w:rFonts w:eastAsia="Calibri" w:cstheme="minorHAnsi"/>
              <w:sz w:val="24"/>
              <w:szCs w:val="24"/>
            </w:rPr>
            <w:t xml:space="preserve">contribuindo para o processo de aprendizagem </w:t>
          </w:r>
          <w:r w:rsidR="00EA2D1D">
            <w:rPr>
              <w:rFonts w:eastAsia="Calibri" w:cstheme="minorHAnsi"/>
              <w:sz w:val="24"/>
              <w:szCs w:val="24"/>
            </w:rPr>
            <w:t>destes</w:t>
          </w:r>
          <w:r w:rsidR="00F73713">
            <w:rPr>
              <w:rFonts w:eastAsia="Calibri" w:cstheme="minorHAnsi"/>
              <w:sz w:val="24"/>
              <w:szCs w:val="24"/>
            </w:rPr>
            <w:t xml:space="preserve"> alunos</w:t>
          </w:r>
          <w:r w:rsidR="00875C04">
            <w:rPr>
              <w:rFonts w:eastAsia="Calibri" w:cstheme="minorHAnsi"/>
              <w:sz w:val="24"/>
              <w:szCs w:val="24"/>
            </w:rPr>
            <w:t xml:space="preserve">. </w:t>
          </w:r>
          <w:r w:rsidR="00082790">
            <w:rPr>
              <w:rFonts w:eastAsia="Calibri" w:cstheme="minorHAnsi"/>
              <w:sz w:val="24"/>
              <w:szCs w:val="24"/>
            </w:rPr>
            <w:t>Os c</w:t>
          </w:r>
          <w:r>
            <w:rPr>
              <w:rFonts w:eastAsia="Calibri" w:cstheme="minorHAnsi"/>
              <w:sz w:val="24"/>
              <w:szCs w:val="24"/>
            </w:rPr>
            <w:t xml:space="preserve">asos de abortamento serão utilizados em aulas práticas </w:t>
          </w:r>
          <w:r w:rsidR="00875C04">
            <w:rPr>
              <w:rFonts w:eastAsia="Calibri" w:cstheme="minorHAnsi"/>
              <w:sz w:val="24"/>
              <w:szCs w:val="24"/>
            </w:rPr>
            <w:t xml:space="preserve">de diferentes disciplinas </w:t>
          </w:r>
          <w:r>
            <w:rPr>
              <w:rFonts w:eastAsia="Calibri" w:cstheme="minorHAnsi"/>
              <w:sz w:val="24"/>
              <w:szCs w:val="24"/>
            </w:rPr>
            <w:t xml:space="preserve">do curso de </w:t>
          </w:r>
          <w:r w:rsidR="00D75288">
            <w:rPr>
              <w:rFonts w:eastAsia="Calibri" w:cstheme="minorHAnsi"/>
              <w:sz w:val="24"/>
              <w:szCs w:val="24"/>
            </w:rPr>
            <w:t xml:space="preserve">medicina </w:t>
          </w:r>
          <w:r>
            <w:rPr>
              <w:rFonts w:eastAsia="Calibri" w:cstheme="minorHAnsi"/>
              <w:sz w:val="24"/>
              <w:szCs w:val="24"/>
            </w:rPr>
            <w:t>veterinária</w:t>
          </w:r>
          <w:r w:rsidR="00082790">
            <w:rPr>
              <w:rFonts w:eastAsia="Calibri" w:cstheme="minorHAnsi"/>
              <w:sz w:val="24"/>
              <w:szCs w:val="24"/>
            </w:rPr>
            <w:t xml:space="preserve"> sempre que possível</w:t>
          </w:r>
          <w:r w:rsidR="006B2574">
            <w:rPr>
              <w:rFonts w:eastAsia="Calibri" w:cstheme="minorHAnsi"/>
              <w:sz w:val="24"/>
              <w:szCs w:val="24"/>
            </w:rPr>
            <w:t xml:space="preserve">. </w:t>
          </w:r>
          <w:r w:rsidR="00DD5362">
            <w:rPr>
              <w:rFonts w:eastAsia="Calibri" w:cstheme="minorHAnsi"/>
              <w:sz w:val="24"/>
              <w:szCs w:val="24"/>
            </w:rPr>
            <w:t xml:space="preserve">Ou seja, há uma </w:t>
          </w:r>
          <w:r>
            <w:rPr>
              <w:rFonts w:eastAsia="Calibri" w:cstheme="minorHAnsi"/>
              <w:sz w:val="24"/>
              <w:szCs w:val="24"/>
            </w:rPr>
            <w:t xml:space="preserve">grande interação </w:t>
          </w:r>
          <w:r w:rsidR="00DD5362">
            <w:rPr>
              <w:rFonts w:eastAsia="Calibri" w:cstheme="minorHAnsi"/>
              <w:sz w:val="24"/>
              <w:szCs w:val="24"/>
            </w:rPr>
            <w:t xml:space="preserve">do projeto de extensão com </w:t>
          </w:r>
          <w:r>
            <w:rPr>
              <w:rFonts w:eastAsia="Calibri" w:cstheme="minorHAnsi"/>
              <w:sz w:val="24"/>
              <w:szCs w:val="24"/>
            </w:rPr>
            <w:t>o ensino</w:t>
          </w:r>
          <w:r w:rsidR="00E8120C">
            <w:rPr>
              <w:rFonts w:eastAsia="Calibri" w:cstheme="minorHAnsi"/>
              <w:sz w:val="24"/>
              <w:szCs w:val="24"/>
            </w:rPr>
            <w:t xml:space="preserve">. </w:t>
          </w:r>
          <w:r w:rsidR="00DD5362">
            <w:rPr>
              <w:rFonts w:eastAsia="Calibri" w:cstheme="minorHAnsi"/>
              <w:sz w:val="24"/>
              <w:szCs w:val="24"/>
            </w:rPr>
            <w:t xml:space="preserve">Ademais, </w:t>
          </w:r>
          <w:r w:rsidR="00513D52">
            <w:rPr>
              <w:rFonts w:eastAsia="Calibri" w:cstheme="minorHAnsi"/>
              <w:sz w:val="24"/>
              <w:szCs w:val="24"/>
            </w:rPr>
            <w:t>todos os</w:t>
          </w:r>
          <w:r w:rsidR="00E8120C">
            <w:rPr>
              <w:rFonts w:eastAsia="Calibri" w:cstheme="minorHAnsi"/>
              <w:sz w:val="24"/>
              <w:szCs w:val="24"/>
            </w:rPr>
            <w:t xml:space="preserve"> </w:t>
          </w:r>
          <w:r w:rsidR="00513D52">
            <w:rPr>
              <w:rFonts w:eastAsia="Calibri" w:cstheme="minorHAnsi"/>
              <w:sz w:val="24"/>
              <w:szCs w:val="24"/>
            </w:rPr>
            <w:t xml:space="preserve">casos acompanhados serão registrados e os </w:t>
          </w:r>
          <w:r w:rsidR="00E8120C">
            <w:rPr>
              <w:rFonts w:eastAsia="Calibri" w:cstheme="minorHAnsi"/>
              <w:sz w:val="24"/>
              <w:szCs w:val="24"/>
            </w:rPr>
            <w:t xml:space="preserve">dados gerados serão utilizados em pesquisas de iniciação científica, </w:t>
          </w:r>
          <w:r w:rsidR="00E31CDF">
            <w:rPr>
              <w:rFonts w:eastAsia="Calibri" w:cstheme="minorHAnsi"/>
              <w:sz w:val="24"/>
              <w:szCs w:val="24"/>
            </w:rPr>
            <w:t>bem</w:t>
          </w:r>
          <w:r w:rsidR="00E8120C">
            <w:rPr>
              <w:rFonts w:eastAsia="Calibri" w:cstheme="minorHAnsi"/>
              <w:sz w:val="24"/>
              <w:szCs w:val="24"/>
            </w:rPr>
            <w:t xml:space="preserve"> como </w:t>
          </w:r>
          <w:r w:rsidR="00E31CDF">
            <w:rPr>
              <w:rFonts w:eastAsia="Calibri" w:cstheme="minorHAnsi"/>
              <w:sz w:val="24"/>
              <w:szCs w:val="24"/>
            </w:rPr>
            <w:t xml:space="preserve">em </w:t>
          </w:r>
          <w:r w:rsidR="00E8120C">
            <w:rPr>
              <w:rFonts w:eastAsia="Calibri" w:cstheme="minorHAnsi"/>
              <w:sz w:val="24"/>
              <w:szCs w:val="24"/>
            </w:rPr>
            <w:t>dissertações de mestrado e a publicação de artigos científicos, apresentando assim</w:t>
          </w:r>
          <w:r w:rsidR="0050022A">
            <w:rPr>
              <w:rFonts w:eastAsia="Calibri" w:cstheme="minorHAnsi"/>
              <w:sz w:val="24"/>
              <w:szCs w:val="24"/>
            </w:rPr>
            <w:t>, também,</w:t>
          </w:r>
          <w:bookmarkStart w:id="0" w:name="_GoBack"/>
          <w:bookmarkEnd w:id="0"/>
          <w:r w:rsidR="00E8120C">
            <w:rPr>
              <w:rFonts w:eastAsia="Calibri" w:cstheme="minorHAnsi"/>
              <w:sz w:val="24"/>
              <w:szCs w:val="24"/>
            </w:rPr>
            <w:t xml:space="preserve"> grande interação com a pesquisa.</w:t>
          </w:r>
        </w:p>
        <w:tbl>
          <w:tblPr>
            <w:tblW w:w="5000" w:type="pct"/>
            <w:tblCellSpacing w:w="0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top w:w="24" w:type="dxa"/>
              <w:left w:w="24" w:type="dxa"/>
              <w:bottom w:w="24" w:type="dxa"/>
              <w:right w:w="24" w:type="dxa"/>
            </w:tblCellMar>
            <w:tblLook w:val="04A0" w:firstRow="1" w:lastRow="0" w:firstColumn="1" w:lastColumn="0" w:noHBand="0" w:noVBand="1"/>
          </w:tblPr>
          <w:tblGrid>
            <w:gridCol w:w="3836"/>
            <w:gridCol w:w="778"/>
            <w:gridCol w:w="1160"/>
            <w:gridCol w:w="1924"/>
            <w:gridCol w:w="1924"/>
          </w:tblGrid>
          <w:tr w:rsidR="00841C2D" w:rsidRPr="00BE089D" w14:paraId="660F3EE3" w14:textId="15F9AFA4" w:rsidTr="00841C2D">
            <w:trPr>
              <w:tblCellSpacing w:w="0" w:type="dxa"/>
            </w:trPr>
            <w:tc>
              <w:tcPr>
                <w:tcW w:w="3836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</w:tcPr>
              <w:p w14:paraId="008D396D" w14:textId="0DB782DF" w:rsidR="00841C2D" w:rsidRPr="00BE089D" w:rsidRDefault="00841C2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</w:p>
            </w:tc>
            <w:tc>
              <w:tcPr>
                <w:tcW w:w="778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</w:tcPr>
              <w:p w14:paraId="44E0CD0F" w14:textId="6728183C" w:rsidR="00841C2D" w:rsidRPr="00BE089D" w:rsidRDefault="00841C2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</w:p>
            </w:tc>
            <w:tc>
              <w:tcPr>
                <w:tcW w:w="1160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</w:tcPr>
              <w:p w14:paraId="7F2796B5" w14:textId="55959954" w:rsidR="00841C2D" w:rsidRPr="00BE089D" w:rsidRDefault="00841C2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</w:p>
            </w:tc>
            <w:tc>
              <w:tcPr>
                <w:tcW w:w="1924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</w:tcPr>
              <w:p w14:paraId="2CCD9664" w14:textId="28B47902" w:rsidR="00841C2D" w:rsidRPr="00BE089D" w:rsidRDefault="00841C2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</w:p>
            </w:tc>
            <w:tc>
              <w:tcPr>
                <w:tcW w:w="1924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</w:tcPr>
              <w:p w14:paraId="26D3DC3B" w14:textId="2E9316B2" w:rsidR="00841C2D" w:rsidRDefault="00D4551C" w:rsidP="00BE089D">
                <w:pPr>
                  <w:spacing w:after="0" w:line="240" w:lineRule="auto"/>
                  <w:jc w:val="center"/>
                  <w:rPr>
                    <w:rFonts w:eastAsia="Calibri" w:cstheme="minorHAnsi"/>
                    <w:sz w:val="24"/>
                    <w:szCs w:val="24"/>
                  </w:rPr>
                </w:pPr>
              </w:p>
            </w:tc>
          </w:tr>
        </w:tbl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DAAABE" w14:textId="77777777" w:rsidR="00D4551C" w:rsidRDefault="00D4551C">
      <w:pPr>
        <w:spacing w:after="0" w:line="240" w:lineRule="auto"/>
      </w:pPr>
      <w:r>
        <w:separator/>
      </w:r>
    </w:p>
  </w:endnote>
  <w:endnote w:type="continuationSeparator" w:id="0">
    <w:p w14:paraId="48FBF193" w14:textId="77777777" w:rsidR="00D4551C" w:rsidRDefault="00D45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C9451" w14:textId="77777777" w:rsidR="00D4551C" w:rsidRDefault="00D4551C">
      <w:pPr>
        <w:spacing w:after="0" w:line="240" w:lineRule="auto"/>
      </w:pPr>
      <w:r>
        <w:separator/>
      </w:r>
    </w:p>
  </w:footnote>
  <w:footnote w:type="continuationSeparator" w:id="0">
    <w:p w14:paraId="7307F0D1" w14:textId="77777777" w:rsidR="00D4551C" w:rsidRDefault="00D45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D4551C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82790"/>
    <w:rsid w:val="000D68E8"/>
    <w:rsid w:val="00107DF4"/>
    <w:rsid w:val="001A67F0"/>
    <w:rsid w:val="001F3B53"/>
    <w:rsid w:val="00206ED2"/>
    <w:rsid w:val="00235F7E"/>
    <w:rsid w:val="00276C89"/>
    <w:rsid w:val="002A4CD2"/>
    <w:rsid w:val="002A6E97"/>
    <w:rsid w:val="00370736"/>
    <w:rsid w:val="003B72D4"/>
    <w:rsid w:val="003F7910"/>
    <w:rsid w:val="00493FA9"/>
    <w:rsid w:val="004A3D85"/>
    <w:rsid w:val="004D6CC7"/>
    <w:rsid w:val="004E26D2"/>
    <w:rsid w:val="0050022A"/>
    <w:rsid w:val="00506594"/>
    <w:rsid w:val="00512C4D"/>
    <w:rsid w:val="00513D52"/>
    <w:rsid w:val="0056018C"/>
    <w:rsid w:val="005B006A"/>
    <w:rsid w:val="005B3CFA"/>
    <w:rsid w:val="005B6413"/>
    <w:rsid w:val="005F3436"/>
    <w:rsid w:val="005F6BE8"/>
    <w:rsid w:val="00695A51"/>
    <w:rsid w:val="006B2574"/>
    <w:rsid w:val="006B594C"/>
    <w:rsid w:val="00726B97"/>
    <w:rsid w:val="007C44C8"/>
    <w:rsid w:val="00841C2D"/>
    <w:rsid w:val="00875C04"/>
    <w:rsid w:val="0088798F"/>
    <w:rsid w:val="00976957"/>
    <w:rsid w:val="009818BC"/>
    <w:rsid w:val="009A15B8"/>
    <w:rsid w:val="009A7068"/>
    <w:rsid w:val="009F416A"/>
    <w:rsid w:val="00A04397"/>
    <w:rsid w:val="00A40B86"/>
    <w:rsid w:val="00A7555E"/>
    <w:rsid w:val="00AC36F9"/>
    <w:rsid w:val="00B04DCE"/>
    <w:rsid w:val="00B375A6"/>
    <w:rsid w:val="00B57C4C"/>
    <w:rsid w:val="00B61B47"/>
    <w:rsid w:val="00B6684A"/>
    <w:rsid w:val="00B84360"/>
    <w:rsid w:val="00BE089D"/>
    <w:rsid w:val="00C25C3E"/>
    <w:rsid w:val="00CA0EBD"/>
    <w:rsid w:val="00CB6302"/>
    <w:rsid w:val="00D4551C"/>
    <w:rsid w:val="00D75288"/>
    <w:rsid w:val="00D83691"/>
    <w:rsid w:val="00D96FE2"/>
    <w:rsid w:val="00DC7419"/>
    <w:rsid w:val="00DD3948"/>
    <w:rsid w:val="00DD5362"/>
    <w:rsid w:val="00E04D28"/>
    <w:rsid w:val="00E31CDF"/>
    <w:rsid w:val="00E8120C"/>
    <w:rsid w:val="00E83F9A"/>
    <w:rsid w:val="00E86841"/>
    <w:rsid w:val="00EA2D1D"/>
    <w:rsid w:val="00EB14E1"/>
    <w:rsid w:val="00EC5E65"/>
    <w:rsid w:val="00F17496"/>
    <w:rsid w:val="00F23D1D"/>
    <w:rsid w:val="00F277D1"/>
    <w:rsid w:val="00F53FEF"/>
    <w:rsid w:val="00F7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0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196D19"/>
    <w:rsid w:val="006F3F86"/>
    <w:rsid w:val="00772B1D"/>
    <w:rsid w:val="00894B1D"/>
    <w:rsid w:val="009066E6"/>
    <w:rsid w:val="00AC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310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ANDREAS LAZAROS CHRYSSAFIDIS</cp:lastModifiedBy>
  <cp:revision>29</cp:revision>
  <dcterms:created xsi:type="dcterms:W3CDTF">2020-01-09T01:28:00Z</dcterms:created>
  <dcterms:modified xsi:type="dcterms:W3CDTF">2020-01-21T12:20:00Z</dcterms:modified>
</cp:coreProperties>
</file>