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7694C528"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B55B1A">
            <w:rPr>
              <w:rFonts w:eastAsia="Calibri" w:cstheme="minorHAnsi"/>
              <w:sz w:val="24"/>
              <w:szCs w:val="24"/>
            </w:rPr>
            <w:t>ROSANA TAGLIARI BORTOLIN</w:t>
          </w:r>
        </w:sdtContent>
      </w:sdt>
    </w:p>
    <w:p w14:paraId="30360E86" w14:textId="2C87821E"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B55B1A">
            <w:rPr>
              <w:rFonts w:eastAsia="Calibri" w:cstheme="minorHAnsi"/>
              <w:sz w:val="24"/>
              <w:szCs w:val="24"/>
            </w:rPr>
            <w:t>CEART</w:t>
          </w:r>
        </w:sdtContent>
      </w:sdt>
    </w:p>
    <w:p w14:paraId="24D80472" w14:textId="7F27F965"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B55B1A">
            <w:rPr>
              <w:rFonts w:eastAsia="Calibri" w:cstheme="minorHAnsi"/>
              <w:sz w:val="24"/>
              <w:szCs w:val="24"/>
            </w:rPr>
            <w:t>Programa</w:t>
          </w:r>
        </w:sdtContent>
      </w:sdt>
    </w:p>
    <w:p w14:paraId="0E2F541F" w14:textId="5182C807"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B55B1A">
            <w:rPr>
              <w:rFonts w:eastAsia="Calibri" w:cstheme="minorHAnsi"/>
              <w:sz w:val="24"/>
              <w:szCs w:val="24"/>
            </w:rPr>
            <w:t>NUPEART PRO...MOVE</w:t>
          </w:r>
        </w:sdtContent>
      </w:sdt>
    </w:p>
    <w:p w14:paraId="48BAE069" w14:textId="77777777"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showingPlcHdr/>
          <w:dropDownList>
            <w:listItem w:value="Escolher um item."/>
            <w:listItem w:displayText="Revisor 01" w:value="Revisor 01"/>
            <w:listItem w:displayText="Revisor 02" w:value="Revisor 02"/>
            <w:listItem w:displayText="Revisor 03" w:value="Revisor 03"/>
          </w:dropDownList>
        </w:sdtPr>
        <w:sdtEndPr/>
        <w:sdtContent>
          <w:r w:rsidR="003B72D4" w:rsidRPr="0031221C">
            <w:rPr>
              <w:rStyle w:val="TextodoEspaoReservado"/>
            </w:rPr>
            <w:t>Escolher um item.</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450E3CF3" w:rsidR="00DD3948" w:rsidRPr="00B55B1A" w:rsidRDefault="00B55B1A" w:rsidP="00DD3948">
      <w:pPr>
        <w:pBdr>
          <w:bottom w:val="single" w:sz="4" w:space="1" w:color="auto"/>
        </w:pBdr>
        <w:spacing w:after="0" w:line="240" w:lineRule="auto"/>
        <w:jc w:val="both"/>
        <w:rPr>
          <w:rFonts w:eastAsia="Calibri" w:cstheme="minorHAnsi"/>
          <w:b/>
          <w:bCs/>
          <w:sz w:val="28"/>
          <w:szCs w:val="28"/>
        </w:rPr>
      </w:pPr>
      <w:r w:rsidRPr="00B55B1A">
        <w:rPr>
          <w:rFonts w:eastAsia="Calibri" w:cstheme="minorHAnsi"/>
          <w:b/>
          <w:bCs/>
          <w:sz w:val="28"/>
          <w:szCs w:val="28"/>
        </w:rPr>
        <w:t>REVISOR 3</w:t>
      </w:r>
    </w:p>
    <w:p w14:paraId="45E228EB" w14:textId="77777777" w:rsidR="00B55B1A" w:rsidRPr="00276C89" w:rsidRDefault="00B55B1A"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2C3526AF"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1"/>
            <w14:checkedState w14:val="2612" w14:font="MS Gothic"/>
            <w14:uncheckedState w14:val="2610" w14:font="MS Gothic"/>
          </w14:checkbox>
        </w:sdtPr>
        <w:sdtEndPr/>
        <w:sdtContent>
          <w:r w:rsidR="003317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3317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3317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FA6D1B">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593067DA" w14:textId="690835A8" w:rsidR="003317C4" w:rsidRPr="003317C4" w:rsidRDefault="003317C4" w:rsidP="00B55B1A">
          <w:pPr>
            <w:spacing w:before="100" w:beforeAutospacing="1" w:after="100" w:afterAutospacing="1"/>
            <w:jc w:val="both"/>
            <w:rPr>
              <w:b/>
              <w:bCs/>
            </w:rPr>
          </w:pPr>
          <w:r w:rsidRPr="007E16C2">
            <w:rPr>
              <w:b/>
              <w:bCs/>
              <w:sz w:val="28"/>
              <w:szCs w:val="28"/>
            </w:rPr>
            <w:t>Questão 1:</w:t>
          </w:r>
          <w:r>
            <w:rPr>
              <w:b/>
              <w:bCs/>
            </w:rPr>
            <w:t xml:space="preserve"> </w:t>
          </w:r>
          <w:r w:rsidRPr="003317C4">
            <w:t xml:space="preserve"> </w:t>
          </w:r>
          <w:r>
            <w:t>Revisor n</w:t>
          </w:r>
          <w:r w:rsidRPr="003317C4">
            <w:t xml:space="preserve">ão respondeu </w:t>
          </w:r>
        </w:p>
        <w:p w14:paraId="5143608F" w14:textId="3D6AC863" w:rsidR="00B55B1A" w:rsidRDefault="003317C4" w:rsidP="00B55B1A">
          <w:pPr>
            <w:spacing w:before="100" w:beforeAutospacing="1" w:after="100" w:afterAutospacing="1"/>
            <w:jc w:val="both"/>
          </w:pPr>
          <w:r w:rsidRPr="007E16C2">
            <w:rPr>
              <w:b/>
              <w:bCs/>
              <w:sz w:val="28"/>
              <w:szCs w:val="28"/>
            </w:rPr>
            <w:t>Questão 4:</w:t>
          </w:r>
          <w:r w:rsidR="00B55B1A" w:rsidRPr="003317C4">
            <w:rPr>
              <w:b/>
              <w:bCs/>
            </w:rPr>
            <w:t xml:space="preserve"> </w:t>
          </w:r>
          <w:r w:rsidRPr="003317C4">
            <w:t>O</w:t>
          </w:r>
          <w:r>
            <w:rPr>
              <w:b/>
              <w:bCs/>
            </w:rPr>
            <w:t xml:space="preserve"> </w:t>
          </w:r>
          <w:r w:rsidR="00B55B1A" w:rsidRPr="003317C4">
            <w:rPr>
              <w:b/>
              <w:bCs/>
            </w:rPr>
            <w:t>avaliador 3</w:t>
          </w:r>
          <w:r>
            <w:rPr>
              <w:b/>
              <w:bCs/>
            </w:rPr>
            <w:t>,</w:t>
          </w:r>
          <w:r w:rsidR="00B55B1A">
            <w:t xml:space="preserve"> não está considerando a complexidade do Programa. Não entendo em que sentido o Programa tem Mérito Parcial em suas Ações. Dessa forma, se a leitura do revisor passou despercebida descrevo aqui, conforme consta na plataforma SIGPROJ, cada item da questão avaliada.</w:t>
          </w:r>
        </w:p>
        <w:p w14:paraId="0896F83D" w14:textId="36A4264B" w:rsidR="00CB7C20" w:rsidRPr="003317C4" w:rsidRDefault="00B55B1A" w:rsidP="00B55B1A">
          <w:pPr>
            <w:spacing w:before="100" w:beforeAutospacing="1" w:after="100" w:afterAutospacing="1"/>
            <w:jc w:val="both"/>
            <w:rPr>
              <w:b/>
              <w:bCs/>
            </w:rPr>
          </w:pPr>
          <w:r w:rsidRPr="006765EF">
            <w:rPr>
              <w:b/>
              <w:bCs/>
            </w:rPr>
            <w:t>Quanto ao Impacto social (acesso à formação, informação e inovação)</w:t>
          </w:r>
          <w:r w:rsidR="003317C4">
            <w:rPr>
              <w:b/>
              <w:bCs/>
            </w:rPr>
            <w:t xml:space="preserve">: </w:t>
          </w:r>
          <w:r>
            <w:t xml:space="preserve">O Programa NUPEART Pro...move, tem grande impacto social, atende pessoas de várias faixas etárias, crianças, jovens, adultos e idosos que se deslocam de diferentes lugares para frequentarem nossas ações. Formamos pessoas que hoje </w:t>
          </w:r>
          <w:r w:rsidRPr="00CB7C20">
            <w:rPr>
              <w:color w:val="000000" w:themeColor="text1"/>
            </w:rPr>
            <w:t xml:space="preserve">atuam como voluntários no Programa, colaborando </w:t>
          </w:r>
          <w:r>
            <w:t xml:space="preserve">com o ensino e a difusão da arte cerâmica. Vários egressos dos cursos de Extensão, atuam hoje como profissionais da área da cerâmica contribuindo para fortalecer os recursos financeiros de suas famílias, decorrência do acesso a informação proporcionado por nossas ações. O Programa, por meio do ensino da arte cerâmica e das atividades ofertadas, abarca as questões da educação, do desenvolvimento e crescimento pessoal, artístico e técnico dos participantes. </w:t>
          </w:r>
          <w:r w:rsidR="00CB7C20">
            <w:t>Recorte de texto da Plataforma SIGPROJ, onde mostram as ações que comprovam nossos argumentos, pontuando os nomes de egressos do Programa NUPEART Pro...move. Saliento que as cartas de anuência constam na plataforma e não podemos ser prejudicados</w:t>
          </w:r>
        </w:p>
        <w:p w14:paraId="2A656581" w14:textId="05674070" w:rsidR="00CB7C20" w:rsidRDefault="00CB7C20" w:rsidP="00B55B1A">
          <w:pPr>
            <w:spacing w:before="100" w:beforeAutospacing="1" w:after="100" w:afterAutospacing="1"/>
            <w:jc w:val="both"/>
          </w:pPr>
          <w:r>
            <w:t xml:space="preserve">2- EXPOSIÇÕES. Periodicidade: 2 por ano. Coordenação: Rosana Bortolin e </w:t>
          </w:r>
          <w:proofErr w:type="spellStart"/>
          <w:r w:rsidRPr="00CB7C20">
            <w:rPr>
              <w:color w:val="FF0000"/>
            </w:rPr>
            <w:t>Aionara</w:t>
          </w:r>
          <w:proofErr w:type="spellEnd"/>
          <w:r w:rsidRPr="00CB7C20">
            <w:rPr>
              <w:color w:val="FF0000"/>
            </w:rPr>
            <w:t xml:space="preserve"> </w:t>
          </w:r>
          <w:proofErr w:type="spellStart"/>
          <w:r w:rsidRPr="00CB7C20">
            <w:rPr>
              <w:color w:val="FF0000"/>
            </w:rPr>
            <w:t>Preis</w:t>
          </w:r>
          <w:proofErr w:type="spellEnd"/>
          <w:r w:rsidRPr="00CB7C20">
            <w:rPr>
              <w:color w:val="FF0000"/>
            </w:rPr>
            <w:t xml:space="preserve"> </w:t>
          </w:r>
          <w:proofErr w:type="gramStart"/>
          <w:r w:rsidRPr="00CB7C20">
            <w:rPr>
              <w:color w:val="FF0000"/>
            </w:rPr>
            <w:t>Gabriel  (</w:t>
          </w:r>
          <w:proofErr w:type="gramEnd"/>
          <w:r w:rsidRPr="00CB7C20">
            <w:rPr>
              <w:color w:val="FF0000"/>
            </w:rPr>
            <w:t>egressa voluntária).</w:t>
          </w:r>
          <w:r>
            <w:t xml:space="preserve"> Parceria com o ESPAÇO OFICINA-GALERIA ESTÚDIO.</w:t>
          </w:r>
        </w:p>
        <w:p w14:paraId="3B7DFDB6" w14:textId="53B50962" w:rsidR="00CB7C20" w:rsidRDefault="00CB7C20" w:rsidP="00B55B1A">
          <w:pPr>
            <w:spacing w:before="100" w:beforeAutospacing="1" w:after="100" w:afterAutospacing="1"/>
            <w:jc w:val="both"/>
          </w:pPr>
          <w:r>
            <w:t xml:space="preserve"> 3- ENCONTROS COM ARTISTAS. Coordenação: Rosana Bortolin e </w:t>
          </w:r>
          <w:proofErr w:type="spellStart"/>
          <w:r w:rsidRPr="00CB7C20">
            <w:rPr>
              <w:color w:val="FF0000"/>
            </w:rPr>
            <w:t>Aionara</w:t>
          </w:r>
          <w:proofErr w:type="spellEnd"/>
          <w:r w:rsidRPr="00CB7C20">
            <w:rPr>
              <w:color w:val="FF0000"/>
            </w:rPr>
            <w:t xml:space="preserve"> </w:t>
          </w:r>
          <w:proofErr w:type="spellStart"/>
          <w:r w:rsidRPr="00CB7C20">
            <w:rPr>
              <w:color w:val="FF0000"/>
            </w:rPr>
            <w:t>Preis</w:t>
          </w:r>
          <w:proofErr w:type="spellEnd"/>
          <w:r w:rsidRPr="00CB7C20">
            <w:rPr>
              <w:color w:val="FF0000"/>
            </w:rPr>
            <w:t xml:space="preserve"> Gabriel</w:t>
          </w:r>
          <w:r>
            <w:rPr>
              <w:color w:val="FF0000"/>
            </w:rPr>
            <w:t xml:space="preserve"> </w:t>
          </w:r>
          <w:r w:rsidRPr="00CB7C20">
            <w:rPr>
              <w:color w:val="FF0000"/>
            </w:rPr>
            <w:t>(egressa voluntária</w:t>
          </w:r>
          <w:proofErr w:type="gramStart"/>
          <w:r w:rsidRPr="00CB7C20">
            <w:rPr>
              <w:color w:val="FF0000"/>
            </w:rPr>
            <w:t>).</w:t>
          </w:r>
          <w:r>
            <w:t>.</w:t>
          </w:r>
          <w:proofErr w:type="gramEnd"/>
          <w:r>
            <w:t xml:space="preserve"> Periodicidade: 2 por ano. Parceria com o ESPAÇO OFICINA-GALERIA ESTÚDIO </w:t>
          </w:r>
        </w:p>
        <w:p w14:paraId="69FF5194" w14:textId="0CDDBEAF" w:rsidR="00CB7C20" w:rsidRDefault="00CB7C20" w:rsidP="00B55B1A">
          <w:pPr>
            <w:spacing w:before="100" w:beforeAutospacing="1" w:after="100" w:afterAutospacing="1"/>
            <w:jc w:val="both"/>
          </w:pPr>
          <w:r>
            <w:t xml:space="preserve">4- MOSTRA DE VÍDEOS SOBRE A ARTE CERÂMICA - Coordenação: Rosana Bortolin e </w:t>
          </w:r>
          <w:proofErr w:type="spellStart"/>
          <w:r w:rsidRPr="00CB7C20">
            <w:rPr>
              <w:color w:val="FF0000"/>
            </w:rPr>
            <w:t>Aionara</w:t>
          </w:r>
          <w:proofErr w:type="spellEnd"/>
          <w:r w:rsidRPr="00CB7C20">
            <w:rPr>
              <w:color w:val="FF0000"/>
            </w:rPr>
            <w:t xml:space="preserve"> </w:t>
          </w:r>
          <w:proofErr w:type="spellStart"/>
          <w:r w:rsidRPr="00CB7C20">
            <w:rPr>
              <w:color w:val="FF0000"/>
            </w:rPr>
            <w:t>Preis</w:t>
          </w:r>
          <w:proofErr w:type="spellEnd"/>
          <w:r w:rsidRPr="00CB7C20">
            <w:rPr>
              <w:color w:val="FF0000"/>
            </w:rPr>
            <w:t xml:space="preserve"> </w:t>
          </w:r>
          <w:proofErr w:type="gramStart"/>
          <w:r w:rsidRPr="00CB7C20">
            <w:rPr>
              <w:color w:val="FF0000"/>
            </w:rPr>
            <w:t>Gabriel(</w:t>
          </w:r>
          <w:proofErr w:type="gramEnd"/>
          <w:r w:rsidRPr="00CB7C20">
            <w:rPr>
              <w:color w:val="FF0000"/>
            </w:rPr>
            <w:t>egressa voluntária).</w:t>
          </w:r>
          <w:r w:rsidRPr="00CB7C20">
            <w:t xml:space="preserve"> </w:t>
          </w:r>
          <w:r>
            <w:t xml:space="preserve">Periodicidade: 1 por ano. </w:t>
          </w:r>
        </w:p>
        <w:p w14:paraId="2E252C85" w14:textId="0DA7C740" w:rsidR="00CB7C20" w:rsidRDefault="00CB7C20" w:rsidP="00B55B1A">
          <w:pPr>
            <w:spacing w:before="100" w:beforeAutospacing="1" w:after="100" w:afterAutospacing="1"/>
            <w:jc w:val="both"/>
          </w:pPr>
          <w:r>
            <w:t xml:space="preserve">5- FESTIVAL DE QUEIMAS CERÂMICAS ALTERNATIVAS - Coordenação: Rosana Bortolin, prof. Dra. Viviane Diehl (Profa. IFRS-Feliz) </w:t>
          </w:r>
          <w:r w:rsidRPr="00CB7C20">
            <w:rPr>
              <w:color w:val="FF0000"/>
            </w:rPr>
            <w:t xml:space="preserve">e </w:t>
          </w:r>
          <w:proofErr w:type="spellStart"/>
          <w:r w:rsidRPr="00CB7C20">
            <w:rPr>
              <w:color w:val="FF0000"/>
            </w:rPr>
            <w:t>Aionara</w:t>
          </w:r>
          <w:proofErr w:type="spellEnd"/>
          <w:r w:rsidRPr="00CB7C20">
            <w:rPr>
              <w:color w:val="FF0000"/>
            </w:rPr>
            <w:t xml:space="preserve"> </w:t>
          </w:r>
          <w:proofErr w:type="spellStart"/>
          <w:r w:rsidRPr="00CB7C20">
            <w:rPr>
              <w:color w:val="FF0000"/>
            </w:rPr>
            <w:t>Preis</w:t>
          </w:r>
          <w:proofErr w:type="spellEnd"/>
          <w:r w:rsidRPr="00CB7C20">
            <w:rPr>
              <w:color w:val="FF0000"/>
            </w:rPr>
            <w:t xml:space="preserve"> Gabriel (egressa voluntária).</w:t>
          </w:r>
          <w:r w:rsidRPr="00CB7C20">
            <w:t xml:space="preserve"> </w:t>
          </w:r>
          <w:r>
            <w:t>Periodicidade: 1 por ano. Parceria com o ESPAÇO OFICINA-GALERIA ESTÚDIO.</w:t>
          </w:r>
        </w:p>
        <w:p w14:paraId="0FC99179" w14:textId="1E98CF6F" w:rsidR="00CB7C20" w:rsidRDefault="00CB7C20" w:rsidP="00B55B1A">
          <w:pPr>
            <w:spacing w:before="100" w:beforeAutospacing="1" w:after="100" w:afterAutospacing="1"/>
            <w:jc w:val="both"/>
          </w:pPr>
          <w:r>
            <w:lastRenderedPageBreak/>
            <w:t xml:space="preserve">7- VISITAS A ATELIÊS DE ARTISTAS. Coordenação: Rosana Bortolin e </w:t>
          </w:r>
          <w:r w:rsidRPr="00CB7C20">
            <w:rPr>
              <w:color w:val="FF0000"/>
            </w:rPr>
            <w:t xml:space="preserve">Ágata </w:t>
          </w:r>
          <w:proofErr w:type="spellStart"/>
          <w:r w:rsidRPr="00CB7C20">
            <w:rPr>
              <w:color w:val="FF0000"/>
            </w:rPr>
            <w:t>Tomaselli</w:t>
          </w:r>
          <w:proofErr w:type="spellEnd"/>
          <w:r w:rsidRPr="00CB7C20">
            <w:rPr>
              <w:color w:val="FF0000"/>
            </w:rPr>
            <w:t xml:space="preserve"> (egressa voluntária). </w:t>
          </w:r>
          <w:r>
            <w:t xml:space="preserve">Periodicidade: 1 por ano. </w:t>
          </w:r>
        </w:p>
        <w:p w14:paraId="675A9B61" w14:textId="1A07D213" w:rsidR="00CB7C20" w:rsidRDefault="00CB7C20" w:rsidP="00B55B1A">
          <w:pPr>
            <w:spacing w:before="100" w:beforeAutospacing="1" w:after="100" w:afterAutospacing="1"/>
            <w:jc w:val="both"/>
          </w:pPr>
          <w:r>
            <w:t xml:space="preserve">13- CERÂMICA SONORA – Coordenação: </w:t>
          </w:r>
          <w:r w:rsidRPr="00CB7C20">
            <w:rPr>
              <w:color w:val="FF0000"/>
            </w:rPr>
            <w:t xml:space="preserve">Gustavo </w:t>
          </w:r>
          <w:proofErr w:type="spellStart"/>
          <w:r w:rsidRPr="00CB7C20">
            <w:rPr>
              <w:color w:val="FF0000"/>
            </w:rPr>
            <w:t>Tirelli</w:t>
          </w:r>
          <w:proofErr w:type="spellEnd"/>
          <w:r w:rsidRPr="00CB7C20">
            <w:rPr>
              <w:color w:val="FF0000"/>
            </w:rPr>
            <w:t xml:space="preserve"> (egresso voluntário) </w:t>
          </w:r>
          <w:r>
            <w:t>e Rosana Bortolin. Periodicidade: 1 oficina bianual.</w:t>
          </w:r>
        </w:p>
        <w:p w14:paraId="7893AC6D" w14:textId="2DE39B4C" w:rsidR="00CB7C20" w:rsidRPr="00CB7C20" w:rsidRDefault="00CB7C20" w:rsidP="00B55B1A">
          <w:pPr>
            <w:spacing w:before="100" w:beforeAutospacing="1" w:after="100" w:afterAutospacing="1"/>
            <w:jc w:val="both"/>
            <w:rPr>
              <w:color w:val="FF0000"/>
            </w:rPr>
          </w:pPr>
          <w:r>
            <w:t xml:space="preserve">8- VISITAS à Fábricas. Coordenação: Rosana Bortolin e </w:t>
          </w:r>
          <w:proofErr w:type="spellStart"/>
          <w:r w:rsidRPr="00CB7C20">
            <w:rPr>
              <w:color w:val="FF0000"/>
            </w:rPr>
            <w:t>Aionara</w:t>
          </w:r>
          <w:proofErr w:type="spellEnd"/>
          <w:r w:rsidRPr="00CB7C20">
            <w:rPr>
              <w:color w:val="FF0000"/>
            </w:rPr>
            <w:t xml:space="preserve"> </w:t>
          </w:r>
          <w:proofErr w:type="spellStart"/>
          <w:r w:rsidRPr="00CB7C20">
            <w:rPr>
              <w:color w:val="FF0000"/>
            </w:rPr>
            <w:t>Preis</w:t>
          </w:r>
          <w:proofErr w:type="spellEnd"/>
          <w:r w:rsidRPr="00CB7C20">
            <w:rPr>
              <w:color w:val="FF0000"/>
            </w:rPr>
            <w:t xml:space="preserve"> Gabriel (egressa voluntária).</w:t>
          </w:r>
        </w:p>
        <w:p w14:paraId="545CC2DC" w14:textId="45F33B63" w:rsidR="00CB7C20" w:rsidRPr="003469A7" w:rsidRDefault="00CB7C20" w:rsidP="00B55B1A">
          <w:pPr>
            <w:spacing w:before="100" w:beforeAutospacing="1" w:after="100" w:afterAutospacing="1"/>
            <w:jc w:val="both"/>
          </w:pPr>
          <w:r>
            <w:t xml:space="preserve">17- OFICINA de TORNO para iniciantes: Coordenação: </w:t>
          </w:r>
          <w:r w:rsidRPr="00CB7C20">
            <w:rPr>
              <w:color w:val="FF0000"/>
            </w:rPr>
            <w:t xml:space="preserve">Daniela dos Anjos (voluntária egressa da extensão). </w:t>
          </w:r>
          <w:r>
            <w:t xml:space="preserve">Periodicidade: 1 oficina por ano. 18- OFICINA-LAB DE TORNO CERÂMICO: Coordenação: </w:t>
          </w:r>
          <w:r w:rsidRPr="00CB7C20">
            <w:rPr>
              <w:color w:val="FF0000"/>
            </w:rPr>
            <w:t xml:space="preserve">Ágata </w:t>
          </w:r>
          <w:proofErr w:type="spellStart"/>
          <w:r w:rsidRPr="00CB7C20">
            <w:rPr>
              <w:color w:val="FF0000"/>
            </w:rPr>
            <w:t>Tomaselli</w:t>
          </w:r>
          <w:proofErr w:type="spellEnd"/>
          <w:r w:rsidRPr="00CB7C20">
            <w:rPr>
              <w:color w:val="FF0000"/>
            </w:rPr>
            <w:t xml:space="preserve"> (egressa voluntária). </w:t>
          </w:r>
          <w:r>
            <w:t>Periodicidade: 1 oficina por ano.</w:t>
          </w:r>
        </w:p>
        <w:p w14:paraId="4CCDC7D2" w14:textId="77777777" w:rsidR="003317C4" w:rsidRDefault="00B55B1A" w:rsidP="00B55B1A">
          <w:pPr>
            <w:jc w:val="both"/>
          </w:pPr>
          <w:r w:rsidRPr="006765EF">
            <w:rPr>
              <w:b/>
              <w:bCs/>
            </w:rPr>
            <w:t>Quanto a</w:t>
          </w:r>
          <w:r>
            <w:rPr>
              <w:b/>
              <w:bCs/>
            </w:rPr>
            <w:t xml:space="preserve"> </w:t>
          </w:r>
          <w:r w:rsidRPr="006765EF">
            <w:rPr>
              <w:b/>
              <w:bCs/>
            </w:rPr>
            <w:t>Contribuição com políticas públicas voltadas ao desenvolvimento local, regional e nacional (em sua formulação, implementação e acompanhamento)</w:t>
          </w:r>
          <w:r w:rsidR="003317C4">
            <w:rPr>
              <w:b/>
              <w:bCs/>
            </w:rPr>
            <w:t xml:space="preserve">: </w:t>
          </w:r>
          <w:r w:rsidRPr="006765EF">
            <w:t>O Programa NUPEART Pro...move, contribui</w:t>
          </w:r>
          <w:r>
            <w:t xml:space="preserve"> em suas ações para as políticas públicas voltadas ao desenvolvimento local, considerando Florianópolis a cidade Criativa e trabalhamos desenvolvendo o processo criativo por meio da cerâmica. No que diz respeito ao desenvolvimento regional, consideramos a valorização dos saberes da tradição açoriana trazida pelos oleiros colonizadores. A</w:t>
          </w:r>
          <w:r w:rsidRPr="0090115A">
            <w:t xml:space="preserve"> </w:t>
          </w:r>
          <w:r>
            <w:t>conexão que fazemos com a cultura Cerâmica, se dá por meio da oferta de vários cursos de Torno cerâmico, onde atualizamos as técnicas e as possibilidades de uso do torno no processo criativo. No que diz respeito ao desenvolvimento da cerâmica relacionada a indústria, realizamos visitas técnicas as fábricas e ateliers regionais, nacionais e internacionais, onde repassamos o aprendizado aos participantes que por sua vez, os utilizam o conhecimento adquirido nos trabalhos desenvolvidos. Quanto ao alcance nacional, mantemos parcerias com outras instituições onde desenvolvemos projetos conjuntos a exemplo do Instituto Técnico Federal de Feliz, onde desenvolvemos ações conjuntas de aprimoramento e práticas conjuntas da arte cerâmica nas ações das exposições, do Mural Cerâmico e do Festival de Queimas. Nossas ações contribuem para a inserção social atendendo participantes com poder aquisitivo</w:t>
          </w:r>
          <w:r w:rsidRPr="00276FCE">
            <w:t xml:space="preserve"> </w:t>
          </w:r>
          <w:r>
            <w:t>distintos, sem discriminação de raça, gênero, ou qualquer outra ordem. Recebemos artistas e profissionais de várias partes do mundo, para ministrar cursos, realizar Residência Artística, ministrar Palestras, participar de Exposições, entre outras atividades. Todas abertas à comunidade. Atuamos em parceria com grupos que trabalham com Indígenas por intermédio da Socióloga e Ceramista Rita Guedes, atuamos em parceria com ONGS municipais, mantemos parceria com o Colégio de Aplicação.</w:t>
          </w:r>
          <w:r w:rsidR="003317C4">
            <w:rPr>
              <w:b/>
              <w:bCs/>
            </w:rPr>
            <w:t xml:space="preserve"> </w:t>
          </w:r>
          <w:r>
            <w:t>Todos os exemplos citados e os não citados, possuem as devidas cartas de anuência, em anexo na plataforma</w:t>
          </w:r>
          <w:r w:rsidR="003317C4">
            <w:t>.</w:t>
          </w:r>
          <w:r>
            <w:t xml:space="preserve"> </w:t>
          </w:r>
          <w:r w:rsidR="003317C4">
            <w:t>E</w:t>
          </w:r>
          <w:r>
            <w:t xml:space="preserve">ntretanto o avaliador alega que não conseguiu </w:t>
          </w:r>
          <w:r w:rsidR="003317C4">
            <w:t>abri-las</w:t>
          </w:r>
          <w:r>
            <w:t xml:space="preserve"> no computador utilizado, e desse modo não p</w:t>
          </w:r>
          <w:r w:rsidR="003317C4">
            <w:t>ô</w:t>
          </w:r>
          <w:r>
            <w:t>de realizar a conferência dos documentos</w:t>
          </w:r>
          <w:r w:rsidR="003317C4">
            <w:t xml:space="preserve">. </w:t>
          </w:r>
        </w:p>
        <w:p w14:paraId="3139ADEA" w14:textId="4BD53136" w:rsidR="00B55B1A" w:rsidRPr="003317C4" w:rsidRDefault="003317C4" w:rsidP="00B55B1A">
          <w:pPr>
            <w:jc w:val="both"/>
            <w:rPr>
              <w:b/>
              <w:bCs/>
            </w:rPr>
          </w:pPr>
          <w:r>
            <w:t>Salientamos que</w:t>
          </w:r>
          <w:r w:rsidR="00B55B1A">
            <w:t xml:space="preserve"> não podemos ser prejudicados pela inoperância dos </w:t>
          </w:r>
          <w:r>
            <w:t xml:space="preserve">programas, software e </w:t>
          </w:r>
          <w:r w:rsidR="00B55B1A">
            <w:t>equipamentos utilizados pelo avaliador.</w:t>
          </w:r>
          <w:r>
            <w:t xml:space="preserve"> </w:t>
          </w:r>
        </w:p>
        <w:p w14:paraId="732F03D2" w14:textId="59970857" w:rsidR="00B55B1A" w:rsidRPr="003317C4" w:rsidRDefault="00B55B1A" w:rsidP="00B55B1A">
          <w:pPr>
            <w:jc w:val="both"/>
            <w:rPr>
              <w:b/>
              <w:bCs/>
            </w:rPr>
          </w:pPr>
          <w:r w:rsidRPr="006765EF">
            <w:rPr>
              <w:b/>
              <w:bCs/>
            </w:rPr>
            <w:t xml:space="preserve">Quanto ao </w:t>
          </w:r>
          <w:r w:rsidRPr="00276FCE">
            <w:rPr>
              <w:b/>
              <w:bCs/>
            </w:rPr>
            <w:t>Atendimento à comunidade ou setor, com vistas à futura autonomia das ações</w:t>
          </w:r>
          <w:r w:rsidR="003317C4">
            <w:rPr>
              <w:b/>
              <w:bCs/>
            </w:rPr>
            <w:t xml:space="preserve">: </w:t>
          </w:r>
          <w:r>
            <w:t>Nossa metodologia de ensino da arte cerâmica ocorre de modo horizontal onde todos aprendem com todos. Valorizamos os diferentes saberes, uma vez que os frequentadores das nossas ações provêm de áreas distintas e compartilham seus conhecimentos das áreas de origem para os demais participantes. Cito como exemplo o tradicional evento anual Festival de Queimas Cerâmicas Alternativas, que teve sua primeira edição em 1996, antes ainda do NUPEART existir, ensinamos métodos distintos de queimar peças cerâmicas, sem a presença de um forno elétrico, para que os participantes alcancem a autonomia no final do processo do aprendizado. Os interessados podem queimar suas peças sem dependerem de um atelier com sofisticadas instalações e equipamentos. O nosso objetivo sempre foi a autonomia do aprendizado, do compartilhamento de saberes e do processo cerâmico, seja ele artístico ou técnico.</w:t>
          </w:r>
        </w:p>
        <w:p w14:paraId="6DB27590" w14:textId="77777777" w:rsidR="00B55B1A" w:rsidRDefault="00B55B1A" w:rsidP="00B55B1A">
          <w:pPr>
            <w:jc w:val="both"/>
          </w:pPr>
        </w:p>
        <w:p w14:paraId="409DD69A" w14:textId="77777777" w:rsidR="007E16C2" w:rsidRDefault="003317C4" w:rsidP="003317C4">
          <w:pPr>
            <w:jc w:val="both"/>
            <w:rPr>
              <w:b/>
              <w:bCs/>
            </w:rPr>
          </w:pPr>
          <w:r w:rsidRPr="007E16C2">
            <w:rPr>
              <w:b/>
              <w:bCs/>
              <w:sz w:val="28"/>
              <w:szCs w:val="28"/>
            </w:rPr>
            <w:lastRenderedPageBreak/>
            <w:t>Questão 6:</w:t>
          </w:r>
          <w:r w:rsidRPr="00224CB8">
            <w:rPr>
              <w:b/>
              <w:bCs/>
            </w:rPr>
            <w:t xml:space="preserve"> Envolvimento </w:t>
          </w:r>
          <w:proofErr w:type="spellStart"/>
          <w:r w:rsidRPr="00224CB8">
            <w:rPr>
              <w:b/>
              <w:bCs/>
            </w:rPr>
            <w:t>Intersetorial</w:t>
          </w:r>
          <w:proofErr w:type="spellEnd"/>
          <w:r w:rsidR="007E16C2">
            <w:rPr>
              <w:b/>
              <w:bCs/>
            </w:rPr>
            <w:t>:</w:t>
          </w:r>
        </w:p>
        <w:p w14:paraId="50538986" w14:textId="023EB0A9" w:rsidR="003317C4" w:rsidRPr="007E16C2" w:rsidRDefault="003317C4" w:rsidP="003317C4">
          <w:pPr>
            <w:jc w:val="both"/>
            <w:rPr>
              <w:b/>
              <w:bCs/>
            </w:rPr>
          </w:pPr>
          <w:r w:rsidRPr="007E16C2">
            <w:rPr>
              <w:color w:val="000000" w:themeColor="text1"/>
            </w:rPr>
            <w:t>O</w:t>
          </w:r>
          <w:r w:rsidRPr="002D48BA">
            <w:rPr>
              <w:b/>
              <w:bCs/>
              <w:color w:val="000000" w:themeColor="text1"/>
            </w:rPr>
            <w:t xml:space="preserve"> Revisor </w:t>
          </w:r>
          <w:r w:rsidR="007E16C2">
            <w:rPr>
              <w:b/>
              <w:bCs/>
              <w:color w:val="000000" w:themeColor="text1"/>
            </w:rPr>
            <w:t>3</w:t>
          </w:r>
          <w:r w:rsidRPr="002D48BA">
            <w:rPr>
              <w:b/>
              <w:bCs/>
              <w:color w:val="000000" w:themeColor="text1"/>
            </w:rPr>
            <w:t>,</w:t>
          </w:r>
          <w:r w:rsidRPr="002D48BA">
            <w:rPr>
              <w:color w:val="000000" w:themeColor="text1"/>
            </w:rPr>
            <w:t xml:space="preserve"> não está considerando as atividades que ocorrem com as parcerias interinstitucionais, com IFRS de Feliz no RS, o Colégio de Aplicação da UFSC e as ONGS municipais.</w:t>
          </w:r>
          <w:r w:rsidRPr="002D48BA">
            <w:rPr>
              <w:b/>
              <w:bCs/>
              <w:color w:val="000000" w:themeColor="text1"/>
            </w:rPr>
            <w:t xml:space="preserve"> </w:t>
          </w:r>
          <w:r w:rsidRPr="002D48BA">
            <w:rPr>
              <w:color w:val="000000" w:themeColor="text1"/>
            </w:rPr>
            <w:t xml:space="preserve">Tampouco as parcerias </w:t>
          </w:r>
          <w:proofErr w:type="spellStart"/>
          <w:r w:rsidRPr="002D48BA">
            <w:rPr>
              <w:color w:val="000000" w:themeColor="text1"/>
            </w:rPr>
            <w:t>Intercentros</w:t>
          </w:r>
          <w:proofErr w:type="spellEnd"/>
          <w:r w:rsidRPr="002D48BA">
            <w:rPr>
              <w:color w:val="000000" w:themeColor="text1"/>
            </w:rPr>
            <w:t xml:space="preserve">, em parceria com a FAED, por intermédio das ações desenvolvidas com a FAED em parceria com Professora </w:t>
          </w:r>
          <w:proofErr w:type="spellStart"/>
          <w:r w:rsidRPr="002D48BA">
            <w:rPr>
              <w:color w:val="000000" w:themeColor="text1"/>
            </w:rPr>
            <w:t>Geysa</w:t>
          </w:r>
          <w:proofErr w:type="spellEnd"/>
          <w:r w:rsidRPr="002D48BA">
            <w:rPr>
              <w:color w:val="000000" w:themeColor="text1"/>
            </w:rPr>
            <w:t xml:space="preserve"> </w:t>
          </w:r>
          <w:proofErr w:type="spellStart"/>
          <w:r w:rsidRPr="002D48BA">
            <w:rPr>
              <w:color w:val="000000" w:themeColor="text1"/>
            </w:rPr>
            <w:t>Spitz</w:t>
          </w:r>
          <w:proofErr w:type="spellEnd"/>
          <w:r w:rsidRPr="002D48BA">
            <w:rPr>
              <w:color w:val="000000" w:themeColor="text1"/>
            </w:rPr>
            <w:t xml:space="preserve"> Alcoforado de Abreu (Profa. FAED) e da técnica Cristiane Dalla Costa (Técnica do RH da FAED, formada em Artes Visuais e frequentadora do Programa</w:t>
          </w:r>
          <w:r w:rsidR="007E16C2">
            <w:rPr>
              <w:color w:val="000000" w:themeColor="text1"/>
            </w:rPr>
            <w:t>)</w:t>
          </w:r>
          <w:r w:rsidRPr="002D48BA">
            <w:rPr>
              <w:color w:val="000000" w:themeColor="text1"/>
            </w:rPr>
            <w:t xml:space="preserve">, que além de coordenar várias ações do Programa é a Vice coordenadora geral do mesmo. As </w:t>
          </w:r>
          <w:r>
            <w:rPr>
              <w:color w:val="000000" w:themeColor="text1"/>
            </w:rPr>
            <w:t xml:space="preserve">instituições e membros </w:t>
          </w:r>
          <w:r w:rsidRPr="002D48BA">
            <w:rPr>
              <w:color w:val="000000" w:themeColor="text1"/>
            </w:rPr>
            <w:t>mencionadas estão grifadas em vermelho.</w:t>
          </w:r>
        </w:p>
        <w:p w14:paraId="2FCFAE93" w14:textId="77777777" w:rsidR="003317C4" w:rsidRPr="002D48BA" w:rsidRDefault="003317C4" w:rsidP="003317C4">
          <w:pPr>
            <w:jc w:val="both"/>
            <w:rPr>
              <w:rFonts w:eastAsia="Calibri" w:cstheme="minorHAnsi"/>
              <w:color w:val="000000" w:themeColor="text1"/>
              <w:sz w:val="24"/>
              <w:szCs w:val="24"/>
            </w:rPr>
          </w:pPr>
          <w:r w:rsidRPr="002D48BA">
            <w:rPr>
              <w:rFonts w:eastAsia="Calibri" w:cstheme="minorHAnsi"/>
              <w:color w:val="000000" w:themeColor="text1"/>
              <w:sz w:val="24"/>
              <w:szCs w:val="24"/>
            </w:rPr>
            <w:t>Atividades do Programa que constam no Formulário do SIGPROJ:</w:t>
          </w:r>
        </w:p>
        <w:p w14:paraId="4D690F86" w14:textId="77777777" w:rsidR="003317C4" w:rsidRPr="002D48BA" w:rsidRDefault="003317C4" w:rsidP="003317C4">
          <w:pPr>
            <w:jc w:val="both"/>
            <w:rPr>
              <w:color w:val="000000" w:themeColor="text1"/>
            </w:rPr>
          </w:pPr>
          <w:r w:rsidRPr="002D48BA">
            <w:rPr>
              <w:color w:val="000000" w:themeColor="text1"/>
            </w:rPr>
            <w:t xml:space="preserve">O Programa NUPEART Pro...move, propõe 26 ações, para o período de seis anos concorrendo ao edital PAEX-PROCEU prevendo a </w:t>
          </w:r>
          <w:proofErr w:type="spellStart"/>
          <w:r w:rsidRPr="002D48BA">
            <w:rPr>
              <w:color w:val="000000" w:themeColor="text1"/>
            </w:rPr>
            <w:t>creditação</w:t>
          </w:r>
          <w:proofErr w:type="spellEnd"/>
          <w:r w:rsidRPr="002D48BA">
            <w:rPr>
              <w:color w:val="000000" w:themeColor="text1"/>
            </w:rPr>
            <w:t xml:space="preserve"> das ações de extensão. As atividades para os próximos anos estão voltadas para o ensino, pesquisa e extensão da arte cerâmica. O Programa mantém parcerias com várias instituições e pessoas físicas, atuando nacional e internacionalmente nos seguintes projetos. </w:t>
          </w:r>
        </w:p>
        <w:p w14:paraId="52856484" w14:textId="77777777" w:rsidR="003317C4" w:rsidRPr="002D48BA" w:rsidRDefault="003317C4" w:rsidP="003317C4">
          <w:pPr>
            <w:jc w:val="both"/>
            <w:rPr>
              <w:color w:val="000000" w:themeColor="text1"/>
            </w:rPr>
          </w:pPr>
          <w:r w:rsidRPr="002D48BA">
            <w:rPr>
              <w:color w:val="000000" w:themeColor="text1"/>
            </w:rPr>
            <w:t xml:space="preserve">1- RESIDÊNCIA ARTÍSTICA no NUPEART Pro...move, CEART/UDESC - Edital Internacional/Nacional. Periodicidade: 1 por ano. Coordenação: Rosana Bortolin e </w:t>
          </w:r>
          <w:r w:rsidRPr="002D48BA">
            <w:rPr>
              <w:color w:val="FF0000"/>
            </w:rPr>
            <w:t>prof. Dra. Viviane Diehl (Profa. IFRS-Feliz).</w:t>
          </w:r>
          <w:r w:rsidRPr="002D48BA">
            <w:rPr>
              <w:color w:val="000000" w:themeColor="text1"/>
            </w:rPr>
            <w:t xml:space="preserve"> Parceria com o ESPAÇO OFICINA-GALERIA ESTÚDIO </w:t>
          </w:r>
        </w:p>
        <w:p w14:paraId="626DF7D0" w14:textId="77777777" w:rsidR="003317C4" w:rsidRPr="002D48BA" w:rsidRDefault="003317C4" w:rsidP="003317C4">
          <w:pPr>
            <w:jc w:val="both"/>
            <w:rPr>
              <w:color w:val="000000" w:themeColor="text1"/>
            </w:rPr>
          </w:pPr>
          <w:r w:rsidRPr="002D48BA">
            <w:rPr>
              <w:color w:val="000000" w:themeColor="text1"/>
            </w:rPr>
            <w:t>5- FESTIVAL DE QUEIMAS CERÂMICAS ALTERNATIVAS - Coordenação: Rosana Bortolin</w:t>
          </w:r>
          <w:r w:rsidRPr="002D48BA">
            <w:rPr>
              <w:color w:val="FF0000"/>
            </w:rPr>
            <w:t xml:space="preserve">, prof. Dra. Viviane Diehl (Profa. IFRS-Feliz) </w:t>
          </w:r>
          <w:r w:rsidRPr="002D48BA">
            <w:rPr>
              <w:color w:val="000000" w:themeColor="text1"/>
            </w:rPr>
            <w:t xml:space="preserve">e </w:t>
          </w:r>
          <w:proofErr w:type="spellStart"/>
          <w:r w:rsidRPr="002D48BA">
            <w:rPr>
              <w:color w:val="000000" w:themeColor="text1"/>
            </w:rPr>
            <w:t>Aionara</w:t>
          </w:r>
          <w:proofErr w:type="spellEnd"/>
          <w:r w:rsidRPr="002D48BA">
            <w:rPr>
              <w:color w:val="000000" w:themeColor="text1"/>
            </w:rPr>
            <w:t xml:space="preserve"> </w:t>
          </w:r>
          <w:proofErr w:type="spellStart"/>
          <w:r w:rsidRPr="002D48BA">
            <w:rPr>
              <w:color w:val="000000" w:themeColor="text1"/>
            </w:rPr>
            <w:t>Preis</w:t>
          </w:r>
          <w:proofErr w:type="spellEnd"/>
          <w:r w:rsidRPr="002D48BA">
            <w:rPr>
              <w:color w:val="000000" w:themeColor="text1"/>
            </w:rPr>
            <w:t xml:space="preserve"> Gabriel (egressa voluntária). Periodicidade: 1 por ano. Parceria com o ESPAÇO OFICINA-GALERIA ESTÚDIO </w:t>
          </w:r>
        </w:p>
        <w:p w14:paraId="2FC8DAED" w14:textId="77777777" w:rsidR="003317C4" w:rsidRPr="002D48BA" w:rsidRDefault="003317C4" w:rsidP="003317C4">
          <w:pPr>
            <w:jc w:val="both"/>
            <w:rPr>
              <w:color w:val="000000" w:themeColor="text1"/>
            </w:rPr>
          </w:pPr>
          <w:r w:rsidRPr="002D48BA">
            <w:rPr>
              <w:color w:val="000000" w:themeColor="text1"/>
            </w:rPr>
            <w:t xml:space="preserve">6- MURAL CERÂMICO PLACAS de ARTISTAS - Edital Internacional Coordenação: Rosana Bortolin </w:t>
          </w:r>
          <w:r w:rsidRPr="002D48BA">
            <w:rPr>
              <w:color w:val="FF0000"/>
            </w:rPr>
            <w:t>e prof. Dra. Viviane Diehl do IFRS-Feliz.</w:t>
          </w:r>
          <w:r w:rsidRPr="002D48BA">
            <w:rPr>
              <w:color w:val="000000" w:themeColor="text1"/>
            </w:rPr>
            <w:t xml:space="preserve"> Periodicidade: 1 por ano. Parceria com o ESPAÇO OFICINA-GALERIA ESTÚDIO</w:t>
          </w:r>
        </w:p>
        <w:p w14:paraId="4783934F" w14:textId="77777777" w:rsidR="003317C4" w:rsidRPr="002D48BA" w:rsidRDefault="003317C4" w:rsidP="003317C4">
          <w:pPr>
            <w:jc w:val="both"/>
            <w:rPr>
              <w:color w:val="000000" w:themeColor="text1"/>
            </w:rPr>
          </w:pPr>
          <w:r w:rsidRPr="002D48BA">
            <w:rPr>
              <w:color w:val="000000" w:themeColor="text1"/>
            </w:rPr>
            <w:t xml:space="preserve">9- EDUCANDO POR MEIO DA ARGILA. Projeto de encontros com professores. </w:t>
          </w:r>
          <w:r w:rsidRPr="002D48BA">
            <w:rPr>
              <w:color w:val="FF0000"/>
            </w:rPr>
            <w:t xml:space="preserve">Coordenação: </w:t>
          </w:r>
          <w:proofErr w:type="spellStart"/>
          <w:r w:rsidRPr="002D48BA">
            <w:rPr>
              <w:color w:val="FF0000"/>
            </w:rPr>
            <w:t>Geysa</w:t>
          </w:r>
          <w:proofErr w:type="spellEnd"/>
          <w:r w:rsidRPr="002D48BA">
            <w:rPr>
              <w:color w:val="FF0000"/>
            </w:rPr>
            <w:t xml:space="preserve"> </w:t>
          </w:r>
          <w:proofErr w:type="spellStart"/>
          <w:r w:rsidRPr="002D48BA">
            <w:rPr>
              <w:color w:val="FF0000"/>
            </w:rPr>
            <w:t>Spitz</w:t>
          </w:r>
          <w:proofErr w:type="spellEnd"/>
          <w:r w:rsidRPr="002D48BA">
            <w:rPr>
              <w:color w:val="FF0000"/>
            </w:rPr>
            <w:t xml:space="preserve"> Alcoforado de Abreu (Profa. FAED) </w:t>
          </w:r>
          <w:r w:rsidRPr="002D48BA">
            <w:rPr>
              <w:color w:val="000000" w:themeColor="text1"/>
            </w:rPr>
            <w:t xml:space="preserve">e Rosana Bortolin. Periodicidade: 1 por ano. </w:t>
          </w:r>
        </w:p>
        <w:p w14:paraId="1DB7160B" w14:textId="77777777" w:rsidR="003317C4" w:rsidRPr="002D48BA" w:rsidRDefault="003317C4" w:rsidP="003317C4">
          <w:pPr>
            <w:jc w:val="both"/>
            <w:rPr>
              <w:color w:val="000000" w:themeColor="text1"/>
            </w:rPr>
          </w:pPr>
          <w:r w:rsidRPr="002D48BA">
            <w:rPr>
              <w:color w:val="000000" w:themeColor="text1"/>
            </w:rPr>
            <w:t xml:space="preserve">10- FAZER GUARANI. Coordenação: Rosana Bortolin e </w:t>
          </w:r>
          <w:r w:rsidRPr="002D48BA">
            <w:rPr>
              <w:color w:val="FF0000"/>
            </w:rPr>
            <w:t xml:space="preserve">Rita de Cássia Pedrosa Guedes, parceria do atelier </w:t>
          </w:r>
          <w:proofErr w:type="spellStart"/>
          <w:r w:rsidRPr="002D48BA">
            <w:rPr>
              <w:color w:val="FF0000"/>
            </w:rPr>
            <w:t>Canemba</w:t>
          </w:r>
          <w:proofErr w:type="spellEnd"/>
          <w:r w:rsidRPr="002D48BA">
            <w:rPr>
              <w:color w:val="FF0000"/>
            </w:rPr>
            <w:t xml:space="preserve"> Cerâmica.</w:t>
          </w:r>
          <w:r w:rsidRPr="002D48BA">
            <w:rPr>
              <w:color w:val="000000" w:themeColor="text1"/>
            </w:rPr>
            <w:t xml:space="preserve"> Periodicidade: 1 demonstração por ano. </w:t>
          </w:r>
        </w:p>
        <w:p w14:paraId="13D55D65" w14:textId="77777777" w:rsidR="003317C4" w:rsidRPr="002D48BA" w:rsidRDefault="003317C4" w:rsidP="003317C4">
          <w:pPr>
            <w:jc w:val="both"/>
            <w:rPr>
              <w:color w:val="000000" w:themeColor="text1"/>
            </w:rPr>
          </w:pPr>
          <w:r w:rsidRPr="002D48BA">
            <w:rPr>
              <w:color w:val="000000" w:themeColor="text1"/>
            </w:rPr>
            <w:t>12- MODELANDO com DIRETORES – Coordenação</w:t>
          </w:r>
          <w:r w:rsidRPr="002D48BA">
            <w:rPr>
              <w:color w:val="FF0000"/>
            </w:rPr>
            <w:t>: Cristiane Dalla Costa (técnica FAED)</w:t>
          </w:r>
          <w:r w:rsidRPr="002D48BA">
            <w:rPr>
              <w:color w:val="000000" w:themeColor="text1"/>
            </w:rPr>
            <w:t xml:space="preserve">, Rosana Bortolin em parceria com o Programa de Extensão: 'Infâncias, Crianças e Educação', </w:t>
          </w:r>
          <w:r w:rsidRPr="002D48BA">
            <w:rPr>
              <w:color w:val="FF0000"/>
            </w:rPr>
            <w:t xml:space="preserve">coordenado pela prof. </w:t>
          </w:r>
          <w:proofErr w:type="spellStart"/>
          <w:r w:rsidRPr="002D48BA">
            <w:rPr>
              <w:color w:val="FF0000"/>
            </w:rPr>
            <w:t>Geysa</w:t>
          </w:r>
          <w:proofErr w:type="spellEnd"/>
          <w:r w:rsidRPr="002D48BA">
            <w:rPr>
              <w:color w:val="FF0000"/>
            </w:rPr>
            <w:t xml:space="preserve"> </w:t>
          </w:r>
          <w:proofErr w:type="spellStart"/>
          <w:r w:rsidRPr="002D48BA">
            <w:rPr>
              <w:color w:val="FF0000"/>
            </w:rPr>
            <w:t>Spitz</w:t>
          </w:r>
          <w:proofErr w:type="spellEnd"/>
          <w:r w:rsidRPr="002D48BA">
            <w:rPr>
              <w:color w:val="FF0000"/>
            </w:rPr>
            <w:t xml:space="preserve"> Alcoforado de Abreu (Profa. FAED).</w:t>
          </w:r>
          <w:r w:rsidRPr="002D48BA">
            <w:rPr>
              <w:color w:val="000000" w:themeColor="text1"/>
            </w:rPr>
            <w:t xml:space="preserve"> Periodicidade: 1 demonstração por ano. A ação consiste em recebemos os diretores atendidos pelo programa acima mencionado, realizando exercícios de sensibilização com a utilização da argila, para que se conscientizem da importância do uso da argila na vivência escolar. </w:t>
          </w:r>
        </w:p>
        <w:p w14:paraId="7B6CA469" w14:textId="77777777" w:rsidR="003317C4" w:rsidRPr="002D48BA" w:rsidRDefault="003317C4" w:rsidP="003317C4">
          <w:pPr>
            <w:jc w:val="both"/>
            <w:rPr>
              <w:color w:val="000000" w:themeColor="text1"/>
            </w:rPr>
          </w:pPr>
          <w:r w:rsidRPr="002D48BA">
            <w:rPr>
              <w:color w:val="000000" w:themeColor="text1"/>
            </w:rPr>
            <w:t>14- VIVÊNCIAS COM A ESCOLA – Coordenação</w:t>
          </w:r>
          <w:r w:rsidRPr="002D48BA">
            <w:rPr>
              <w:color w:val="FF0000"/>
            </w:rPr>
            <w:t xml:space="preserve">: Cristiane Dalla Costa (técnica FAED) em parceria com o Colégio de Aplicação da UFSC, </w:t>
          </w:r>
          <w:r w:rsidRPr="002D48BA">
            <w:rPr>
              <w:color w:val="000000" w:themeColor="text1"/>
            </w:rPr>
            <w:t xml:space="preserve">por meio das ações desenvolvidas pela professora </w:t>
          </w:r>
          <w:r w:rsidRPr="002D48BA">
            <w:rPr>
              <w:color w:val="FF0000"/>
            </w:rPr>
            <w:t xml:space="preserve">Dra. Fabiola </w:t>
          </w:r>
          <w:proofErr w:type="spellStart"/>
          <w:r w:rsidRPr="002D48BA">
            <w:rPr>
              <w:color w:val="FF0000"/>
            </w:rPr>
            <w:t>Cirimbelli</w:t>
          </w:r>
          <w:proofErr w:type="spellEnd"/>
          <w:r w:rsidRPr="002D48BA">
            <w:rPr>
              <w:color w:val="FF0000"/>
            </w:rPr>
            <w:t xml:space="preserve"> </w:t>
          </w:r>
          <w:proofErr w:type="spellStart"/>
          <w:r w:rsidRPr="002D48BA">
            <w:rPr>
              <w:color w:val="FF0000"/>
            </w:rPr>
            <w:t>Burigo</w:t>
          </w:r>
          <w:proofErr w:type="spellEnd"/>
          <w:r w:rsidRPr="002D48BA">
            <w:rPr>
              <w:color w:val="FF0000"/>
            </w:rPr>
            <w:t xml:space="preserve"> da Costa. </w:t>
          </w:r>
          <w:r w:rsidRPr="002D48BA">
            <w:rPr>
              <w:color w:val="000000" w:themeColor="text1"/>
            </w:rPr>
            <w:t xml:space="preserve">Periodicidade: 1 oficina por ano. </w:t>
          </w:r>
        </w:p>
        <w:p w14:paraId="11EC3D3E" w14:textId="77777777" w:rsidR="003317C4" w:rsidRPr="002D48BA" w:rsidRDefault="003317C4" w:rsidP="003317C4">
          <w:pPr>
            <w:jc w:val="both"/>
            <w:rPr>
              <w:color w:val="000000" w:themeColor="text1"/>
            </w:rPr>
          </w:pPr>
          <w:r w:rsidRPr="002D48BA">
            <w:rPr>
              <w:color w:val="000000" w:themeColor="text1"/>
            </w:rPr>
            <w:t xml:space="preserve">15- PROJETO CERÂMICA NO BAIRRO - Coordenação: Rosana Bortolin em parceria com Coordenação: Rosana Bortolin em parceria com a </w:t>
          </w:r>
          <w:r w:rsidRPr="008D302C">
            <w:rPr>
              <w:color w:val="FF0000"/>
            </w:rPr>
            <w:t xml:space="preserve">Ação Social Amigos Solidários- ASAS, do Bairro de </w:t>
          </w:r>
          <w:proofErr w:type="spellStart"/>
          <w:r w:rsidRPr="008D302C">
            <w:rPr>
              <w:color w:val="FF0000"/>
            </w:rPr>
            <w:t>Canasvieiras</w:t>
          </w:r>
          <w:proofErr w:type="spellEnd"/>
          <w:r w:rsidRPr="008D302C">
            <w:rPr>
              <w:color w:val="FF0000"/>
            </w:rPr>
            <w:t xml:space="preserve">. </w:t>
          </w:r>
          <w:r w:rsidRPr="002D48BA">
            <w:rPr>
              <w:color w:val="000000" w:themeColor="text1"/>
            </w:rPr>
            <w:t xml:space="preserve">Periodicidade: 1 oficina por ano. </w:t>
          </w:r>
        </w:p>
        <w:p w14:paraId="2EF638FC" w14:textId="77777777" w:rsidR="003317C4" w:rsidRPr="002D48BA" w:rsidRDefault="003317C4" w:rsidP="003317C4">
          <w:pPr>
            <w:jc w:val="both"/>
            <w:rPr>
              <w:color w:val="000000" w:themeColor="text1"/>
            </w:rPr>
          </w:pPr>
          <w:r w:rsidRPr="002D48BA">
            <w:rPr>
              <w:color w:val="000000" w:themeColor="text1"/>
            </w:rPr>
            <w:t>16- GRUPO DE ESTUDOS CERÂMICOS Coordenação</w:t>
          </w:r>
          <w:r w:rsidRPr="008D302C">
            <w:rPr>
              <w:color w:val="FF0000"/>
            </w:rPr>
            <w:t xml:space="preserve">: Cristiane Dalla Costa (técnica FAED) </w:t>
          </w:r>
          <w:r w:rsidRPr="002D48BA">
            <w:rPr>
              <w:color w:val="000000" w:themeColor="text1"/>
            </w:rPr>
            <w:t xml:space="preserve">e Rosana Bortolin. Periodicidade: semanal. </w:t>
          </w:r>
        </w:p>
        <w:p w14:paraId="7CE2B523" w14:textId="36F4DDA2" w:rsidR="007C44C8" w:rsidRPr="00276C89" w:rsidRDefault="003317C4" w:rsidP="003317C4">
          <w:pPr>
            <w:rPr>
              <w:rFonts w:eastAsia="Calibri" w:cstheme="minorHAnsi"/>
              <w:sz w:val="24"/>
              <w:szCs w:val="24"/>
            </w:rPr>
          </w:pPr>
          <w:r w:rsidRPr="002D48BA">
            <w:rPr>
              <w:color w:val="000000" w:themeColor="text1"/>
            </w:rPr>
            <w:t xml:space="preserve">21- VÍDEOS de CERÂMICA: Filmagens e Edições. Coordenação: Rosana Bortolin e </w:t>
          </w:r>
          <w:r w:rsidRPr="008D302C">
            <w:rPr>
              <w:color w:val="FF0000"/>
            </w:rPr>
            <w:t>Dra. Viviane Diehl do IFRS-Feliz,</w:t>
          </w:r>
          <w:r w:rsidRPr="002D48BA">
            <w:rPr>
              <w:color w:val="000000" w:themeColor="text1"/>
            </w:rPr>
            <w:t xml:space="preserve"> parceria com o projeto de Extensão CERAMICANDO. Periodicidade: Bianual. O projeto consiste em realizar os registros em vídeo, das ações dos dois programas e das participações internacionais e nacionais </w:t>
          </w:r>
          <w:r w:rsidRPr="002D48BA">
            <w:rPr>
              <w:color w:val="000000" w:themeColor="text1"/>
            </w:rPr>
            <w:lastRenderedPageBreak/>
            <w:t>que as duas coordenadoras participam, tanto em Simpósios, exposições, Congressos, assim como em encontros de ceramistas. Posteriormente será feita a edição das imagens, para que possamos devolver ao Público do NUPEART PRO...move e ao público do Projeto CERAMICANDO, o resultado de suas participações, divulgando também as ações da cerâmica realizada pelas duas instituições. As filmagens serão realizadas pelos bolsistas, a edição será acompanhada pelas coordenadoras do projeto.</w:t>
          </w:r>
        </w:p>
      </w:sdtContent>
    </w:sdt>
    <w:p w14:paraId="204C0B75" w14:textId="67144E68" w:rsidR="007C44C8" w:rsidRPr="00276C89" w:rsidRDefault="00FA6D1B" w:rsidP="007C44C8">
      <w:pPr>
        <w:rPr>
          <w:rFonts w:eastAsia="Calibri" w:cstheme="minorHAnsi"/>
          <w:sz w:val="24"/>
          <w:szCs w:val="24"/>
        </w:rPr>
      </w:pPr>
      <w:r w:rsidRPr="007E16C2">
        <w:rPr>
          <w:b/>
          <w:bCs/>
          <w:sz w:val="28"/>
          <w:szCs w:val="28"/>
        </w:rPr>
        <w:t xml:space="preserve">Questão </w:t>
      </w:r>
      <w:r>
        <w:rPr>
          <w:b/>
          <w:bCs/>
          <w:sz w:val="28"/>
          <w:szCs w:val="28"/>
        </w:rPr>
        <w:t xml:space="preserve">8: </w:t>
      </w:r>
      <w:r w:rsidRPr="002D4B7B">
        <w:rPr>
          <w:b/>
          <w:bCs/>
        </w:rPr>
        <w:t>Coerência</w:t>
      </w:r>
      <w:r w:rsidRPr="007E16C2">
        <w:rPr>
          <w:b/>
          <w:bCs/>
          <w:sz w:val="28"/>
          <w:szCs w:val="28"/>
        </w:rPr>
        <w:t>:</w:t>
      </w:r>
    </w:p>
    <w:p w14:paraId="633B89F4" w14:textId="77777777" w:rsidR="00FA6D1B" w:rsidRDefault="00FA6D1B" w:rsidP="00FA6D1B">
      <w:pPr>
        <w:pStyle w:val="itens"/>
        <w:jc w:val="both"/>
        <w:rPr>
          <w:b/>
          <w:bCs/>
        </w:rPr>
      </w:pPr>
      <w:r>
        <w:rPr>
          <w:b/>
          <w:bCs/>
        </w:rPr>
        <w:t xml:space="preserve">Resposta do proponente: </w:t>
      </w:r>
    </w:p>
    <w:p w14:paraId="2A3A4918" w14:textId="5F0BD01B" w:rsidR="00FA6D1B" w:rsidRPr="009B0B6F" w:rsidRDefault="00FA6D1B" w:rsidP="00FA6D1B">
      <w:pPr>
        <w:pStyle w:val="itens"/>
        <w:jc w:val="both"/>
        <w:rPr>
          <w:b/>
          <w:bCs/>
        </w:rPr>
      </w:pPr>
      <w:r>
        <w:rPr>
          <w:b/>
          <w:bCs/>
        </w:rPr>
        <w:t>1</w:t>
      </w:r>
      <w:r w:rsidRPr="00641F3E">
        <w:rPr>
          <w:b/>
          <w:bCs/>
        </w:rPr>
        <w:t>.6.2 Fundamentação Teórica</w:t>
      </w:r>
    </w:p>
    <w:p w14:paraId="1912E248" w14:textId="77777777" w:rsidR="00FA6D1B" w:rsidRDefault="00FA6D1B" w:rsidP="00FA6D1B">
      <w:pPr>
        <w:pStyle w:val="itens"/>
        <w:jc w:val="both"/>
      </w:pPr>
      <w:r>
        <w:t xml:space="preserve">O </w:t>
      </w:r>
      <w:r w:rsidRPr="00641F3E">
        <w:t>Programa NUPEART PRO...move baseia-se na articulação entre contexto e conteúdo, bem como propicia articulação entre os saberes para a docência em artes parte daí o aporte teórico para a realização dos projetos e articulação entre as ações de extensão propostas pelo program</w:t>
      </w:r>
      <w:r>
        <w:t>a.</w:t>
      </w:r>
    </w:p>
    <w:p w14:paraId="047F9F5B" w14:textId="77777777" w:rsidR="00FA6D1B" w:rsidRDefault="00FA6D1B" w:rsidP="00FA6D1B">
      <w:pPr>
        <w:jc w:val="both"/>
      </w:pPr>
      <w:r>
        <w:t>SOBRE OS SABERES DOCENTES E A FORMAÇÃO PROFISSIONAL</w:t>
      </w:r>
    </w:p>
    <w:p w14:paraId="2F110634" w14:textId="77777777" w:rsidR="00FA6D1B" w:rsidRDefault="00FA6D1B" w:rsidP="00FA6D1B">
      <w:pPr>
        <w:jc w:val="both"/>
      </w:pPr>
      <w:r>
        <w:t>Entende-se que qualquer discussão sobre democratização do ensino e bem feitorias na Educação, deva passar necessariamente pela conversa da profissionalização, valorização do ser professor e de seus saberes necessários para o exercício da docência. Entende-se que o espaço de discussão acadêmico-científico para tornar visível as discussões entre saberes docentes e discentes deve ser propiciado pela Universidade.</w:t>
      </w:r>
    </w:p>
    <w:p w14:paraId="3B27CFCF" w14:textId="77777777" w:rsidR="00FA6D1B" w:rsidRDefault="00FA6D1B" w:rsidP="00FA6D1B">
      <w:pPr>
        <w:jc w:val="both"/>
      </w:pPr>
      <w:r>
        <w:t xml:space="preserve">Assim, a docência pode se reconhecer como um campo de conhecimento específico configurando conteúdo de diversas áreas de saber e do ensino; configurando conteúdo didático-pedagógicos; conteúdos ligados a saberes mais amplos do campo teórico da prática educacional e conteúdos ligados à explicação do sentido da existência humana. Referente aos saberes docentes, </w:t>
      </w:r>
      <w:proofErr w:type="spellStart"/>
      <w:r>
        <w:t>Clermont</w:t>
      </w:r>
      <w:proofErr w:type="spellEnd"/>
      <w:r>
        <w:t xml:space="preserve"> </w:t>
      </w:r>
      <w:proofErr w:type="spellStart"/>
      <w:r>
        <w:t>Gauthier</w:t>
      </w:r>
      <w:proofErr w:type="spellEnd"/>
      <w:r>
        <w:t xml:space="preserve"> (1998), diz que não basta apenas conhecer o conteúdo, ter talento, usar o bom senso, seguir a intuição, ter experiência ou cultura. Um ofício feito de saberes concebe um sentido muito mais amplo:</w:t>
      </w:r>
    </w:p>
    <w:p w14:paraId="015C06A7" w14:textId="77777777" w:rsidR="00FA6D1B" w:rsidRDefault="00FA6D1B" w:rsidP="00FA6D1B">
      <w:pPr>
        <w:jc w:val="both"/>
      </w:pPr>
      <w:r>
        <w:t>-Concebe os Saberes Disciplinares, aquele que perpassa a matéria, o conteúdo da área de conhecimento, é o conteúdo que o professor deve dominar para poder ensinar.</w:t>
      </w:r>
    </w:p>
    <w:p w14:paraId="4277EEF6" w14:textId="77777777" w:rsidR="00FA6D1B" w:rsidRDefault="00FA6D1B" w:rsidP="00FA6D1B">
      <w:pPr>
        <w:jc w:val="both"/>
      </w:pPr>
      <w:r>
        <w:t>-Concebe o Saber Curricular, onde o professor deve efetivamente conhecer o programa que lhe servirá de guia para planejar e avaliar o processo de ensino/aprendizagem.</w:t>
      </w:r>
    </w:p>
    <w:p w14:paraId="0E173959" w14:textId="77777777" w:rsidR="00FA6D1B" w:rsidRDefault="00FA6D1B" w:rsidP="00FA6D1B">
      <w:pPr>
        <w:jc w:val="both"/>
      </w:pPr>
      <w:r>
        <w:t xml:space="preserve">-Concebe o Saber da Ciência da Educação, que são os conhecimentos acerca de sua profissão professor. Deve saber noções relativas ao sistema educacional, conselho escolar e carga horária. Talvez tenha também uma </w:t>
      </w:r>
      <w:proofErr w:type="spellStart"/>
      <w:r>
        <w:t>idéia</w:t>
      </w:r>
      <w:proofErr w:type="spellEnd"/>
      <w:r>
        <w:t xml:space="preserve"> da evolução de sua profissão, e domina determinadas noções de desenvolvimento da criança, as classes sociais, os estereótipos, a violência entre jovens, a diversidade cultural, etc. Em suma, possui um conjunto de saberes a respeito da escola que é desconhecido pela a maioria dos cidadãos comuns e pelos membros de outras profissões (1998, p.31).</w:t>
      </w:r>
    </w:p>
    <w:p w14:paraId="2BFFD271" w14:textId="77777777" w:rsidR="00FA6D1B" w:rsidRDefault="00FA6D1B" w:rsidP="00FA6D1B">
      <w:pPr>
        <w:jc w:val="both"/>
      </w:pPr>
      <w:r>
        <w:t xml:space="preserve">-Concebe o Saber da Tradição Pedagógica, é a concepção da representação da profissão. “Essa tradição pedagógica é o saber dar aulas que transparece numa espécie de intervalo de consciência. Nessa perspectiva, cada um tem uma representação da escola que o determina antes mesmo de ter feito o curso de formação de professores, na universidade”, (1998, p.32), </w:t>
      </w:r>
      <w:proofErr w:type="spellStart"/>
      <w:r>
        <w:t>Gauthier</w:t>
      </w:r>
      <w:proofErr w:type="spellEnd"/>
      <w:r>
        <w:t xml:space="preserve"> nos coloca que a tradição pedagógica pode ser modificada pelo saber experiencial.</w:t>
      </w:r>
    </w:p>
    <w:p w14:paraId="1038FAFE" w14:textId="77777777" w:rsidR="00FA6D1B" w:rsidRDefault="00FA6D1B" w:rsidP="00FA6D1B">
      <w:pPr>
        <w:jc w:val="both"/>
      </w:pPr>
      <w:r>
        <w:lastRenderedPageBreak/>
        <w:t>-O Saber Experiencial, por sua vez é a jurisprudência particular. Formado de observação, vivência e hábito pode consistir na rotina, porém não deve ser mantido como segredo de sala de aula e sim partilhado em forma científica, como um professor/pesquisador.</w:t>
      </w:r>
    </w:p>
    <w:p w14:paraId="57F4C2C4" w14:textId="5DA005CF" w:rsidR="00FA6D1B" w:rsidRDefault="00FA6D1B" w:rsidP="00FA6D1B">
      <w:pPr>
        <w:jc w:val="both"/>
      </w:pPr>
      <w:r>
        <w:t>-Concebe o Saber da Ação Pedagógica, que consiste no saber experiencial partilhado público como pesquisa. A profissionalização da ação pedagógica passa pelos erros e acertos, compartilhados e fundamentados na validação social. Legitima-se como pesquisa a práxis docente de forma a ser pensada no processo de formação.</w:t>
      </w:r>
    </w:p>
    <w:p w14:paraId="419FD7DF" w14:textId="13C091A4" w:rsidR="00FA6D1B" w:rsidRDefault="00FA6D1B" w:rsidP="00FA6D1B">
      <w:pPr>
        <w:jc w:val="both"/>
      </w:pPr>
      <w:r>
        <w:t>Para Pimenta (2000), os saberes pedagógicos perpassam um entrelaçamento entre a experiência, o conhecimento e as necessidades pedagógicas postas pela realidade da educação. Ao confrontar as ações práticas do cotidiano com produções teóricas, é necessário que haja transformações efetivas (e afetivas), sobre a consciência que se tem da própria prática educativa. O professor é um sujeito transformador de realidades sociais e culturais, porém nem sempre na prática esta transformação da sociedade (tão almejada), é alcançada. Baixos salários, alta carga horária, falta de estímulo e incentivo na produção intelectual, aumento do índice de violência nas escolas</w:t>
      </w:r>
      <w:proofErr w:type="gramStart"/>
      <w:r>
        <w:t>...</w:t>
      </w:r>
      <w:proofErr w:type="gramEnd"/>
      <w:r>
        <w:t xml:space="preserve"> No entanto, </w:t>
      </w:r>
      <w:proofErr w:type="spellStart"/>
      <w:r>
        <w:t>segui-se</w:t>
      </w:r>
      <w:proofErr w:type="spellEnd"/>
      <w:r>
        <w:t xml:space="preserve"> o conceito sociopolítico do professor como “agente” transformador de práticas sociais! A dissociação entre teoria e prática gera um empobrecimento das práticas educativas nas escolas; Para </w:t>
      </w:r>
      <w:proofErr w:type="spellStart"/>
      <w:r>
        <w:t>Sacristán</w:t>
      </w:r>
      <w:proofErr w:type="spellEnd"/>
      <w:r>
        <w:t xml:space="preserve"> (1999), a prática é a forma de educar que ocorre em diferentes contextos e instituições, assim a ação se refere ao sujeito; Para </w:t>
      </w:r>
      <w:proofErr w:type="spellStart"/>
      <w:r>
        <w:t>Zabala</w:t>
      </w:r>
      <w:proofErr w:type="spellEnd"/>
      <w:r>
        <w:t xml:space="preserve"> (1998), a prática institucional obedece a múltiplos determinantes, entre estes sociais e políticos que influenciam nas possibilidades metodológica.</w:t>
      </w:r>
    </w:p>
    <w:p w14:paraId="2C2956B6" w14:textId="77777777" w:rsidR="00FA6D1B" w:rsidRDefault="00FA6D1B" w:rsidP="00FA6D1B">
      <w:pPr>
        <w:jc w:val="both"/>
      </w:pPr>
      <w:r>
        <w:t xml:space="preserve">Para Bortolin (2006), cada ação artística a priori pré-concebida, está sujeita a modificação de acordo com o local e o público com que se depara. Para Cooper (1981) a cerâmica revela fatos e hábitos do ser humano que dificilmente seriam observados por outra material. Para </w:t>
      </w:r>
      <w:proofErr w:type="spellStart"/>
      <w:r>
        <w:t>Garraza</w:t>
      </w:r>
      <w:proofErr w:type="spellEnd"/>
      <w:r>
        <w:t xml:space="preserve"> (2000) a terra foi um dos elementos utilizados pelo homem ao longo da história para transformar e modificar suas condições ambientais, sociais, culturais, econômicas e estéticas.</w:t>
      </w:r>
    </w:p>
    <w:p w14:paraId="462C4A60" w14:textId="3359B6A4" w:rsidR="00FA6D1B" w:rsidRDefault="00FA6D1B" w:rsidP="00FA6D1B">
      <w:pPr>
        <w:jc w:val="both"/>
      </w:pPr>
      <w:r>
        <w:t xml:space="preserve">O programa </w:t>
      </w:r>
      <w:proofErr w:type="spellStart"/>
      <w:r>
        <w:t>Nupeart</w:t>
      </w:r>
      <w:proofErr w:type="spellEnd"/>
      <w:r>
        <w:t xml:space="preserve"> Pro...Move 2020/2026, propõe uma articulação entre teoria e prática em um espaço real e concreto: através da experiência do professor e do professor artista. Estimulando e mediando saberes da sua área de atuação assim sendo estende suas parcerias para instituições federais de outros estados.</w:t>
      </w:r>
    </w:p>
    <w:p w14:paraId="217DE73E" w14:textId="02CDFC6E" w:rsidR="00FA6D1B" w:rsidRDefault="00FA6D1B" w:rsidP="00FA6D1B">
      <w:r w:rsidRPr="00FA6D1B">
        <w:rPr>
          <w:b/>
          <w:bCs/>
        </w:rPr>
        <w:t>OBJETIVOS: OBJETIVO GERAL</w:t>
      </w:r>
      <w:r>
        <w:br/>
        <w:t>- Propor reflexões sobre a prática educativa e artística em diferentes Linguagens, principalmente a arte cerâmica;</w:t>
      </w:r>
      <w:r>
        <w:br/>
        <w:t>- Divulgar trabalhos científicos, artísticos e experiências educativas através de publicações em periódicos, participação em congressos, oferta de cursos, festivais, encontros e demais ações do Programa.</w:t>
      </w:r>
      <w:r>
        <w:br/>
        <w:t>-Proporcionar o conhecimento sobre a arte através de exposições e encontros com artistas, palestras, cursos e demais ações do Programa.</w:t>
      </w:r>
      <w:r>
        <w:br/>
        <w:t>-Proporcionar o conhecimento sobre a arte cerâmica sua inserção e difusão nas Redes de Ensino.</w:t>
      </w:r>
    </w:p>
    <w:p w14:paraId="66C39294" w14:textId="63247692" w:rsidR="00FA6D1B" w:rsidRDefault="00FA6D1B" w:rsidP="00FA6D1B">
      <w:pPr>
        <w:jc w:val="both"/>
      </w:pPr>
      <w:r>
        <w:t>Ações que justificam nossos objetivos:</w:t>
      </w:r>
      <w:bookmarkStart w:id="0" w:name="_GoBack"/>
      <w:bookmarkEnd w:id="0"/>
    </w:p>
    <w:p w14:paraId="761CF1B1" w14:textId="7E282FED" w:rsidR="00FA6D1B" w:rsidRDefault="00FA6D1B" w:rsidP="00FA6D1B">
      <w:pPr>
        <w:jc w:val="both"/>
      </w:pPr>
      <w:r>
        <w:t xml:space="preserve">O Programa NUPEART Pro...move, propõe 26 ações, para o período de seis anos concorrendo ao edital PAEX-PROCEU prevendo a </w:t>
      </w:r>
      <w:proofErr w:type="spellStart"/>
      <w:r>
        <w:t>creditação</w:t>
      </w:r>
      <w:proofErr w:type="spellEnd"/>
      <w:r>
        <w:t xml:space="preserve"> das ações de extensão. As atividades para os próximos anos estão voltadas para o ensino, pesquisa e extensão da arte cerâmica. O Programa mantém parcerias com várias instituições e pessoas físicas, atuando nacional e internacionalmente nos seguintes projetos. 1- RESIDÊNCIA ARTÍSTICA no NUPEART Pro...move, CEART/UDESC - Edital Internacional/Nacional. Periodicidade: 1 por ano. Coordenação: Rosana Bortolin e prof. Dra. Viviane Diehl (Profa. IFRS-Feliz). Parceria com o ESPAÇO OFICINA-GALERIA ESTÚDIO 2- EXPOSIÇÕES. Periodicidade: 2 por ano. Coordenação: Rosana Bortolin e </w:t>
      </w:r>
      <w:proofErr w:type="spellStart"/>
      <w:r>
        <w:t>Aionara</w:t>
      </w:r>
      <w:proofErr w:type="spellEnd"/>
      <w:r>
        <w:t xml:space="preserve"> </w:t>
      </w:r>
      <w:proofErr w:type="spellStart"/>
      <w:r>
        <w:t>Preis</w:t>
      </w:r>
      <w:proofErr w:type="spellEnd"/>
      <w:r>
        <w:t xml:space="preserve"> Gabriel. Parceria com o ESPAÇO OFICINA-GALERIA ESTÚDIO. 3- ENCONTROS COM ARTISTAS. Coordenação: </w:t>
      </w:r>
      <w:r>
        <w:lastRenderedPageBreak/>
        <w:t xml:space="preserve">Rosana Bortolin e </w:t>
      </w:r>
      <w:proofErr w:type="spellStart"/>
      <w:r>
        <w:t>Aionara</w:t>
      </w:r>
      <w:proofErr w:type="spellEnd"/>
      <w:r>
        <w:t xml:space="preserve"> </w:t>
      </w:r>
      <w:proofErr w:type="spellStart"/>
      <w:r>
        <w:t>Preis</w:t>
      </w:r>
      <w:proofErr w:type="spellEnd"/>
      <w:r>
        <w:t xml:space="preserve"> Gabriel. Periodicidade: 2 por ano. Parceria com o ESPAÇO OFICINA-GALERIA ESTÚDIO 4- MOSTRA DE VÍDEOS SOBRE A ARTE CERÂMICA - Coordenação: Rosana Bortolin e </w:t>
      </w:r>
      <w:proofErr w:type="spellStart"/>
      <w:r>
        <w:t>Aionara</w:t>
      </w:r>
      <w:proofErr w:type="spellEnd"/>
      <w:r>
        <w:t xml:space="preserve"> </w:t>
      </w:r>
      <w:proofErr w:type="spellStart"/>
      <w:r>
        <w:t>Preis</w:t>
      </w:r>
      <w:proofErr w:type="spellEnd"/>
      <w:r>
        <w:t xml:space="preserve"> Gabriel. Periodicidade: 1 por ano. 5- FESTIVAL DE QUEIMAS CERÂMICAS ALTERNATIVAS - Coordenação: Rosana Bortolin, prof. Dra. Viviane Diehl (Profa. IFRS-Feliz) e </w:t>
      </w:r>
      <w:proofErr w:type="spellStart"/>
      <w:r>
        <w:t>Aionara</w:t>
      </w:r>
      <w:proofErr w:type="spellEnd"/>
      <w:r>
        <w:t xml:space="preserve"> </w:t>
      </w:r>
      <w:proofErr w:type="spellStart"/>
      <w:r>
        <w:t>Preis</w:t>
      </w:r>
      <w:proofErr w:type="spellEnd"/>
      <w:r>
        <w:t xml:space="preserve"> Gabriel (egressa voluntária). Periodicidade: 1 por ano. Parceria com o ESPAÇO OFICINA-GALERIA ESTÚDIO 6- MURAL CERÂMICO PLACAS de ARTISTAS - Edital Internacional Coordenação: Rosana Bortolin e prof. Dra. Viviane Diehl do IFRS-Feliz. Periodicidade: 1 por ano. Parceria com o ESPAÇO OFICINA-GALERIA ESTÚDIO 7- VISITAS A ATELIÊS DE ARTISTAS. Coordenação: Rosana Bortolin e Ágata </w:t>
      </w:r>
      <w:proofErr w:type="spellStart"/>
      <w:r>
        <w:t>Tomaselli</w:t>
      </w:r>
      <w:proofErr w:type="spellEnd"/>
      <w:r>
        <w:t xml:space="preserve"> (egressa voluntária). Periodicidade: 1 por ano. 8- VISITAS à Fábricas. Coordenação: Rosana Bortolin e </w:t>
      </w:r>
      <w:proofErr w:type="spellStart"/>
      <w:r>
        <w:t>Aionara</w:t>
      </w:r>
      <w:proofErr w:type="spellEnd"/>
      <w:r>
        <w:t xml:space="preserve"> </w:t>
      </w:r>
      <w:proofErr w:type="spellStart"/>
      <w:r>
        <w:t>Preis</w:t>
      </w:r>
      <w:proofErr w:type="spellEnd"/>
      <w:r>
        <w:t xml:space="preserve"> Gabriel (egressa voluntária). 9- EDUCANDO POR MEIO DA ARGILA. Projeto de encontros com professores. Coordenação: </w:t>
      </w:r>
      <w:proofErr w:type="spellStart"/>
      <w:r>
        <w:t>Geysa</w:t>
      </w:r>
      <w:proofErr w:type="spellEnd"/>
      <w:r>
        <w:t xml:space="preserve"> </w:t>
      </w:r>
      <w:proofErr w:type="spellStart"/>
      <w:r>
        <w:t>Spitz</w:t>
      </w:r>
      <w:proofErr w:type="spellEnd"/>
      <w:r>
        <w:t xml:space="preserve"> Alcoforado de Abreu (Profa. FAED) e Rosana Bortolin. Periodicidade: 1 por ano. 10- FAZER GUARANI. Coordenação: Rosana Bortolin e Rita de Cássia Pedrosa Guedes, parceria do atelier </w:t>
      </w:r>
      <w:proofErr w:type="spellStart"/>
      <w:r>
        <w:t>Canemba</w:t>
      </w:r>
      <w:proofErr w:type="spellEnd"/>
      <w:r>
        <w:t xml:space="preserve"> Cerâmica. Periodicidade: 1 demonstração por ano. 11- CERÂMICA Encontros 60 + Coordenação: Rosana Bortolin. Periodicidade: bienal. 12- MODELANDO com DIRETORES – Coordenação: Cristiane Dalla Costa (técnica FAED), Rosana Bortolin em parceria com o Programa de Extensão: 'Infâncias, Crianças e Educação', coordenado pela prof. </w:t>
      </w:r>
      <w:proofErr w:type="spellStart"/>
      <w:r>
        <w:t>Geysa</w:t>
      </w:r>
      <w:proofErr w:type="spellEnd"/>
      <w:r>
        <w:t xml:space="preserve"> </w:t>
      </w:r>
      <w:proofErr w:type="spellStart"/>
      <w:r>
        <w:t>Spitz</w:t>
      </w:r>
      <w:proofErr w:type="spellEnd"/>
      <w:r>
        <w:t xml:space="preserve"> Alcoforado de Abreu (Profa. FAED). Periodicidade: 1 demonstração por ano. A ação consiste em recebemos os diretores atendidos pelo programa acima mencionado, realizando exercícios de sensibilização com a utilização da argila, para que se conscientizem da importância do uso da argila na vivência escolar. 13- CERÂMICA SONORA – Coordenação: Gustavo </w:t>
      </w:r>
      <w:proofErr w:type="spellStart"/>
      <w:r>
        <w:t>Tirelli</w:t>
      </w:r>
      <w:proofErr w:type="spellEnd"/>
      <w:r>
        <w:t xml:space="preserve"> (egresso voluntário) e Rosana Bortolin. Periodicidade: 1 oficina bianual. 14- VIVÊNCIAS COM A ESCOLA – Coordenação: Cristiane Dalla Costa (técnica FAED) em parceria com o Colégio de Aplicação da UFSC, por meio das ações desenvolvidas pela professora Dra. Fabiola </w:t>
      </w:r>
      <w:proofErr w:type="spellStart"/>
      <w:r>
        <w:t>Cirimbelli</w:t>
      </w:r>
      <w:proofErr w:type="spellEnd"/>
      <w:r>
        <w:t xml:space="preserve"> </w:t>
      </w:r>
      <w:proofErr w:type="spellStart"/>
      <w:r>
        <w:t>Burigo</w:t>
      </w:r>
      <w:proofErr w:type="spellEnd"/>
      <w:r>
        <w:t xml:space="preserve"> da Costa. Periodicidade: 1 oficina por ano. 15- PROJETO CERÂMICA NO BAIRRO - Coordenação: Rosana Bortolin em parceria com Coordenação: Rosana Bortolin em parceria com a Ação Social Amigos Solidários- ASAS, do Bairro de </w:t>
      </w:r>
      <w:proofErr w:type="spellStart"/>
      <w:r>
        <w:t>Canasvieiras</w:t>
      </w:r>
      <w:proofErr w:type="spellEnd"/>
      <w:r>
        <w:t xml:space="preserve">. Periodicidade: 1 oficina por ano. 16- GRUPO DE ESTUDOS CERÂMICOS Coordenação: Cristiane Dalla Costa (técnica FAED) e Rosana Bortolin. Periodicidade: semanal. 17- OFICINA de TORNO para iniciantes: Coordenação: Daniela dos Anjos (voluntária). Periodicidade: 1 oficina por ano. 18- OFICINA-LAB DE TORNO CERÂMICO: Coordenação: Ágata </w:t>
      </w:r>
      <w:proofErr w:type="spellStart"/>
      <w:r>
        <w:t>Tomaselli</w:t>
      </w:r>
      <w:proofErr w:type="spellEnd"/>
      <w:r>
        <w:t xml:space="preserve"> (egressa voluntária). Periodicidade: 1 oficina por ano. 19- ATUALIZAÇÃO, TREINAMENTO E QUALIFICAÇÃO da Equipe. Coordenação: Rosana Bortolin. Buscamos profissionais artistas/professores para fornecerem orientação, consultoria e cursos para Atualização, Treinamento e Qualificação da Equipe do Programa NUPERT Pro...move. 20- PALESTRAS. Coordenação: Rosana Bortolin. Periodicidade: 2 por ano. oferecemos palestras com profissionais de diferentes áreas que contribuam na formação do público discente e interessados em geral. 21- VÍDEOS de CERÂMICA: Filmagens e Edições. Coordenação: Rosana Bortolin e Dra. Viviane Diehl do IFRS-Feliz, parceria com o projeto de Extensão CERAMICANDO. Periodicidade: Bianual. O projeto consiste em realizar os registros em vídeo, das ações dos dois programas e das participações internacionais e nacionais que as duas coordenadoras participam, tanto em Simpósios, exposições, Congressos, assim como em encontros de ceramistas. Posteriormente será feita a edição das imagens, para que possamos devolver ao Público do NUPEART PRO...move e ao público do Projeto CERAMICANDO, o resultado de suas participações, divulgando também as ações da cerâmica realizada pelas duas instituições. As filmagens serão realizadas pelos bolsistas, a edição será acompanhada pelas coordenadoras do projeto. 22- PRATO SABOR. Coordenação: Rosana Bortolin. Periodicidade: Bianual, intercalando com o evento da Caneca Relacional. O evento consiste em uma parceria entre chef e artistas e o local que sedia o evento: Espaço Oficina Galeria Estúdio. Acontece uma exposição dos pratos cerâmicos e a elaboração de um jantar, onde um chef de cozinha é convidado a elaborar um cardápio e artistas são convidados a elaborar pratos de cerâmica. Haverá também uma exposição de arte cerâmica PRATO SABOR, aberta ao público para visitação. O evento ocorrerá em data a ser acordada entre o chef e os artistas convidados. 23- CANECA RELACIONAL. Coordenação: Gustavo </w:t>
      </w:r>
      <w:proofErr w:type="spellStart"/>
      <w:r>
        <w:t>Tirelli</w:t>
      </w:r>
      <w:proofErr w:type="spellEnd"/>
      <w:r>
        <w:t xml:space="preserve"> e Rosana Bortolin. Periodicidade: Bianual, intercalando com o evento do Prato Sabor. O evento consiste na troca de canecas cerâmicas entre artistas e na confraternização e experimentação de receitas de bebidas </w:t>
      </w:r>
      <w:r>
        <w:lastRenderedPageBreak/>
        <w:t xml:space="preserve">quentes, não alcoólicas, assim como na troca de saberes em torno da cerâmica. Troca de saberes sobre esmaltes cerâmicos, sobre massas, sobre tipos de queimas. É realizada uma exposição de canecas produzidas por artistas convidados e um sorteio das canecas entre os participantes. O evento acontece no Espaço Oficina Galeria Estúdio. As tarefas de organização serão desenvolvidas pelos bolsistas. 24- CURSO DE MODELAGEM E PREPARAÇÃO DE MASSAS CERÂMICAS PARA QUEIMAS ALTERNATIVAS. Coordenação: Rosana Bortolin. Periodicidade: Anual. Carga Horária: 60 h. O curso busca disseminar e valorizar a prática da arte cerâmica a todas as idades, ampliando o acesso às etapas e processos do fazer cerâmico, além de promover a criação de novas relações e vivências dentro deste meio. No curso são desenvolvidas as massas e peças cerâmicas que posteriormente serão queimadas durante o Festival de Queimas Cerâmicas Alternativas, momento culminante da experiência adquirida durante o curso. A metodologia desenvolvida é horizontal, onde os alunos mais antigos compartilham o conhecimento com os alunos novos. A permanência dos alunos no curso é de até três anos. A organização da oficina também estabelece que três faltas não justificadas serão consideradas como abandono do curso. 25- WORK-SHOP DE TEXTURAS CERÂMICAS. Coordenação: Rosana Bortolin. Periodicidade: Anual. Carga Horária: 3 horas. Oferecemos cursos rápidos para a formação do público discente e docente no intuito de atender a demanda daqueles que não conseguiram vagas nos cursos regulares. 26- WORKSHOP DE CARIMBOS CERÂMICOS. Coordenação: Rosana Bortolin. Periodicidade: Anual. Carga Horária: 3 horas. Oferecemos cursos rápidos para a formação do público discente e docente no intuito de atender a demanda daqueles que não conseguiram vagas nos cursos regulares. </w:t>
      </w:r>
    </w:p>
    <w:p w14:paraId="4F70FEAC" w14:textId="77777777" w:rsidR="00FA6D1B" w:rsidRPr="006765EF" w:rsidRDefault="00FA6D1B" w:rsidP="00FA6D1B">
      <w:pPr>
        <w:jc w:val="both"/>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427DC" w14:textId="77777777" w:rsidR="00397155" w:rsidRDefault="00397155">
      <w:pPr>
        <w:spacing w:after="0" w:line="240" w:lineRule="auto"/>
      </w:pPr>
      <w:r>
        <w:separator/>
      </w:r>
    </w:p>
  </w:endnote>
  <w:endnote w:type="continuationSeparator" w:id="0">
    <w:p w14:paraId="437BB467" w14:textId="77777777" w:rsidR="00397155" w:rsidRDefault="00397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406DA3" w14:textId="77777777" w:rsidR="00397155" w:rsidRDefault="00397155">
      <w:pPr>
        <w:spacing w:after="0" w:line="240" w:lineRule="auto"/>
      </w:pPr>
      <w:r>
        <w:separator/>
      </w:r>
    </w:p>
  </w:footnote>
  <w:footnote w:type="continuationSeparator" w:id="0">
    <w:p w14:paraId="69AC0A62" w14:textId="77777777" w:rsidR="00397155" w:rsidRDefault="00397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397155"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D68E8"/>
    <w:rsid w:val="001A67F0"/>
    <w:rsid w:val="00276C89"/>
    <w:rsid w:val="002A4CD2"/>
    <w:rsid w:val="003317C4"/>
    <w:rsid w:val="00370736"/>
    <w:rsid w:val="00397155"/>
    <w:rsid w:val="003B72D4"/>
    <w:rsid w:val="00493FA9"/>
    <w:rsid w:val="004A3D85"/>
    <w:rsid w:val="004D6CC7"/>
    <w:rsid w:val="00506594"/>
    <w:rsid w:val="00512C4D"/>
    <w:rsid w:val="005F3436"/>
    <w:rsid w:val="005F6BE8"/>
    <w:rsid w:val="00695A51"/>
    <w:rsid w:val="006B594C"/>
    <w:rsid w:val="00726B97"/>
    <w:rsid w:val="007C44C8"/>
    <w:rsid w:val="007E16C2"/>
    <w:rsid w:val="00AA16C6"/>
    <w:rsid w:val="00B55B1A"/>
    <w:rsid w:val="00B61B47"/>
    <w:rsid w:val="00B84360"/>
    <w:rsid w:val="00CA0EBD"/>
    <w:rsid w:val="00CB6302"/>
    <w:rsid w:val="00CB7C20"/>
    <w:rsid w:val="00D96FE2"/>
    <w:rsid w:val="00DC7419"/>
    <w:rsid w:val="00DD3948"/>
    <w:rsid w:val="00E04D28"/>
    <w:rsid w:val="00E83F9A"/>
    <w:rsid w:val="00E86841"/>
    <w:rsid w:val="00EB14E1"/>
    <w:rsid w:val="00F17496"/>
    <w:rsid w:val="00F23D1D"/>
    <w:rsid w:val="00F277D1"/>
    <w:rsid w:val="00F53FEF"/>
    <w:rsid w:val="00FA6D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paragraph" w:customStyle="1" w:styleId="itens">
    <w:name w:val="itens"/>
    <w:basedOn w:val="Normal"/>
    <w:rsid w:val="00FA6D1B"/>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894B1D"/>
    <w:rsid w:val="00C344CD"/>
    <w:rsid w:val="00E12C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3773</Words>
  <Characters>20379</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Rosana Bortolin</cp:lastModifiedBy>
  <cp:revision>3</cp:revision>
  <dcterms:created xsi:type="dcterms:W3CDTF">2019-12-21T19:32:00Z</dcterms:created>
  <dcterms:modified xsi:type="dcterms:W3CDTF">2019-12-21T19:42:00Z</dcterms:modified>
</cp:coreProperties>
</file>