
<file path=[Content_Types].xml><?xml version="1.0" encoding="utf-8"?>
<Types xmlns="http://schemas.openxmlformats.org/package/2006/content-types">
  <Override PartName="/_rels/.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1.jpeg" ContentType="image/jpeg"/>
  <Override PartName="/word/footer1.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jc w:val="both"/>
        <w:rPr>
          <w:sz w:val="24"/>
          <w:b/>
          <w:sz w:val="24"/>
          <w:b/>
          <w:szCs w:val="22"/>
          <w:rFonts w:ascii="Arial" w:hAnsi="Arial" w:eastAsia="Calibri" w:cs="Arial" w:eastAsiaTheme="minorHAnsi"/>
          <w:color w:val="00000A"/>
          <w:lang w:val="pt-BR" w:eastAsia="en-US" w:bidi="ar-SA"/>
        </w:rPr>
      </w:pPr>
      <w:r>
        <w:rPr>
          <w:rFonts w:cs="Arial" w:ascii="Arial" w:hAnsi="Arial"/>
          <w:b/>
          <w:sz w:val="24"/>
        </w:rPr>
      </w:r>
      <w:r/>
    </w:p>
    <w:p>
      <w:pPr>
        <w:pStyle w:val="Normal"/>
        <w:spacing w:lineRule="auto" w:line="240"/>
        <w:jc w:val="both"/>
        <w:rPr>
          <w:sz w:val="24"/>
          <w:b/>
          <w:sz w:val="24"/>
          <w:b/>
          <w:szCs w:val="22"/>
          <w:rFonts w:ascii="Arial" w:hAnsi="Arial" w:eastAsia="Calibri" w:cs="Arial" w:eastAsiaTheme="minorHAnsi"/>
          <w:color w:val="00000A"/>
          <w:lang w:val="pt-BR" w:eastAsia="en-US" w:bidi="ar-SA"/>
        </w:rPr>
      </w:pPr>
      <w:r>
        <w:rPr>
          <w:rFonts w:cs="Arial" w:ascii="Arial" w:hAnsi="Arial"/>
          <w:b/>
          <w:sz w:val="24"/>
        </w:rPr>
      </w:r>
      <w:r/>
    </w:p>
    <w:p>
      <w:pPr>
        <w:pStyle w:val="Normal"/>
        <w:spacing w:lineRule="auto" w:line="240"/>
        <w:jc w:val="center"/>
      </w:pPr>
      <w:r>
        <w:rPr>
          <w:rFonts w:cs="Arial" w:ascii="Arial" w:hAnsi="Arial"/>
          <w:b/>
          <w:sz w:val="24"/>
        </w:rPr>
        <w:t>CIÊNCIA VIVA UDESC OESTE</w:t>
      </w:r>
      <w:r/>
    </w:p>
    <w:p>
      <w:pPr>
        <w:pStyle w:val="Normal"/>
        <w:spacing w:lineRule="auto" w:line="240"/>
        <w:rPr>
          <w:sz w:val="24"/>
          <w:b/>
          <w:sz w:val="24"/>
          <w:b/>
          <w:szCs w:val="22"/>
          <w:rFonts w:ascii="Arial" w:hAnsi="Arial" w:eastAsia="Calibri" w:cs="Arial" w:eastAsiaTheme="minorHAnsi"/>
          <w:color w:val="00000A"/>
          <w:lang w:val="pt-BR" w:eastAsia="en-US" w:bidi="ar-SA"/>
        </w:rPr>
      </w:pPr>
      <w:r>
        <w:rPr>
          <w:rFonts w:cs="Arial" w:ascii="Arial" w:hAnsi="Arial"/>
          <w:b/>
          <w:sz w:val="24"/>
        </w:rPr>
      </w:r>
      <w:r/>
    </w:p>
    <w:p>
      <w:pPr>
        <w:pStyle w:val="Normal"/>
        <w:spacing w:lineRule="auto" w:line="240"/>
      </w:pPr>
      <w:r>
        <w:rPr>
          <w:rFonts w:cs="Arial" w:ascii="Arial" w:hAnsi="Arial"/>
          <w:b/>
          <w:sz w:val="24"/>
        </w:rPr>
        <w:t>Área Temática: Educação</w:t>
      </w:r>
      <w:r/>
    </w:p>
    <w:p>
      <w:pPr>
        <w:pStyle w:val="Normal"/>
        <w:jc w:val="both"/>
        <w:rPr>
          <w:sz w:val="24"/>
          <w:b/>
          <w:sz w:val="24"/>
          <w:b/>
          <w:szCs w:val="22"/>
          <w:rFonts w:ascii="Arial" w:hAnsi="Arial" w:eastAsia="Calibri" w:cs="Arial" w:eastAsiaTheme="minorHAnsi"/>
          <w:color w:val="00000A"/>
          <w:lang w:val="pt-BR" w:eastAsia="en-US" w:bidi="ar-SA"/>
        </w:rPr>
      </w:pPr>
      <w:r>
        <w:rPr>
          <w:rFonts w:cs="Arial" w:ascii="Arial" w:hAnsi="Arial"/>
          <w:b/>
          <w:sz w:val="24"/>
        </w:rPr>
      </w:r>
      <w:r/>
    </w:p>
    <w:p>
      <w:pPr>
        <w:pStyle w:val="Normal"/>
        <w:jc w:val="right"/>
      </w:pPr>
      <w:r>
        <w:rPr>
          <w:rFonts w:cs="Arial" w:ascii="Arial" w:hAnsi="Arial"/>
          <w:b/>
          <w:sz w:val="24"/>
        </w:rPr>
        <w:t>Daniel Iunes Raimann</w:t>
      </w:r>
      <w:r>
        <w:rPr>
          <w:rFonts w:cs="Arial" w:ascii="Arial" w:hAnsi="Arial"/>
          <w:b/>
          <w:sz w:val="24"/>
          <w:vertAlign w:val="superscript"/>
        </w:rPr>
        <w:t xml:space="preserve">1 </w:t>
      </w:r>
      <w:r>
        <w:rPr>
          <w:rFonts w:cs="Arial" w:ascii="Arial" w:hAnsi="Arial"/>
          <w:b/>
          <w:sz w:val="24"/>
        </w:rPr>
        <w:t>(Coordenador da ação de extensão)</w:t>
      </w:r>
      <w:r/>
    </w:p>
    <w:p>
      <w:pPr>
        <w:pStyle w:val="Normal"/>
        <w:jc w:val="right"/>
      </w:pPr>
      <w:r>
        <w:rPr>
          <w:rFonts w:cs="Arial" w:ascii="Arial" w:hAnsi="Arial"/>
          <w:b/>
          <w:sz w:val="24"/>
        </w:rPr>
        <w:t>Caroline Azeredo Luiz de França, Mateus Pavan Scatolin, Leticia Uchoa Alves, Sabrina Franceschi, Samantha Emanuella Sghedoni Artifon,  Nathana Zamboni Barilli, Cassiele Taffarel Cesco, Caroline Fernanda Lorenzetti, Bárbara Helena Blos, Ingrid Luiza Reinehr e Samuel Ferreira de Andrade</w:t>
      </w:r>
      <w:r>
        <w:rPr>
          <w:rFonts w:cs="Arial" w:ascii="Arial" w:hAnsi="Arial"/>
          <w:b/>
          <w:sz w:val="24"/>
          <w:vertAlign w:val="superscript"/>
        </w:rPr>
        <w:t>2</w:t>
      </w:r>
      <w:r/>
    </w:p>
    <w:p>
      <w:pPr>
        <w:pStyle w:val="Normal"/>
        <w:jc w:val="both"/>
        <w:rPr>
          <w:sz w:val="24"/>
          <w:b/>
          <w:sz w:val="24"/>
          <w:b/>
          <w:szCs w:val="22"/>
          <w:rFonts w:ascii="Arial" w:hAnsi="Arial" w:eastAsia="Calibri" w:cs="Arial" w:eastAsiaTheme="minorHAnsi"/>
          <w:color w:val="00000A"/>
          <w:lang w:val="pt-BR" w:eastAsia="en-US" w:bidi="ar-SA"/>
        </w:rPr>
      </w:pPr>
      <w:r>
        <w:rPr>
          <w:rFonts w:cs="Arial" w:ascii="Arial" w:hAnsi="Arial"/>
          <w:b/>
          <w:sz w:val="24"/>
        </w:rPr>
      </w:r>
      <w:r/>
    </w:p>
    <w:p>
      <w:pPr>
        <w:pStyle w:val="Normal"/>
        <w:jc w:val="both"/>
      </w:pPr>
      <w:r>
        <w:rPr>
          <w:rFonts w:cs="Arial" w:ascii="Arial" w:hAnsi="Arial"/>
          <w:b/>
          <w:sz w:val="24"/>
        </w:rPr>
        <w:t>Resumo:</w:t>
      </w:r>
      <w:r/>
    </w:p>
    <w:p>
      <w:pPr>
        <w:pStyle w:val="Normal"/>
        <w:jc w:val="both"/>
      </w:pPr>
      <w:r>
        <w:rPr>
          <w:rFonts w:cs="Arial" w:ascii="Arial" w:hAnsi="Arial"/>
          <w:sz w:val="24"/>
        </w:rPr>
        <w:t>Partindo da ideia da promoção de uma difusão científica na região oeste de Santa Catarina, uma série de ações vêm sendo desenvolvidas desde 2006 junto a dirigentes educacionais, professores, estudantes e comunidade em geral. No ano de 2016, foram e estão sendo realizadas ações que podem ser caracterizadas como cursos, projetos e evento de extensão. Foi realizado o curso Preparação para a Olimpíada Brasileira de Astronomia e Astronáutica, com duração de 30 horas-aula, nos municípios de Pinhalzinho e Serra Alta, onde foram preparados cerca de 250 estudantes do ensino fundamental, que realizaram a prova escrita e participaram da Mostra Brasileira de Foguetes, com a construção de foguetes didáticos de garrafas PET. O curso Astronomia e Astronáutica para a comunidade, com duração de 30 horas-aula, é aberto a comunidade em geral e está sendo realizado neste segundo semestre, com duas turmas, uma em Chapecó e outra em Pinhalzinho. Os projetos que estão sendo desenvolvidos são Espaço Astronomia UDESC Oeste, Grupo de estudos em Astronomia e Grupo de estudos em Ensino de Física. No primeiro, são desenvolvidas várias ações de divulgação da Astronomia e ciências afins. São realizadas visitas a escolas das regiões de abrangência das ADRs de Chapecó e Maravilha com exposições de pôsteres, palestras e noites de observação do céu. São mantidos também conteúdos na internet. Destaca-se nesse projeto, as atividades do Planetário Digital Móvel UDESC Oeste, com recursos aprovados junto ao CNPq. Em 2016, foram realizadas 165 sessões para um público de cerca de 4.090 pessoas. O projeto Grupo de estudos em Astronomia congrega o Apontador de Estrelas – Grupo de Astronomia do Oeste Catarinense, grupo que teve origem no curso Astronomia e Astronáutica para a comunidade, realizado em Chapecó, em 2011. Tem como objetivo geral compreender a Astronomia e ciências afins, através de diversos recursos, como a internet, literatura especializada e observações telescópicas. O projeto Grupo de estudos em Ensino de Física iniciou no ano de 2016 e congrega professores das áreas de Física e Ciências de escolas da rede estadual de educação da região de abrangência da Agência de Desenvolvimento Regional de Maravilha. São cerca de dez professores que se reúnem presencialmente e realizam atividades à distância refletindo sobre as práticas do ensino de Física na região. No mês de julho, foi realizado o V Simpósio Catarinense de Astronomia, promovido em parceria com a Associação Apontador de Estrelas. Recebemos cerca de 70 pessoas, dentre astrônomos amadores e profissionais, professores e estudantes de licenciatura em Física, e comunidade em geral, de vários pontos de Santa Catarina. Foram apresentadas três palestras convidadas, doze apresentações orais, nove apresentações visuais (pôsteres), mesa redonda, sessões do planetário e observação do céu com o telescópio. A repercussão na região foi bastante positiva, com matérias na mídia escrita e televiosionada. Na noite anterior ao evento, foi realizada também uma palestra específica da área de educação em Astronomia, dirigida a professores e estudantes de licenciaturas e ensino médio, tendo a participação de cerca de cento e cinquenta pessoas.</w:t>
      </w:r>
      <w:r/>
    </w:p>
    <w:p>
      <w:pPr>
        <w:pStyle w:val="Normal"/>
        <w:jc w:val="both"/>
      </w:pPr>
      <w:r>
        <w:rPr>
          <w:rFonts w:cs="Arial" w:ascii="Arial" w:hAnsi="Arial"/>
          <w:b/>
          <w:sz w:val="24"/>
        </w:rPr>
        <w:t>Referências:</w:t>
      </w:r>
      <w:r/>
    </w:p>
    <w:p>
      <w:pPr>
        <w:pStyle w:val="Normal"/>
        <w:jc w:val="both"/>
      </w:pPr>
      <w:r>
        <w:rPr>
          <w:rFonts w:cs="Arial" w:ascii="Arial" w:hAnsi="Arial"/>
          <w:sz w:val="24"/>
        </w:rPr>
        <w:t>ABC. O ensino de ciências e a educação básica: propostas para superar a crise. Rio de Janeiro: 2007. Disponível em http://www.abc.org.br/. Acesso em: 8 mar. 2009.</w:t>
      </w:r>
      <w:r/>
    </w:p>
    <w:p>
      <w:pPr>
        <w:pStyle w:val="Normal"/>
        <w:jc w:val="both"/>
      </w:pPr>
      <w:r>
        <w:rPr>
          <w:rFonts w:cs="Arial" w:ascii="Arial" w:hAnsi="Arial"/>
          <w:sz w:val="24"/>
        </w:rPr>
        <w:t>DE OLIVEIRA &amp; SARAIVA, M.F. Astronomia e Astrofísica. São Paulo: Editora Livraria da Física, 2004.</w:t>
      </w:r>
      <w:r/>
    </w:p>
    <w:p>
      <w:pPr>
        <w:pStyle w:val="Normal"/>
        <w:jc w:val="both"/>
      </w:pPr>
      <w:r>
        <w:rPr>
          <w:rFonts w:cs="Arial" w:ascii="Arial" w:hAnsi="Arial"/>
          <w:sz w:val="24"/>
        </w:rPr>
        <w:t>FAYARD, P. La sorpresa de Copérnico: el conocimiento gira alrededor del público. Alambique Didáctica de las Ciencias Experimentales, v.21, p. 9-16, 1999.</w:t>
      </w:r>
      <w:r/>
    </w:p>
    <w:p>
      <w:pPr>
        <w:pStyle w:val="Normal"/>
        <w:jc w:val="both"/>
      </w:pPr>
      <w:r>
        <w:rPr>
          <w:rFonts w:cs="Arial" w:ascii="Arial" w:hAnsi="Arial"/>
          <w:sz w:val="24"/>
        </w:rPr>
        <w:t>MOREIRA, I.C. A inclusão social e a popularização da ciência e tecnologia no Brasil. Inclusão Social, Vol. 1, No 2, 2006.</w:t>
      </w:r>
      <w:r/>
    </w:p>
    <w:p>
      <w:pPr>
        <w:pStyle w:val="Normal"/>
        <w:jc w:val="both"/>
      </w:pPr>
      <w:r>
        <w:rPr>
          <w:rFonts w:cs="Arial" w:ascii="Arial" w:hAnsi="Arial"/>
          <w:sz w:val="24"/>
        </w:rPr>
        <w:t>NAVAS, A.M. Concepções de popularização da ciência e da tecnologia no discurso político: impactos nos museus de ciências. Dissertação de mestrado. São Paulo: USP, 2008. 120p.</w:t>
      </w:r>
      <w:r/>
    </w:p>
    <w:p>
      <w:pPr>
        <w:pStyle w:val="Normal"/>
        <w:jc w:val="both"/>
      </w:pPr>
      <w:r>
        <w:rPr>
          <w:rFonts w:cs="Arial" w:ascii="Arial" w:hAnsi="Arial"/>
          <w:sz w:val="24"/>
        </w:rPr>
        <w:t>REIS, N.T.O. &amp; GARCIA, N.M.D. Educação Espacial no Ensino Fundamental: Uma proposta de trabalho com o princípio da ação e reação. Revista Brasileira de Ensino de Física, v. 28, n. 3, p. 361-371, 2006.</w:t>
      </w:r>
      <w:r/>
    </w:p>
    <w:p>
      <w:pPr>
        <w:pStyle w:val="Normal"/>
        <w:jc w:val="both"/>
      </w:pPr>
      <w:r>
        <w:rPr>
          <w:rFonts w:cs="Arial" w:ascii="Arial" w:hAnsi="Arial"/>
          <w:sz w:val="24"/>
        </w:rPr>
        <w:t>WYNNE, B. Saberes em contexto. In: MASSARANI, L., TURNEY, J.; MOREIRA,I. (eds). Terra incógnita: a interface entre ciência e público. Rio de Janeiro: Casa de Ciências/UFRJ, 2005.</w:t>
      </w:r>
      <w:r/>
    </w:p>
    <w:p>
      <w:pPr>
        <w:pStyle w:val="Normal"/>
        <w:jc w:val="both"/>
      </w:pPr>
      <w:r>
        <w:rPr>
          <w:rFonts w:cs="Arial" w:ascii="Arial" w:hAnsi="Arial"/>
          <w:b/>
          <w:sz w:val="24"/>
        </w:rPr>
        <w:t xml:space="preserve">Palavras-chave: </w:t>
      </w:r>
      <w:r>
        <w:rPr>
          <w:rFonts w:cs="Arial" w:ascii="Arial" w:hAnsi="Arial"/>
          <w:b w:val="false"/>
          <w:bCs w:val="false"/>
          <w:sz w:val="24"/>
        </w:rPr>
        <w:t>Extensão universitária, educação, divulgação científica, Astronomia.</w:t>
      </w:r>
      <w:r/>
    </w:p>
    <w:p>
      <w:pPr>
        <w:pStyle w:val="Normal"/>
        <w:jc w:val="both"/>
        <w:rPr>
          <w:sz w:val="24"/>
          <w:sz w:val="24"/>
          <w:szCs w:val="22"/>
          <w:rFonts w:ascii="Arial" w:hAnsi="Arial" w:eastAsia="Calibri" w:cs="Arial" w:eastAsiaTheme="minorHAnsi"/>
          <w:color w:val="00000A"/>
          <w:lang w:val="pt-BR" w:eastAsia="en-US" w:bidi="ar-SA"/>
        </w:rPr>
      </w:pPr>
      <w:r>
        <w:rPr>
          <w:rFonts w:cs="Arial" w:ascii="Arial" w:hAnsi="Arial"/>
          <w:sz w:val="24"/>
        </w:rPr>
      </w:r>
      <w:r/>
    </w:p>
    <w:p>
      <w:pPr>
        <w:pStyle w:val="Normal"/>
        <w:jc w:val="both"/>
        <w:rPr>
          <w:sz w:val="24"/>
          <w:sz w:val="24"/>
          <w:szCs w:val="22"/>
          <w:rFonts w:ascii="Arial" w:hAnsi="Arial" w:eastAsia="Calibri" w:cs="Arial" w:eastAsiaTheme="minorHAnsi"/>
          <w:color w:val="00000A"/>
          <w:lang w:val="pt-BR" w:eastAsia="en-US" w:bidi="ar-SA"/>
        </w:rPr>
      </w:pPr>
      <w:r>
        <w:rPr>
          <w:rFonts w:cs="Arial" w:ascii="Arial" w:hAnsi="Arial"/>
          <w:sz w:val="24"/>
        </w:rPr>
      </w:r>
      <w:r/>
    </w:p>
    <w:p>
      <w:pPr>
        <w:pStyle w:val="Normal"/>
        <w:jc w:val="both"/>
        <w:rPr>
          <w:sz w:val="24"/>
          <w:sz w:val="24"/>
          <w:szCs w:val="22"/>
          <w:rFonts w:ascii="Arial" w:hAnsi="Arial" w:eastAsia="Calibri" w:cs="Arial" w:eastAsiaTheme="minorHAnsi"/>
          <w:color w:val="00000A"/>
          <w:lang w:val="pt-BR" w:eastAsia="en-US" w:bidi="ar-SA"/>
        </w:rPr>
      </w:pPr>
      <w:r>
        <w:rPr>
          <w:rFonts w:cs="Arial" w:ascii="Arial" w:hAnsi="Arial"/>
          <w:sz w:val="24"/>
        </w:rPr>
      </w:r>
      <w:r/>
    </w:p>
    <w:p>
      <w:pPr>
        <w:pStyle w:val="Normal"/>
        <w:jc w:val="both"/>
        <w:rPr>
          <w:sz w:val="24"/>
          <w:sz w:val="24"/>
          <w:szCs w:val="22"/>
          <w:rFonts w:ascii="Arial" w:hAnsi="Arial" w:eastAsia="Calibri" w:cs="Arial" w:eastAsiaTheme="minorHAnsi"/>
          <w:color w:val="00000A"/>
          <w:lang w:val="pt-BR" w:eastAsia="en-US" w:bidi="ar-SA"/>
        </w:rPr>
      </w:pPr>
      <w:r>
        <w:rPr>
          <w:rFonts w:cs="Arial" w:ascii="Arial" w:hAnsi="Arial"/>
          <w:sz w:val="24"/>
        </w:rPr>
      </w:r>
      <w:r/>
    </w:p>
    <w:p>
      <w:pPr>
        <w:pStyle w:val="Normal"/>
        <w:jc w:val="both"/>
        <w:rPr>
          <w:sz w:val="24"/>
          <w:sz w:val="24"/>
          <w:szCs w:val="22"/>
          <w:rFonts w:ascii="Arial" w:hAnsi="Arial" w:eastAsia="Calibri" w:cs="Arial" w:eastAsiaTheme="minorHAnsi"/>
          <w:color w:val="00000A"/>
          <w:lang w:val="pt-BR" w:eastAsia="en-US" w:bidi="ar-SA"/>
        </w:rPr>
      </w:pPr>
      <w:r>
        <w:rPr>
          <w:rFonts w:cs="Arial" w:ascii="Arial" w:hAnsi="Arial"/>
          <w:sz w:val="24"/>
        </w:rPr>
      </w:r>
      <w:r/>
    </w:p>
    <w:p>
      <w:pPr>
        <w:pStyle w:val="Normal"/>
        <w:jc w:val="both"/>
        <w:rPr>
          <w:sz w:val="24"/>
          <w:sz w:val="24"/>
          <w:szCs w:val="22"/>
          <w:rFonts w:ascii="Arial" w:hAnsi="Arial" w:eastAsia="Calibri" w:cs="Arial" w:eastAsiaTheme="minorHAnsi"/>
          <w:color w:val="00000A"/>
          <w:lang w:val="pt-BR" w:eastAsia="en-US" w:bidi="ar-SA"/>
        </w:rPr>
      </w:pPr>
      <w:r>
        <w:rPr>
          <w:rFonts w:cs="Arial" w:ascii="Arial" w:hAnsi="Arial"/>
          <w:sz w:val="24"/>
        </w:rPr>
      </w:r>
      <w:r/>
    </w:p>
    <w:p>
      <w:pPr>
        <w:pStyle w:val="Normal"/>
        <w:jc w:val="both"/>
        <w:rPr>
          <w:sz w:val="24"/>
          <w:sz w:val="24"/>
          <w:szCs w:val="22"/>
          <w:rFonts w:ascii="Arial" w:hAnsi="Arial" w:eastAsia="Calibri" w:cs="Arial" w:eastAsiaTheme="minorHAnsi"/>
          <w:color w:val="00000A"/>
          <w:lang w:val="pt-BR" w:eastAsia="en-US" w:bidi="ar-SA"/>
        </w:rPr>
      </w:pPr>
      <w:r>
        <w:rPr>
          <w:rFonts w:cs="Arial" w:ascii="Arial" w:hAnsi="Arial"/>
          <w:sz w:val="24"/>
        </w:rPr>
      </w:r>
      <w:r/>
    </w:p>
    <w:p>
      <w:pPr>
        <w:pStyle w:val="Normal"/>
        <w:jc w:val="both"/>
        <w:rPr>
          <w:sz w:val="24"/>
          <w:sz w:val="24"/>
          <w:szCs w:val="22"/>
          <w:rFonts w:ascii="Arial" w:hAnsi="Arial" w:eastAsia="Calibri" w:cs="Arial" w:eastAsiaTheme="minorHAnsi"/>
          <w:color w:val="00000A"/>
          <w:lang w:val="pt-BR" w:eastAsia="en-US" w:bidi="ar-SA"/>
        </w:rPr>
      </w:pPr>
      <w:r>
        <w:rPr>
          <w:rFonts w:cs="Arial" w:ascii="Arial" w:hAnsi="Arial"/>
          <w:sz w:val="24"/>
        </w:rPr>
      </w:r>
      <w:r/>
    </w:p>
    <w:p>
      <w:pPr>
        <w:pStyle w:val="Normal"/>
        <w:jc w:val="both"/>
        <w:rPr>
          <w:sz w:val="24"/>
          <w:sz w:val="24"/>
          <w:rFonts w:ascii="Arial" w:hAnsi="Arial" w:cs="Arial"/>
        </w:rPr>
      </w:pPr>
      <w:r>
        <w:rPr>
          <w:rFonts w:cs="Arial" w:ascii="Arial" w:hAnsi="Arial"/>
          <w:sz w:val="24"/>
        </w:rPr>
        <w:t>_______________________</w:t>
      </w:r>
      <w:r/>
    </w:p>
    <w:p>
      <w:pPr>
        <w:pStyle w:val="Normal"/>
        <w:jc w:val="both"/>
      </w:pPr>
      <w:r>
        <w:rPr>
          <w:rFonts w:cs="Arial" w:ascii="Arial" w:hAnsi="Arial"/>
          <w:sz w:val="24"/>
          <w:vertAlign w:val="superscript"/>
        </w:rPr>
        <w:t xml:space="preserve">1 </w:t>
      </w:r>
      <w:r>
        <w:rPr>
          <w:rFonts w:cs="Arial" w:ascii="Arial" w:hAnsi="Arial"/>
          <w:sz w:val="24"/>
        </w:rPr>
        <w:t>Doutor, Centro de Educação Superior do Oeste, Departamento de Engenharia de Alimentos e Engenharia Química, UDESC, daniel.raimann@udesc.br.</w:t>
      </w:r>
      <w:r/>
    </w:p>
    <w:p>
      <w:pPr>
        <w:pStyle w:val="Normal"/>
        <w:jc w:val="both"/>
      </w:pPr>
      <w:r>
        <w:rPr>
          <w:rFonts w:cs="Arial" w:ascii="Arial" w:hAnsi="Arial"/>
          <w:sz w:val="24"/>
          <w:vertAlign w:val="superscript"/>
        </w:rPr>
        <w:t>2</w:t>
      </w:r>
      <w:r>
        <w:rPr>
          <w:rFonts w:cs="Arial" w:ascii="Arial" w:hAnsi="Arial"/>
          <w:sz w:val="24"/>
        </w:rPr>
        <w:t xml:space="preserve"> Acadêmicos dos cursos de Engenharia de Alimentos e de Engenharia Química, Centro de Educação Superior do Oeste, Departamento de Engenharia de Alimentos e Engenharia Química, UDESC.</w:t>
      </w:r>
      <w:r/>
    </w:p>
    <w:p>
      <w:pPr>
        <w:pStyle w:val="Normal"/>
        <w:widowControl/>
        <w:bidi w:val="0"/>
        <w:spacing w:lineRule="auto" w:line="276" w:before="0" w:after="200"/>
        <w:jc w:val="left"/>
        <w:rPr>
          <w:sz w:val="22"/>
          <w:sz w:val="22"/>
          <w:szCs w:val="22"/>
          <w:rFonts w:ascii="Calibri" w:hAnsi="Calibri" w:eastAsia="Calibri" w:cs="" w:asciiTheme="minorHAnsi" w:cstheme="minorBidi" w:eastAsiaTheme="minorHAnsi" w:hAnsiTheme="minorHAnsi"/>
          <w:color w:val="00000A"/>
          <w:lang w:val="pt-BR" w:eastAsia="en-US" w:bidi="ar-SA"/>
        </w:rPr>
      </w:pPr>
      <w:r>
        <w:rPr/>
      </w:r>
      <w:r/>
    </w:p>
    <w:sectPr>
      <w:headerReference w:type="default" r:id="rId2"/>
      <w:footerReference w:type="default" r:id="rId3"/>
      <w:type w:val="nextPage"/>
      <w:pgSz w:w="11906" w:h="16838"/>
      <w:pgMar w:left="1701" w:right="1701" w:header="708" w:top="1417" w:footer="708"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360" w:before="0" w:after="0"/>
      <w:jc w:val="center"/>
      <w:rPr>
        <w:sz w:val="18"/>
        <w:sz w:val="18"/>
        <w:szCs w:val="18"/>
        <w:rFonts w:ascii="Arial" w:hAnsi="Arial" w:eastAsia="Times New Roman" w:cs="Arial"/>
        <w:color w:val="000000"/>
        <w:lang w:eastAsia="pt-BR"/>
      </w:rPr>
    </w:pPr>
    <w:r>
      <w:rPr>
        <w:rFonts w:eastAsia="Times New Roman" w:cs="Arial" w:ascii="Arial" w:hAnsi="Arial"/>
        <w:color w:val="000000"/>
        <w:sz w:val="18"/>
        <w:szCs w:val="18"/>
        <w:lang w:eastAsia="pt-BR"/>
      </w:rPr>
      <w:t>12º Encontro de Extensão da UDESC</w:t>
    </w:r>
    <w:r/>
  </w:p>
  <w:p>
    <w:pPr>
      <w:pStyle w:val="Normal"/>
      <w:spacing w:lineRule="auto" w:line="360" w:before="0" w:after="0"/>
      <w:jc w:val="center"/>
      <w:rPr>
        <w:sz w:val="18"/>
        <w:sz w:val="18"/>
        <w:szCs w:val="18"/>
        <w:rFonts w:ascii="Arial" w:hAnsi="Arial" w:eastAsia="Times New Roman" w:cs="Arial"/>
        <w:color w:val="000000"/>
        <w:lang w:eastAsia="pt-BR"/>
      </w:rPr>
    </w:pPr>
    <w:r>
      <w:rPr>
        <w:rFonts w:eastAsia="Times New Roman" w:cs="Arial" w:ascii="Arial" w:hAnsi="Arial"/>
        <w:color w:val="000000"/>
        <w:sz w:val="18"/>
        <w:szCs w:val="18"/>
        <w:lang w:eastAsia="pt-BR"/>
      </w:rPr>
      <w:t>Universidade do Estado de Santa Catarina (UDESC) – SC - BRASIL – 09 a 11 de novembro de 2016</w:t>
    </w:r>
    <w:r/>
  </w:p>
  <w:p>
    <w:pPr>
      <w:pStyle w:val="Rodap"/>
    </w:pPr>
    <w:r>
      <w:rPr/>
    </w: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jc w:val="center"/>
      <w:rPr>
        <w:sz w:val="18"/>
        <w:sz w:val="18"/>
        <w:szCs w:val="18"/>
      </w:rPr>
    </w:pPr>
    <w:r>
      <w:rPr/>
      <w:drawing>
        <wp:inline distT="0" distB="0" distL="0" distR="0">
          <wp:extent cx="2095500" cy="1547495"/>
          <wp:effectExtent l="0" t="0" r="0" b="0"/>
          <wp:docPr id="1" name="Picture" descr="C:\Users\09133677964\Desktop\encontro de extensão\LOGO REDUZ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C:\Users\09133677964\Desktop\encontro de extensão\LOGO REDUZIDO.jpg"/>
                  <pic:cNvPicPr>
                    <a:picLocks noChangeAspect="1" noChangeArrowheads="1"/>
                  </pic:cNvPicPr>
                </pic:nvPicPr>
                <pic:blipFill>
                  <a:blip r:embed="rId1"/>
                  <a:stretch>
                    <a:fillRect/>
                  </a:stretch>
                </pic:blipFill>
                <pic:spPr bwMode="auto">
                  <a:xfrm>
                    <a:off x="0" y="0"/>
                    <a:ext cx="2095500" cy="1547495"/>
                  </a:xfrm>
                  <a:prstGeom prst="rect">
                    <a:avLst/>
                  </a:prstGeom>
                  <a:noFill/>
                  <a:ln w="9525">
                    <a:noFill/>
                    <a:miter lim="800000"/>
                    <a:headEnd/>
                    <a:tailEnd/>
                  </a:ln>
                </pic:spPr>
              </pic:pic>
            </a:graphicData>
          </a:graphic>
        </wp:inline>
      </w:drawing>
    </w:r>
    <w:r/>
  </w:p>
</w:hdr>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t-BR" w:eastAsia="en-US" w:bidi="ar-SA"/>
      </w:rPr>
    </w:rPrDefault>
    <w:pPrDefault>
      <w:pPr>
        <w:spacing w:lineRule="auto" w:line="254"/>
      </w:pPr>
    </w:pPrDefault>
  </w:docDefaults>
  <w:latentStyles w:count="371" w:defQFormat="0" w:defUnhideWhenUsed="0" w:defSemiHidden="0" w:defUIPriority="99" w:defLockedState="0">
    <w:lsdException w:qFormat="1" w:uiPriority="0" w:name="Normal"/>
    <w:lsdException w:qFormat="1" w:uiPriority="9" w:name="heading 1"/>
    <w:lsdException w:qFormat="1" w:semiHidden="1" w:unhideWhenUsed="1" w:uiPriority="9" w:name="heading 2"/>
    <w:lsdException w:qFormat="1" w:semiHidden="1" w:unhideWhenUsed="1" w:uiPriority="9" w:name="heading 3"/>
    <w:lsdException w:qFormat="1" w:semiHidden="1" w:unhideWhenUsed="1" w:uiPriority="9" w:name="heading 4"/>
    <w:lsdException w:qFormat="1" w:semiHidden="1" w:unhideWhenUsed="1" w:uiPriority="9" w:name="heading 5"/>
    <w:lsdException w:qFormat="1" w:semiHidden="1" w:unhideWhenUsed="1" w:uiPriority="9" w:name="heading 6"/>
    <w:lsdException w:qFormat="1" w:semiHidden="1" w:unhideWhenUsed="1" w:uiPriority="9" w:name="heading 7"/>
    <w:lsdException w:qFormat="1" w:semiHidden="1" w:unhideWhenUsed="1" w:uiPriority="9" w:name="heading 8"/>
    <w:lsdException w:qFormat="1" w:semiHidden="1" w:unhideWhenUsed="1" w:uiPriority="9" w:name="heading 9"/>
    <w:lsdException w:semiHidden="1" w:unhideWhenUsed="1" w:name="index 1"/>
    <w:lsdException w:semiHidden="1" w:unhideWhenUsed="1" w:name="index 2"/>
    <w:lsdException w:semiHidden="1" w:unhideWhenUsed="1" w:name="index 3"/>
    <w:lsdException w:semiHidden="1" w:unhideWhenUsed="1" w:name="index 4"/>
    <w:lsdException w:semiHidden="1" w:unhideWhenUsed="1" w:name="index 5"/>
    <w:lsdException w:semiHidden="1" w:unhideWhenUsed="1" w:name="index 6"/>
    <w:lsdException w:semiHidden="1" w:unhideWhenUsed="1" w:name="index 7"/>
    <w:lsdException w:semiHidden="1" w:unhideWhenUsed="1" w:name="index 8"/>
    <w:lsdException w:semiHidden="1" w:unhideWhenUsed="1" w:name="index 9"/>
    <w:lsdException w:semiHidden="1" w:unhideWhenUsed="1" w:uiPriority="39" w:name="toc 1"/>
    <w:lsdException w:semiHidden="1" w:unhideWhenUsed="1" w:uiPriority="39" w:name="toc 2"/>
    <w:lsdException w:semiHidden="1" w:unhideWhenUsed="1" w:uiPriority="39" w:name="toc 3"/>
    <w:lsdException w:semiHidden="1" w:unhideWhenUsed="1" w:uiPriority="39" w:name="toc 4"/>
    <w:lsdException w:semiHidden="1" w:unhideWhenUsed="1" w:uiPriority="39" w:name="toc 5"/>
    <w:lsdException w:semiHidden="1" w:unhideWhenUsed="1" w:uiPriority="39" w:name="toc 6"/>
    <w:lsdException w:semiHidden="1" w:unhideWhenUsed="1" w:uiPriority="39" w:name="toc 7"/>
    <w:lsdException w:semiHidden="1" w:unhideWhenUsed="1" w:uiPriority="39" w:name="toc 8"/>
    <w:lsdException w:semiHidden="1" w:unhideWhenUsed="1" w:uiPriority="39" w:name="toc 9"/>
    <w:lsdException w:semiHidden="1" w:unhideWhenUsed="1" w:name="Normal Indent"/>
    <w:lsdException w:semiHidden="1" w:unhideWhenUsed="1" w:name="footnote text"/>
    <w:lsdException w:semiHidden="1" w:unhideWhenUsed="1" w:name="annotation text"/>
    <w:lsdException w:semiHidden="1" w:unhideWhenUsed="1" w:name="header"/>
    <w:lsdException w:semiHidden="1" w:unhideWhenUsed="1" w:name="footer"/>
    <w:lsdException w:semiHidden="1" w:unhideWhenUsed="1" w:name="index heading"/>
    <w:lsdException w:qFormat="1" w:semiHidden="1" w:unhideWhenUsed="1" w:uiPriority="35" w:name="caption"/>
    <w:lsdException w:semiHidden="1" w:unhideWhenUsed="1" w:name="table of figures"/>
    <w:lsdException w:semiHidden="1" w:unhideWhenUsed="1" w:name="envelope address"/>
    <w:lsdException w:semiHidden="1" w:unhideWhenUsed="1" w:name="envelope return"/>
    <w:lsdException w:semiHidden="1" w:unhideWhenUsed="1" w:name="footnote reference"/>
    <w:lsdException w:semiHidden="1" w:unhideWhenUsed="1" w:name="annotation reference"/>
    <w:lsdException w:semiHidden="1" w:unhideWhenUsed="1" w:name="line number"/>
    <w:lsdException w:semiHidden="1" w:unhideWhenUsed="1" w:name="page number"/>
    <w:lsdException w:semiHidden="1" w:unhideWhenUsed="1" w:name="endnote reference"/>
    <w:lsdException w:semiHidden="1" w:unhideWhenUsed="1" w:name="endnote text"/>
    <w:lsdException w:semiHidden="1" w:unhideWhenUsed="1" w:name="table of authorities"/>
    <w:lsdException w:semiHidden="1" w:unhideWhenUsed="1" w:name="macro"/>
    <w:lsdException w:semiHidden="1" w:unhideWhenUsed="1" w:name="toa heading"/>
    <w:lsdException w:semiHidden="1" w:unhideWhenUsed="1" w:name="List"/>
    <w:lsdException w:semiHidden="1" w:unhideWhenUsed="1" w:name="List Bullet"/>
    <w:lsdException w:semiHidden="1" w:unhideWhenUsed="1" w:name="List Number"/>
    <w:lsdException w:semiHidden="1" w:unhideWhenUsed="1" w:name="List 2"/>
    <w:lsdException w:semiHidden="1" w:unhideWhenUsed="1" w:name="List 3"/>
    <w:lsdException w:semiHidden="1" w:unhideWhenUsed="1" w:name="List 4"/>
    <w:lsdException w:semiHidden="1" w:unhideWhenUsed="1" w:name="List 5"/>
    <w:lsdException w:semiHidden="1" w:unhideWhenUsed="1" w:name="List Bullet 2"/>
    <w:lsdException w:semiHidden="1" w:unhideWhenUsed="1" w:name="List Bullet 3"/>
    <w:lsdException w:semiHidden="1" w:unhideWhenUsed="1" w:name="List Bullet 4"/>
    <w:lsdException w:semiHidden="1" w:unhideWhenUsed="1" w:name="List Bullet 5"/>
    <w:lsdException w:semiHidden="1" w:unhideWhenUsed="1" w:name="List Number 2"/>
    <w:lsdException w:semiHidden="1" w:unhideWhenUsed="1" w:name="List Number 3"/>
    <w:lsdException w:semiHidden="1" w:unhideWhenUsed="1" w:name="List Number 4"/>
    <w:lsdException w:semiHidden="1" w:unhideWhenUsed="1" w:name="List Number 5"/>
    <w:lsdException w:qFormat="1" w:uiPriority="10" w:name="Title"/>
    <w:lsdException w:semiHidden="1" w:unhideWhenUsed="1" w:name="Closing"/>
    <w:lsdException w:semiHidden="1" w:unhideWhenUsed="1" w:name="Signature"/>
    <w:lsdException w:semiHidden="1" w:unhideWhenUsed="1" w:uiPriority="1" w:name="Default Paragraph Font"/>
    <w:lsdException w:semiHidden="1" w:unhideWhenUsed="1" w:name="Body Text"/>
    <w:lsdException w:semiHidden="1" w:unhideWhenUsed="1" w:name="Body Text Indent"/>
    <w:lsdException w:semiHidden="1" w:unhideWhenUsed="1" w:name="List Continue"/>
    <w:lsdException w:semiHidden="1" w:unhideWhenUsed="1" w:name="List Continue 2"/>
    <w:lsdException w:semiHidden="1" w:unhideWhenUsed="1" w:name="List Continue 3"/>
    <w:lsdException w:semiHidden="1" w:unhideWhenUsed="1" w:name="List Continue 4"/>
    <w:lsdException w:semiHidden="1" w:unhideWhenUsed="1" w:name="List Continue 5"/>
    <w:lsdException w:semiHidden="1" w:unhideWhenUsed="1" w:name="Message Header"/>
    <w:lsdException w:qFormat="1" w:uiPriority="11" w:name="Subtitle"/>
    <w:lsdException w:semiHidden="1" w:unhideWhenUsed="1" w:name="Salutation"/>
    <w:lsdException w:semiHidden="1" w:unhideWhenUsed="1" w:name="Date"/>
    <w:lsdException w:semiHidden="1" w:unhideWhenUsed="1" w:name="Body Text First Indent"/>
    <w:lsdException w:semiHidden="1" w:unhideWhenUsed="1" w:name="Body Text First Indent 2"/>
    <w:lsdException w:semiHidden="1" w:unhideWhenUsed="1" w:name="Note Heading"/>
    <w:lsdException w:semiHidden="1" w:unhideWhenUsed="1" w:name="Body Text 2"/>
    <w:lsdException w:semiHidden="1" w:unhideWhenUsed="1" w:name="Body Text 3"/>
    <w:lsdException w:semiHidden="1" w:unhideWhenUsed="1" w:name="Body Text Indent 2"/>
    <w:lsdException w:semiHidden="1" w:unhideWhenUsed="1" w:name="Body Text Indent 3"/>
    <w:lsdException w:semiHidden="1" w:unhideWhenUsed="1" w:name="Block Text"/>
    <w:lsdException w:semiHidden="1" w:unhideWhenUsed="1" w:name="Hyperlink"/>
    <w:lsdException w:semiHidden="1" w:unhideWhenUsed="1" w:name="FollowedHyperlink"/>
    <w:lsdException w:qFormat="1" w:uiPriority="22" w:name="Strong"/>
    <w:lsdException w:qFormat="1" w:uiPriority="20" w:name="Emphasis"/>
    <w:lsdException w:semiHidden="1" w:unhideWhenUsed="1" w:name="Document Map"/>
    <w:lsdException w:semiHidden="1" w:unhideWhenUsed="1" w:name="Plain Text"/>
    <w:lsdException w:semiHidden="1" w:unhideWhenUsed="1" w:name="E-mail Signature"/>
    <w:lsdException w:semiHidden="1" w:unhideWhenUsed="1" w:name="HTML Top of Form"/>
    <w:lsdException w:semiHidden="1" w:unhideWhenUsed="1" w:name="HTML Bottom of Form"/>
    <w:lsdException w:semiHidden="1" w:unhideWhenUsed="1" w:name="Normal (Web)"/>
    <w:lsdException w:semiHidden="1" w:unhideWhenUsed="1" w:name="HTML Acronym"/>
    <w:lsdException w:semiHidden="1" w:unhideWhenUsed="1" w:name="HTML Address"/>
    <w:lsdException w:semiHidden="1" w:unhideWhenUsed="1" w:name="HTML Cite"/>
    <w:lsdException w:semiHidden="1" w:unhideWhenUsed="1" w:name="HTML Code"/>
    <w:lsdException w:semiHidden="1" w:unhideWhenUsed="1" w:name="HTML Definition"/>
    <w:lsdException w:semiHidden="1" w:unhideWhenUsed="1" w:name="HTML Keyboard"/>
    <w:lsdException w:semiHidden="1" w:unhideWhenUsed="1" w:name="HTML Preformatted"/>
    <w:lsdException w:semiHidden="1" w:unhideWhenUsed="1" w:name="HTML Sample"/>
    <w:lsdException w:semiHidden="1" w:unhideWhenUsed="1" w:name="HTML Typewriter"/>
    <w:lsdException w:semiHidden="1" w:unhideWhenUsed="1" w:name="HTML Variable"/>
    <w:lsdException w:semiHidden="1" w:unhideWhenUsed="1" w:name="Normal Table"/>
    <w:lsdException w:semiHidden="1" w:unhideWhenUsed="1" w:name="annotation subject"/>
    <w:lsdException w:semiHidden="1" w:unhideWhenUsed="1" w:name="No List"/>
    <w:lsdException w:semiHidden="1" w:unhideWhenUsed="1" w:name="Outline List 1"/>
    <w:lsdException w:semiHidden="1" w:unhideWhenUsed="1" w:name="Outline List 2"/>
    <w:lsdException w:semiHidden="1" w:unhideWhenUsed="1" w:name="Outline List 3"/>
    <w:lsdException w:semiHidden="1" w:unhideWhenUsed="1" w:name="Table Simple 1"/>
    <w:lsdException w:semiHidden="1" w:unhideWhenUsed="1" w:name="Table Simple 2"/>
    <w:lsdException w:semiHidden="1" w:unhideWhenUsed="1" w:name="Table Simple 3"/>
    <w:lsdException w:semiHidden="1" w:unhideWhenUsed="1" w:name="Table Classic 1"/>
    <w:lsdException w:semiHidden="1" w:unhideWhenUsed="1" w:name="Table Classic 2"/>
    <w:lsdException w:semiHidden="1" w:unhideWhenUsed="1" w:name="Table Classic 3"/>
    <w:lsdException w:semiHidden="1" w:unhideWhenUsed="1" w:name="Table Classic 4"/>
    <w:lsdException w:semiHidden="1" w:unhideWhenUsed="1" w:name="Table Colorful 1"/>
    <w:lsdException w:semiHidden="1" w:unhideWhenUsed="1" w:name="Table Colorful 2"/>
    <w:lsdException w:semiHidden="1" w:unhideWhenUsed="1" w:name="Table Colorful 3"/>
    <w:lsdException w:semiHidden="1" w:unhideWhenUsed="1" w:name="Table Columns 1"/>
    <w:lsdException w:semiHidden="1" w:unhideWhenUsed="1" w:name="Table Columns 2"/>
    <w:lsdException w:semiHidden="1" w:unhideWhenUsed="1" w:name="Table Columns 3"/>
    <w:lsdException w:semiHidden="1" w:unhideWhenUsed="1" w:name="Table Columns 4"/>
    <w:lsdException w:semiHidden="1" w:unhideWhenUsed="1" w:name="Table Columns 5"/>
    <w:lsdException w:semiHidden="1" w:unhideWhenUsed="1" w:name="Table Grid 1"/>
    <w:lsdException w:semiHidden="1" w:unhideWhenUsed="1" w:name="Table Grid 2"/>
    <w:lsdException w:semiHidden="1" w:unhideWhenUsed="1" w:name="Table Grid 3"/>
    <w:lsdException w:semiHidden="1" w:unhideWhenUsed="1" w:name="Table Grid 4"/>
    <w:lsdException w:semiHidden="1" w:unhideWhenUsed="1" w:name="Table Grid 5"/>
    <w:lsdException w:semiHidden="1" w:unhideWhenUsed="1" w:name="Table Grid 6"/>
    <w:lsdException w:semiHidden="1" w:unhideWhenUsed="1" w:name="Table Grid 7"/>
    <w:lsdException w:semiHidden="1" w:unhideWhenUsed="1" w:name="Table Grid 8"/>
    <w:lsdException w:semiHidden="1" w:unhideWhenUsed="1" w:name="Table List 1"/>
    <w:lsdException w:semiHidden="1" w:unhideWhenUsed="1" w:name="Table List 2"/>
    <w:lsdException w:semiHidden="1" w:unhideWhenUsed="1" w:name="Table List 3"/>
    <w:lsdException w:semiHidden="1" w:unhideWhenUsed="1" w:name="Table List 4"/>
    <w:lsdException w:semiHidden="1" w:unhideWhenUsed="1" w:name="Table List 5"/>
    <w:lsdException w:semiHidden="1" w:unhideWhenUsed="1" w:name="Table List 6"/>
    <w:lsdException w:semiHidden="1" w:unhideWhenUsed="1" w:name="Table List 7"/>
    <w:lsdException w:semiHidden="1" w:unhideWhenUsed="1" w:name="Table List 8"/>
    <w:lsdException w:semiHidden="1" w:unhideWhenUsed="1" w:name="Table 3D effects 1"/>
    <w:lsdException w:semiHidden="1" w:unhideWhenUsed="1" w:name="Table 3D effects 2"/>
    <w:lsdException w:semiHidden="1" w:unhideWhenUsed="1" w:name="Table 3D effects 3"/>
    <w:lsdException w:semiHidden="1" w:unhideWhenUsed="1" w:name="Table Contemporary"/>
    <w:lsdException w:semiHidden="1" w:unhideWhenUsed="1" w:name="Table Elegant"/>
    <w:lsdException w:semiHidden="1" w:unhideWhenUsed="1" w:name="Table Professional"/>
    <w:lsdException w:semiHidden="1" w:unhideWhenUsed="1" w:name="Table Subtle 1"/>
    <w:lsdException w:semiHidden="1" w:unhideWhenUsed="1" w:name="Table Subtle 2"/>
    <w:lsdException w:semiHidden="1" w:unhideWhenUsed="1" w:name="Table Web 1"/>
    <w:lsdException w:semiHidden="1" w:unhideWhenUsed="1" w:name="Table Web 2"/>
    <w:lsdException w:semiHidden="1" w:unhideWhenUsed="1" w:name="Table Web 3"/>
    <w:lsdException w:semiHidden="1" w:unhideWhenUsed="1" w:name="Balloon Text"/>
    <w:lsdException w:uiPriority="39" w:name="Table Grid"/>
    <w:lsdException w:semiHidden="1" w:unhideWhenUsed="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semiHidden="1" w:unhideWhenUsed="1" w:uiPriority="37" w:name="Bibliography"/>
    <w:lsdException w:qFormat="1" w:semiHidden="1" w:unhideWhenUsed="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rsid w:val="0090164c"/>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00000A"/>
      <w:sz w:val="22"/>
      <w:szCs w:val="22"/>
      <w:lang w:val="pt-BR" w:eastAsia="en-US" w:bidi="ar-SA"/>
    </w:rPr>
  </w:style>
  <w:style w:type="character" w:styleId="DefaultParagraphFont" w:default="1">
    <w:name w:val="Default Paragraph Font"/>
    <w:uiPriority w:val="1"/>
    <w:semiHidden/>
    <w:unhideWhenUsed/>
    <w:rPr/>
  </w:style>
  <w:style w:type="character" w:styleId="CabealhoChar" w:customStyle="1">
    <w:name w:val="Cabeçalho Char"/>
    <w:basedOn w:val="DefaultParagraphFont"/>
    <w:link w:val="Cabealho"/>
    <w:uiPriority w:val="99"/>
    <w:rsid w:val="0090164c"/>
    <w:rPr/>
  </w:style>
  <w:style w:type="character" w:styleId="RodapChar" w:customStyle="1">
    <w:name w:val="Rodapé Char"/>
    <w:basedOn w:val="DefaultParagraphFont"/>
    <w:link w:val="Rodap"/>
    <w:uiPriority w:val="99"/>
    <w:rsid w:val="0090164c"/>
    <w:rPr/>
  </w:style>
  <w:style w:type="paragraph" w:styleId="Ttulo">
    <w:name w:val="Título"/>
    <w:basedOn w:val="Normal"/>
    <w:next w:val="Corpodotexto"/>
    <w:pPr>
      <w:keepNext/>
      <w:spacing w:before="240" w:after="120"/>
    </w:pPr>
    <w:rPr>
      <w:rFonts w:ascii="Liberation Sans" w:hAnsi="Liberation Sans" w:eastAsia="Microsoft YaHei" w:cs="Mangal"/>
      <w:sz w:val="28"/>
      <w:szCs w:val="28"/>
    </w:rPr>
  </w:style>
  <w:style w:type="paragraph" w:styleId="Corpodotexto">
    <w:name w:val="Corpo do texto"/>
    <w:basedOn w:val="Normal"/>
    <w:pPr>
      <w:spacing w:lineRule="auto" w:line="288" w:before="0" w:after="140"/>
    </w:pPr>
    <w:rPr/>
  </w:style>
  <w:style w:type="paragraph" w:styleId="Lista">
    <w:name w:val="Lista"/>
    <w:basedOn w:val="Corpodotexto"/>
    <w:pPr/>
    <w:rPr>
      <w:rFonts w:cs="Mangal"/>
    </w:rPr>
  </w:style>
  <w:style w:type="paragraph" w:styleId="Legenda">
    <w:name w:val="Legenda"/>
    <w:basedOn w:val="Normal"/>
    <w:pPr>
      <w:suppressLineNumbers/>
      <w:spacing w:before="120" w:after="120"/>
    </w:pPr>
    <w:rPr>
      <w:rFonts w:cs="Mangal"/>
      <w:i/>
      <w:iCs/>
      <w:sz w:val="24"/>
      <w:szCs w:val="24"/>
    </w:rPr>
  </w:style>
  <w:style w:type="paragraph" w:styleId="Ndice">
    <w:name w:val="Índice"/>
    <w:basedOn w:val="Normal"/>
    <w:pPr>
      <w:suppressLineNumbers/>
    </w:pPr>
    <w:rPr>
      <w:rFonts w:cs="Mangal"/>
    </w:rPr>
  </w:style>
  <w:style w:type="paragraph" w:styleId="Cabealho">
    <w:name w:val="Cabeçalho"/>
    <w:basedOn w:val="Normal"/>
    <w:link w:val="CabealhoChar"/>
    <w:uiPriority w:val="99"/>
    <w:unhideWhenUsed/>
    <w:rsid w:val="0090164c"/>
    <w:pPr>
      <w:tabs>
        <w:tab w:val="center" w:pos="4252" w:leader="none"/>
        <w:tab w:val="right" w:pos="8504" w:leader="none"/>
      </w:tabs>
      <w:spacing w:lineRule="auto" w:line="240" w:before="0" w:after="0"/>
    </w:pPr>
    <w:rPr/>
  </w:style>
  <w:style w:type="paragraph" w:styleId="Rodap">
    <w:name w:val="Rodapé"/>
    <w:basedOn w:val="Normal"/>
    <w:link w:val="RodapChar"/>
    <w:uiPriority w:val="99"/>
    <w:unhideWhenUsed/>
    <w:rsid w:val="0090164c"/>
    <w:pPr>
      <w:tabs>
        <w:tab w:val="center" w:pos="4252" w:leader="none"/>
        <w:tab w:val="right" w:pos="8504" w:leader="none"/>
      </w:tabs>
      <w:spacing w:lineRule="auto" w:line="240" w:before="0" w:after="0"/>
    </w:pPr>
    <w:rPr/>
  </w:style>
  <w:style w:type="numbering" w:styleId="NoList" w:default="1">
    <w:name w:val="No List"/>
    <w:uiPriority w:val="99"/>
    <w:semiHidden/>
    <w:unhideWhenUsed/>
  </w:style>
  <w:style w:type="table" w:default="1" w:styleId="Tabela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3155</TotalTime>
  <Application>LibreOffice/4.3.6.2$Windows_x86 LibreOffice_project/d50a87b2e514536ed401c18000dad4660b6a169e</Application>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2014-07-31T21:04:00Z</dcterms:created>
  <dc:creator>Ivan Luis Tonon</dc:creator>
  <dc:language>pt-BR</dc:language>
  <dcterms:modified xsi:type="dcterms:W3CDTF">2016-10-27T14:13:17Z</dcterms:modified>
  <cp:revision>12</cp:revision>
</cp:coreProperties>
</file>