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64C" w:rsidRDefault="0090164C" w:rsidP="0090164C">
      <w:pPr>
        <w:spacing w:line="240" w:lineRule="auto"/>
        <w:jc w:val="both"/>
        <w:rPr>
          <w:rFonts w:ascii="Arial" w:hAnsi="Arial" w:cs="Arial"/>
          <w:b/>
          <w:sz w:val="24"/>
        </w:rPr>
      </w:pPr>
    </w:p>
    <w:p w:rsidR="001D1F6D" w:rsidRPr="00082544" w:rsidRDefault="001D1F6D" w:rsidP="0090164C">
      <w:pPr>
        <w:spacing w:line="240" w:lineRule="auto"/>
        <w:jc w:val="both"/>
        <w:rPr>
          <w:rFonts w:ascii="Arial" w:hAnsi="Arial" w:cs="Arial"/>
          <w:b/>
          <w:sz w:val="24"/>
        </w:rPr>
      </w:pPr>
    </w:p>
    <w:p w:rsidR="0090164C" w:rsidRPr="00082544" w:rsidRDefault="001D1F6D" w:rsidP="0090164C">
      <w:pPr>
        <w:spacing w:line="240" w:lineRule="auto"/>
        <w:jc w:val="center"/>
        <w:rPr>
          <w:rFonts w:ascii="Arial" w:hAnsi="Arial" w:cs="Arial"/>
          <w:b/>
          <w:sz w:val="24"/>
        </w:rPr>
      </w:pPr>
      <w:r>
        <w:rPr>
          <w:rFonts w:ascii="Arial" w:hAnsi="Arial" w:cs="Arial"/>
          <w:b/>
          <w:sz w:val="24"/>
        </w:rPr>
        <w:t>PROGRAMA DE EXTENSÃO MÚSICA PARA TODOS</w:t>
      </w:r>
    </w:p>
    <w:p w:rsidR="0090164C" w:rsidRDefault="0090164C" w:rsidP="0090164C">
      <w:pPr>
        <w:spacing w:line="240" w:lineRule="auto"/>
        <w:rPr>
          <w:rFonts w:ascii="Arial" w:hAnsi="Arial" w:cs="Arial"/>
          <w:b/>
          <w:sz w:val="24"/>
        </w:rPr>
      </w:pPr>
    </w:p>
    <w:p w:rsidR="001D1F6D" w:rsidRPr="00082544" w:rsidRDefault="001D1F6D" w:rsidP="0090164C">
      <w:pPr>
        <w:spacing w:line="240" w:lineRule="auto"/>
        <w:rPr>
          <w:rFonts w:ascii="Arial" w:hAnsi="Arial" w:cs="Arial"/>
          <w:b/>
          <w:sz w:val="24"/>
        </w:rPr>
      </w:pPr>
    </w:p>
    <w:p w:rsidR="0090164C" w:rsidRPr="00082544" w:rsidRDefault="0090164C" w:rsidP="0090164C">
      <w:pPr>
        <w:spacing w:line="240" w:lineRule="auto"/>
        <w:rPr>
          <w:rFonts w:ascii="Arial" w:hAnsi="Arial" w:cs="Arial"/>
          <w:b/>
          <w:sz w:val="24"/>
        </w:rPr>
      </w:pPr>
      <w:r w:rsidRPr="00082544">
        <w:rPr>
          <w:rFonts w:ascii="Arial" w:hAnsi="Arial" w:cs="Arial"/>
          <w:b/>
          <w:sz w:val="24"/>
        </w:rPr>
        <w:t>Área Temática:</w:t>
      </w:r>
      <w:r w:rsidR="001D1F6D">
        <w:rPr>
          <w:rFonts w:ascii="Arial" w:hAnsi="Arial" w:cs="Arial"/>
          <w:b/>
          <w:sz w:val="24"/>
        </w:rPr>
        <w:t xml:space="preserve"> Saúde </w:t>
      </w:r>
    </w:p>
    <w:p w:rsidR="0090164C" w:rsidRPr="00082544" w:rsidRDefault="0090164C" w:rsidP="0090164C">
      <w:pPr>
        <w:jc w:val="both"/>
        <w:rPr>
          <w:rFonts w:ascii="Arial" w:hAnsi="Arial" w:cs="Arial"/>
          <w:b/>
          <w:sz w:val="24"/>
        </w:rPr>
      </w:pPr>
    </w:p>
    <w:p w:rsidR="0090164C" w:rsidRPr="00082544" w:rsidRDefault="001D1F6D" w:rsidP="0090164C">
      <w:pPr>
        <w:jc w:val="right"/>
        <w:rPr>
          <w:rFonts w:ascii="Arial" w:hAnsi="Arial" w:cs="Arial"/>
          <w:b/>
          <w:sz w:val="24"/>
        </w:rPr>
      </w:pPr>
      <w:r>
        <w:rPr>
          <w:rFonts w:ascii="Arial" w:hAnsi="Arial" w:cs="Arial"/>
          <w:b/>
          <w:sz w:val="24"/>
        </w:rPr>
        <w:t>Gustavo Schulz Gattino</w:t>
      </w:r>
      <w:r w:rsidR="0090164C" w:rsidRPr="00082544">
        <w:rPr>
          <w:rFonts w:ascii="Arial" w:hAnsi="Arial" w:cs="Arial"/>
          <w:b/>
          <w:sz w:val="24"/>
          <w:vertAlign w:val="superscript"/>
        </w:rPr>
        <w:t>1</w:t>
      </w:r>
      <w:r w:rsidR="0090164C" w:rsidRPr="00082544">
        <w:rPr>
          <w:rFonts w:ascii="Arial" w:hAnsi="Arial" w:cs="Arial"/>
          <w:b/>
          <w:sz w:val="24"/>
        </w:rPr>
        <w:t>(Coordenador da ação de extensão)</w:t>
      </w:r>
    </w:p>
    <w:p w:rsidR="0090164C" w:rsidRPr="00082544" w:rsidRDefault="001D1F6D" w:rsidP="0090164C">
      <w:pPr>
        <w:jc w:val="right"/>
        <w:rPr>
          <w:rFonts w:ascii="Arial" w:hAnsi="Arial" w:cs="Arial"/>
          <w:b/>
          <w:sz w:val="24"/>
        </w:rPr>
      </w:pPr>
      <w:r>
        <w:rPr>
          <w:rFonts w:ascii="Arial" w:hAnsi="Arial" w:cs="Arial"/>
          <w:b/>
          <w:sz w:val="24"/>
        </w:rPr>
        <w:t>Ana Claudia Dal Zot</w:t>
      </w:r>
      <w:r w:rsidR="0090164C" w:rsidRPr="00082544">
        <w:rPr>
          <w:rFonts w:ascii="Arial" w:hAnsi="Arial" w:cs="Arial"/>
          <w:b/>
          <w:sz w:val="24"/>
          <w:vertAlign w:val="superscript"/>
        </w:rPr>
        <w:t>2</w:t>
      </w:r>
    </w:p>
    <w:p w:rsidR="0090164C" w:rsidRPr="00082544" w:rsidRDefault="0090164C" w:rsidP="004723EC">
      <w:pPr>
        <w:spacing w:after="0" w:line="360" w:lineRule="auto"/>
        <w:jc w:val="both"/>
        <w:rPr>
          <w:rFonts w:ascii="Arial" w:hAnsi="Arial" w:cs="Arial"/>
          <w:b/>
          <w:sz w:val="24"/>
        </w:rPr>
      </w:pPr>
    </w:p>
    <w:p w:rsidR="001931AA" w:rsidRPr="004723EC" w:rsidRDefault="0090164C" w:rsidP="001931AA">
      <w:pPr>
        <w:spacing w:after="0" w:line="360" w:lineRule="auto"/>
        <w:jc w:val="both"/>
        <w:rPr>
          <w:rFonts w:ascii="Arial" w:hAnsi="Arial" w:cs="Arial"/>
          <w:color w:val="000000"/>
          <w:sz w:val="24"/>
          <w:szCs w:val="24"/>
        </w:rPr>
      </w:pPr>
      <w:r w:rsidRPr="00082544">
        <w:rPr>
          <w:rFonts w:ascii="Arial" w:hAnsi="Arial" w:cs="Arial"/>
          <w:b/>
          <w:sz w:val="24"/>
        </w:rPr>
        <w:t>Resumo:</w:t>
      </w:r>
      <w:r w:rsidRPr="00082544">
        <w:rPr>
          <w:rFonts w:ascii="Arial" w:hAnsi="Arial" w:cs="Arial"/>
          <w:sz w:val="24"/>
        </w:rPr>
        <w:t xml:space="preserve"> </w:t>
      </w:r>
      <w:r w:rsidR="001931AA">
        <w:rPr>
          <w:rFonts w:ascii="Arial" w:hAnsi="Arial" w:cs="Arial"/>
          <w:color w:val="000000"/>
          <w:sz w:val="24"/>
          <w:szCs w:val="24"/>
        </w:rPr>
        <w:t>Este programa tem o objetivo de proporcionar experiências através da música para que pessoas com deficiência possam participar dentro das suas capacidades. A ideia do programa surgiu a partir das vivências ocorridas nas disciplinas do Estágio Curricular Supervisionado do curso de Licenciatura em Música da UDESC onde vários estudantes enfrentaram diversos desafios para oferecer atividades musicais para pessoas com deficiência incluindo pessoas com autismo e deficiência intelectual, por exemplo. O programa possui três ações: atendimentos de musicoterapia para pessoas com autismo</w:t>
      </w:r>
      <w:r w:rsidR="007925FE">
        <w:rPr>
          <w:rFonts w:ascii="Arial" w:hAnsi="Arial" w:cs="Arial"/>
          <w:color w:val="000000"/>
          <w:sz w:val="24"/>
          <w:szCs w:val="24"/>
        </w:rPr>
        <w:t xml:space="preserve"> e familiares</w:t>
      </w:r>
      <w:bookmarkStart w:id="0" w:name="_GoBack"/>
      <w:bookmarkEnd w:id="0"/>
      <w:r w:rsidR="001931AA">
        <w:rPr>
          <w:rFonts w:ascii="Arial" w:hAnsi="Arial" w:cs="Arial"/>
          <w:color w:val="000000"/>
          <w:sz w:val="24"/>
          <w:szCs w:val="24"/>
        </w:rPr>
        <w:t xml:space="preserve">; oficinas de formação com o objetivo de instrumentalizar as pessoas que atuam diretamente no cuidado de pessoas com deficiência para o uso das práticas musicais neste contexto; e a realização do Fórum Nacional de Musicoterapia e Autismo. Os atendimentos de musicoterapia acontecem no Departamento de Música da UDESC semanalmente onde participam do atendimento em musicoterapia um auxiliar e uma criança com o autismo. No que se refere às oficinas, elas acontecem ao menos uma vez por mês em alguma instituição pública ou privada dentro do estado de Santa Catarina e participam das oficinas estudantes e profissionais das áreas de educação e saúde, assim como </w:t>
      </w:r>
      <w:r w:rsidR="001931AA">
        <w:rPr>
          <w:rFonts w:ascii="Arial" w:hAnsi="Arial" w:cs="Arial"/>
          <w:color w:val="000000"/>
          <w:sz w:val="24"/>
          <w:szCs w:val="24"/>
        </w:rPr>
        <w:lastRenderedPageBreak/>
        <w:t>familiares de pessoas com deficiência. O Fórum Nacional de Musicoterapia e Autismo tem como meta reunir diversos profissionais do Brasil para discutir as propostas da musicoterapia no que se refere ao atendimento de pessoas com autismo.</w:t>
      </w:r>
      <w:r w:rsidR="001931AA" w:rsidRPr="001D1F6D">
        <w:rPr>
          <w:rFonts w:ascii="Arial" w:hAnsi="Arial" w:cs="Arial"/>
          <w:color w:val="000000"/>
          <w:sz w:val="24"/>
          <w:szCs w:val="24"/>
        </w:rPr>
        <w:t xml:space="preserve">  </w:t>
      </w:r>
    </w:p>
    <w:p w:rsidR="0090164C" w:rsidRPr="004723EC" w:rsidRDefault="0090164C" w:rsidP="004723EC">
      <w:pPr>
        <w:spacing w:after="0" w:line="360" w:lineRule="auto"/>
        <w:jc w:val="both"/>
        <w:rPr>
          <w:rFonts w:ascii="Arial" w:hAnsi="Arial" w:cs="Arial"/>
          <w:color w:val="000000"/>
          <w:sz w:val="24"/>
          <w:szCs w:val="24"/>
        </w:rPr>
      </w:pPr>
    </w:p>
    <w:p w:rsidR="000269A0" w:rsidRDefault="0090164C" w:rsidP="0090164C">
      <w:pPr>
        <w:jc w:val="both"/>
        <w:rPr>
          <w:rFonts w:ascii="Arial" w:hAnsi="Arial" w:cs="Arial"/>
          <w:sz w:val="24"/>
        </w:rPr>
      </w:pPr>
      <w:r w:rsidRPr="00082544">
        <w:rPr>
          <w:rFonts w:ascii="Arial" w:hAnsi="Arial" w:cs="Arial"/>
          <w:b/>
          <w:sz w:val="24"/>
        </w:rPr>
        <w:t xml:space="preserve">Referências: </w:t>
      </w:r>
      <w:r w:rsidR="001931AA">
        <w:rPr>
          <w:rFonts w:ascii="Arial" w:hAnsi="Arial" w:cs="Arial"/>
          <w:color w:val="000000"/>
          <w:sz w:val="18"/>
          <w:szCs w:val="18"/>
        </w:rPr>
        <w:t>   </w:t>
      </w:r>
      <w:r w:rsidR="001931AA" w:rsidRPr="001931AA">
        <w:rPr>
          <w:rFonts w:ascii="Arial" w:hAnsi="Arial" w:cs="Arial"/>
          <w:sz w:val="24"/>
          <w:szCs w:val="24"/>
        </w:rPr>
        <w:t xml:space="preserve">FIGUEIREDO, Felipe </w:t>
      </w:r>
      <w:proofErr w:type="spellStart"/>
      <w:r w:rsidR="001931AA" w:rsidRPr="001931AA">
        <w:rPr>
          <w:rFonts w:ascii="Arial" w:hAnsi="Arial" w:cs="Arial"/>
          <w:sz w:val="24"/>
          <w:szCs w:val="24"/>
        </w:rPr>
        <w:t>Grahl</w:t>
      </w:r>
      <w:proofErr w:type="spellEnd"/>
      <w:r w:rsidR="001931AA" w:rsidRPr="001931AA">
        <w:rPr>
          <w:rFonts w:ascii="Arial" w:hAnsi="Arial" w:cs="Arial"/>
          <w:sz w:val="24"/>
          <w:szCs w:val="24"/>
        </w:rPr>
        <w:t xml:space="preserve">. Musicoterapia </w:t>
      </w:r>
      <w:proofErr w:type="spellStart"/>
      <w:r w:rsidR="001931AA" w:rsidRPr="001931AA">
        <w:rPr>
          <w:rFonts w:ascii="Arial" w:hAnsi="Arial" w:cs="Arial"/>
          <w:sz w:val="24"/>
          <w:szCs w:val="24"/>
        </w:rPr>
        <w:t>improvisacional</w:t>
      </w:r>
      <w:proofErr w:type="spellEnd"/>
      <w:r w:rsidR="001931AA" w:rsidRPr="001931AA">
        <w:rPr>
          <w:rFonts w:ascii="Arial" w:hAnsi="Arial" w:cs="Arial"/>
          <w:sz w:val="24"/>
          <w:szCs w:val="24"/>
        </w:rPr>
        <w:t xml:space="preserve"> aplicada à comunicação </w:t>
      </w:r>
      <w:proofErr w:type="spellStart"/>
      <w:r w:rsidR="001931AA" w:rsidRPr="001931AA">
        <w:rPr>
          <w:rFonts w:ascii="Arial" w:hAnsi="Arial" w:cs="Arial"/>
          <w:sz w:val="24"/>
          <w:szCs w:val="24"/>
        </w:rPr>
        <w:t>pré</w:t>
      </w:r>
      <w:proofErr w:type="spellEnd"/>
      <w:r w:rsidR="001931AA" w:rsidRPr="001931AA">
        <w:rPr>
          <w:rFonts w:ascii="Arial" w:hAnsi="Arial" w:cs="Arial"/>
          <w:sz w:val="24"/>
          <w:szCs w:val="24"/>
        </w:rPr>
        <w:t xml:space="preserve"> verbal de crianças com transtorno de espectro autista: ensaio controlado e randomizado. Porto Alegre, 2014.</w:t>
      </w:r>
      <w:r w:rsidR="001931AA" w:rsidRPr="001931AA">
        <w:rPr>
          <w:rStyle w:val="apple-converted-space"/>
          <w:rFonts w:ascii="Arial" w:hAnsi="Arial" w:cs="Arial"/>
          <w:sz w:val="24"/>
          <w:szCs w:val="24"/>
        </w:rPr>
        <w:t> </w:t>
      </w:r>
      <w:r w:rsidR="001931AA" w:rsidRPr="001931AA">
        <w:rPr>
          <w:rFonts w:ascii="Arial" w:hAnsi="Arial" w:cs="Arial"/>
          <w:sz w:val="24"/>
          <w:szCs w:val="24"/>
        </w:rPr>
        <w:br/>
      </w:r>
      <w:r w:rsidR="001931AA" w:rsidRPr="001931AA">
        <w:rPr>
          <w:rFonts w:ascii="Arial" w:hAnsi="Arial" w:cs="Arial"/>
          <w:sz w:val="24"/>
          <w:szCs w:val="24"/>
        </w:rPr>
        <w:br/>
        <w:t>GATTINO, Gustavo Schulz. Musicoterapia aplicada à avaliação da comunicação não verbal de crianças com transtorno do espectro autista: revisão sistemática e estudo de validação. Porto Alegre, 2012.</w:t>
      </w:r>
      <w:r w:rsidR="001931AA" w:rsidRPr="001931AA">
        <w:rPr>
          <w:rStyle w:val="apple-converted-space"/>
          <w:rFonts w:ascii="Arial" w:hAnsi="Arial" w:cs="Arial"/>
          <w:sz w:val="24"/>
          <w:szCs w:val="24"/>
        </w:rPr>
        <w:t> </w:t>
      </w:r>
      <w:r w:rsidR="001931AA" w:rsidRPr="001931AA">
        <w:rPr>
          <w:rFonts w:ascii="Arial" w:hAnsi="Arial" w:cs="Arial"/>
          <w:sz w:val="24"/>
          <w:szCs w:val="24"/>
        </w:rPr>
        <w:br/>
      </w:r>
      <w:r w:rsidR="001931AA" w:rsidRPr="001931AA">
        <w:rPr>
          <w:rFonts w:ascii="Arial" w:hAnsi="Arial" w:cs="Arial"/>
          <w:sz w:val="24"/>
          <w:szCs w:val="24"/>
        </w:rPr>
        <w:br/>
        <w:t>GATTINO G, RODRIGUES I, ARAUJO G. Evidências do processamento auditivo-musical nos transtornos do espectro autista. 2014.</w:t>
      </w:r>
      <w:r w:rsidR="001931AA" w:rsidRPr="001931AA">
        <w:rPr>
          <w:rFonts w:ascii="Arial" w:hAnsi="Arial" w:cs="Arial"/>
          <w:sz w:val="24"/>
          <w:szCs w:val="24"/>
        </w:rPr>
        <w:br/>
      </w:r>
      <w:r w:rsidR="001931AA" w:rsidRPr="001931AA">
        <w:rPr>
          <w:rFonts w:ascii="Arial" w:hAnsi="Arial" w:cs="Arial"/>
          <w:sz w:val="24"/>
          <w:szCs w:val="24"/>
        </w:rPr>
        <w:br/>
        <w:t>LOURO, V. S. Educação musical e deficiência: propostas pedagógicas. São José dos Campos: Ed. do autor, 2006</w:t>
      </w:r>
      <w:r w:rsidR="001931AA" w:rsidRPr="001931AA">
        <w:rPr>
          <w:rFonts w:ascii="Arial" w:hAnsi="Arial" w:cs="Arial"/>
          <w:sz w:val="24"/>
          <w:szCs w:val="24"/>
        </w:rPr>
        <w:t>.</w:t>
      </w:r>
    </w:p>
    <w:p w:rsidR="001931AA" w:rsidRPr="001931AA" w:rsidRDefault="000269A0" w:rsidP="001931AA">
      <w:pPr>
        <w:spacing w:after="0" w:line="240" w:lineRule="auto"/>
        <w:jc w:val="both"/>
        <w:rPr>
          <w:rFonts w:ascii="Arial" w:eastAsia="Times New Roman" w:hAnsi="Arial" w:cs="Arial"/>
          <w:color w:val="000000"/>
          <w:sz w:val="24"/>
          <w:szCs w:val="24"/>
          <w:lang w:eastAsia="pt-BR"/>
        </w:rPr>
      </w:pPr>
      <w:r w:rsidRPr="00082544">
        <w:rPr>
          <w:rFonts w:ascii="Arial" w:hAnsi="Arial" w:cs="Arial"/>
          <w:b/>
          <w:sz w:val="24"/>
        </w:rPr>
        <w:t xml:space="preserve">Palavras-chave: </w:t>
      </w:r>
      <w:r w:rsidR="001931AA" w:rsidRPr="001931AA">
        <w:rPr>
          <w:rFonts w:ascii="Arial" w:eastAsia="Times New Roman" w:hAnsi="Arial" w:cs="Arial"/>
          <w:color w:val="000000"/>
          <w:sz w:val="24"/>
          <w:szCs w:val="24"/>
          <w:lang w:eastAsia="pt-BR"/>
        </w:rPr>
        <w:t>música, autismo, oficinas, pessoas com deficiência, fórum</w:t>
      </w:r>
    </w:p>
    <w:p w:rsidR="000269A0" w:rsidRPr="00082544" w:rsidRDefault="000269A0" w:rsidP="0090164C">
      <w:pPr>
        <w:jc w:val="both"/>
        <w:rPr>
          <w:rFonts w:ascii="Arial" w:hAnsi="Arial" w:cs="Arial"/>
          <w:sz w:val="24"/>
        </w:rPr>
      </w:pPr>
    </w:p>
    <w:p w:rsidR="0090164C" w:rsidRPr="00082544" w:rsidRDefault="0090164C" w:rsidP="0090164C">
      <w:pPr>
        <w:jc w:val="both"/>
        <w:rPr>
          <w:rFonts w:ascii="Arial" w:hAnsi="Arial" w:cs="Arial"/>
          <w:sz w:val="24"/>
        </w:rPr>
      </w:pPr>
    </w:p>
    <w:p w:rsidR="0090164C" w:rsidRPr="00082544" w:rsidRDefault="0090164C" w:rsidP="0090164C">
      <w:pPr>
        <w:jc w:val="both"/>
        <w:rPr>
          <w:rFonts w:ascii="Arial" w:hAnsi="Arial" w:cs="Arial"/>
          <w:sz w:val="24"/>
        </w:rPr>
      </w:pPr>
    </w:p>
    <w:p w:rsidR="0090164C" w:rsidRPr="00082544" w:rsidRDefault="0090164C" w:rsidP="0090164C">
      <w:pPr>
        <w:jc w:val="both"/>
        <w:rPr>
          <w:rFonts w:ascii="Arial" w:hAnsi="Arial" w:cs="Arial"/>
          <w:sz w:val="24"/>
        </w:rPr>
      </w:pPr>
      <w:r w:rsidRPr="00082544">
        <w:rPr>
          <w:rFonts w:ascii="Arial" w:hAnsi="Arial" w:cs="Arial"/>
          <w:sz w:val="24"/>
        </w:rPr>
        <w:t>_______________________</w:t>
      </w:r>
    </w:p>
    <w:p w:rsidR="0090164C" w:rsidRPr="00082544" w:rsidRDefault="0090164C" w:rsidP="0090164C">
      <w:pPr>
        <w:jc w:val="both"/>
        <w:rPr>
          <w:rFonts w:ascii="Arial" w:hAnsi="Arial" w:cs="Arial"/>
          <w:sz w:val="24"/>
        </w:rPr>
      </w:pPr>
      <w:r w:rsidRPr="00082544">
        <w:rPr>
          <w:rFonts w:ascii="Arial" w:hAnsi="Arial" w:cs="Arial"/>
          <w:sz w:val="24"/>
          <w:vertAlign w:val="superscript"/>
        </w:rPr>
        <w:t xml:space="preserve">1 </w:t>
      </w:r>
      <w:r w:rsidR="001D1F6D">
        <w:rPr>
          <w:rFonts w:ascii="Arial" w:hAnsi="Arial" w:cs="Arial"/>
          <w:sz w:val="24"/>
        </w:rPr>
        <w:t>Doutor em saúde da Criança e do Adolescente, URGS, gustavogattino@yahoo.com.br</w:t>
      </w:r>
    </w:p>
    <w:p w:rsidR="0090164C" w:rsidRPr="00082544" w:rsidRDefault="0090164C" w:rsidP="0090164C">
      <w:pPr>
        <w:jc w:val="both"/>
        <w:rPr>
          <w:rFonts w:ascii="Arial" w:hAnsi="Arial" w:cs="Arial"/>
          <w:sz w:val="24"/>
        </w:rPr>
      </w:pPr>
      <w:r w:rsidRPr="00082544">
        <w:rPr>
          <w:rFonts w:ascii="Arial" w:hAnsi="Arial" w:cs="Arial"/>
          <w:sz w:val="24"/>
          <w:vertAlign w:val="superscript"/>
        </w:rPr>
        <w:t>2</w:t>
      </w:r>
      <w:r w:rsidR="001D1F6D">
        <w:rPr>
          <w:rFonts w:ascii="Arial" w:hAnsi="Arial" w:cs="Arial"/>
          <w:sz w:val="24"/>
        </w:rPr>
        <w:t xml:space="preserve"> Estudante do curso de Música, CEART, UDESC</w:t>
      </w:r>
      <w:r w:rsidRPr="00082544">
        <w:rPr>
          <w:rFonts w:ascii="Arial" w:hAnsi="Arial" w:cs="Arial"/>
          <w:sz w:val="24"/>
        </w:rPr>
        <w:t>.</w:t>
      </w:r>
    </w:p>
    <w:p w:rsidR="00EF6BD4" w:rsidRDefault="00EF6BD4"/>
    <w:sectPr w:rsidR="00EF6BD4">
      <w:headerReference w:type="default"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2EB0" w:rsidRDefault="00CE2EB0" w:rsidP="0090164C">
      <w:pPr>
        <w:spacing w:after="0" w:line="240" w:lineRule="auto"/>
      </w:pPr>
      <w:r>
        <w:separator/>
      </w:r>
    </w:p>
  </w:endnote>
  <w:endnote w:type="continuationSeparator" w:id="0">
    <w:p w:rsidR="00CE2EB0" w:rsidRDefault="00CE2EB0" w:rsidP="00901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0EE2" w:rsidRPr="00A00EE2" w:rsidRDefault="00A00EE2" w:rsidP="00A00EE2">
    <w:pPr>
      <w:spacing w:after="0" w:line="360" w:lineRule="auto"/>
      <w:jc w:val="center"/>
      <w:rPr>
        <w:rFonts w:ascii="Arial" w:eastAsia="Times New Roman" w:hAnsi="Arial" w:cs="Arial"/>
        <w:color w:val="000000"/>
        <w:sz w:val="18"/>
        <w:szCs w:val="18"/>
        <w:lang w:eastAsia="pt-BR"/>
      </w:rPr>
    </w:pPr>
    <w:r w:rsidRPr="00A00EE2">
      <w:rPr>
        <w:rFonts w:ascii="Arial" w:eastAsia="Times New Roman" w:hAnsi="Arial" w:cs="Arial"/>
        <w:color w:val="000000"/>
        <w:sz w:val="18"/>
        <w:szCs w:val="18"/>
        <w:lang w:eastAsia="pt-BR"/>
      </w:rPr>
      <w:t>12º Encontro de Extensão da UDESC</w:t>
    </w:r>
  </w:p>
  <w:p w:rsidR="00A00EE2" w:rsidRPr="00A00EE2" w:rsidRDefault="00A00EE2" w:rsidP="00A00EE2">
    <w:pPr>
      <w:spacing w:after="0" w:line="360" w:lineRule="auto"/>
      <w:jc w:val="center"/>
      <w:rPr>
        <w:rFonts w:ascii="Arial" w:eastAsia="Times New Roman" w:hAnsi="Arial" w:cs="Arial"/>
        <w:color w:val="000000"/>
        <w:sz w:val="18"/>
        <w:szCs w:val="18"/>
        <w:lang w:eastAsia="pt-BR"/>
      </w:rPr>
    </w:pPr>
    <w:r w:rsidRPr="00A00EE2">
      <w:rPr>
        <w:rFonts w:ascii="Arial" w:eastAsia="Times New Roman" w:hAnsi="Arial" w:cs="Arial"/>
        <w:color w:val="000000"/>
        <w:sz w:val="18"/>
        <w:szCs w:val="18"/>
        <w:lang w:eastAsia="pt-BR"/>
      </w:rPr>
      <w:t xml:space="preserve">Universidade do Estado de Santa Catarina (UDESC) – SC - BRASIL – </w:t>
    </w:r>
    <w:r>
      <w:rPr>
        <w:rFonts w:ascii="Arial" w:eastAsia="Times New Roman" w:hAnsi="Arial" w:cs="Arial"/>
        <w:color w:val="000000"/>
        <w:sz w:val="18"/>
        <w:szCs w:val="18"/>
        <w:lang w:eastAsia="pt-BR"/>
      </w:rPr>
      <w:t>09 a 11</w:t>
    </w:r>
    <w:r w:rsidRPr="00A00EE2">
      <w:rPr>
        <w:rFonts w:ascii="Arial" w:eastAsia="Times New Roman" w:hAnsi="Arial" w:cs="Arial"/>
        <w:color w:val="000000"/>
        <w:sz w:val="18"/>
        <w:szCs w:val="18"/>
        <w:lang w:eastAsia="pt-BR"/>
      </w:rPr>
      <w:t xml:space="preserve"> de </w:t>
    </w:r>
    <w:r>
      <w:rPr>
        <w:rFonts w:ascii="Arial" w:eastAsia="Times New Roman" w:hAnsi="Arial" w:cs="Arial"/>
        <w:color w:val="000000"/>
        <w:sz w:val="18"/>
        <w:szCs w:val="18"/>
        <w:lang w:eastAsia="pt-BR"/>
      </w:rPr>
      <w:t>novembro de 2016</w:t>
    </w:r>
  </w:p>
  <w:p w:rsidR="00A00EE2" w:rsidRDefault="00A00EE2">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2EB0" w:rsidRDefault="00CE2EB0" w:rsidP="0090164C">
      <w:pPr>
        <w:spacing w:after="0" w:line="240" w:lineRule="auto"/>
      </w:pPr>
      <w:r>
        <w:separator/>
      </w:r>
    </w:p>
  </w:footnote>
  <w:footnote w:type="continuationSeparator" w:id="0">
    <w:p w:rsidR="00CE2EB0" w:rsidRDefault="00CE2EB0" w:rsidP="009016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164C" w:rsidRPr="00A00EE2" w:rsidRDefault="00082544" w:rsidP="0090164C">
    <w:pPr>
      <w:pStyle w:val="Cabealho"/>
      <w:jc w:val="center"/>
      <w:rPr>
        <w:sz w:val="18"/>
        <w:szCs w:val="18"/>
      </w:rPr>
    </w:pPr>
    <w:r w:rsidRPr="00A00EE2">
      <w:rPr>
        <w:noProof/>
        <w:sz w:val="18"/>
        <w:szCs w:val="18"/>
        <w:lang w:eastAsia="pt-BR"/>
      </w:rPr>
      <w:drawing>
        <wp:inline distT="0" distB="0" distL="0" distR="0">
          <wp:extent cx="2095500" cy="1547765"/>
          <wp:effectExtent l="0" t="0" r="0" b="0"/>
          <wp:docPr id="1" name="Imagem 1" descr="C:\Users\09133677964\Desktop\encontro de extensão\LOGO REDUZI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9133677964\Desktop\encontro de extensão\LOGO REDUZID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6729" cy="157083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64C"/>
    <w:rsid w:val="000269A0"/>
    <w:rsid w:val="00082544"/>
    <w:rsid w:val="001931AA"/>
    <w:rsid w:val="001D1F6D"/>
    <w:rsid w:val="003A27E7"/>
    <w:rsid w:val="004723EC"/>
    <w:rsid w:val="007925FE"/>
    <w:rsid w:val="0090164C"/>
    <w:rsid w:val="00A00EE2"/>
    <w:rsid w:val="00CE2EB0"/>
    <w:rsid w:val="00EF6BD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B570E22-9E38-4B7F-8408-8FBB42470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164C"/>
    <w:pPr>
      <w:spacing w:after="200" w:line="276" w:lineRule="auto"/>
    </w:p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0164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0164C"/>
  </w:style>
  <w:style w:type="paragraph" w:styleId="Rodap">
    <w:name w:val="footer"/>
    <w:basedOn w:val="Normal"/>
    <w:link w:val="RodapChar"/>
    <w:uiPriority w:val="99"/>
    <w:unhideWhenUsed/>
    <w:rsid w:val="0090164C"/>
    <w:pPr>
      <w:tabs>
        <w:tab w:val="center" w:pos="4252"/>
        <w:tab w:val="right" w:pos="8504"/>
      </w:tabs>
      <w:spacing w:after="0" w:line="240" w:lineRule="auto"/>
    </w:pPr>
  </w:style>
  <w:style w:type="character" w:customStyle="1" w:styleId="RodapChar">
    <w:name w:val="Rodapé Char"/>
    <w:basedOn w:val="Fontepargpadro"/>
    <w:link w:val="Rodap"/>
    <w:uiPriority w:val="99"/>
    <w:rsid w:val="0090164C"/>
  </w:style>
  <w:style w:type="character" w:customStyle="1" w:styleId="apple-converted-space">
    <w:name w:val="apple-converted-space"/>
    <w:basedOn w:val="Fontepargpadro"/>
    <w:rsid w:val="001D1F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2769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393</Words>
  <Characters>2125</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Universidade do Estado de Santa Catarina</Company>
  <LinksUpToDate>false</LinksUpToDate>
  <CharactersWithSpaces>2513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Luis Tonon</dc:creator>
  <cp:keywords/>
  <dc:description/>
  <cp:lastModifiedBy>ana claudia</cp:lastModifiedBy>
  <cp:revision>3</cp:revision>
  <dcterms:created xsi:type="dcterms:W3CDTF">2016-10-27T01:49:00Z</dcterms:created>
  <dcterms:modified xsi:type="dcterms:W3CDTF">2016-10-27T01:51:00Z</dcterms:modified>
</cp:coreProperties>
</file>