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960E98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960E98">
        <w:rPr>
          <w:rFonts w:ascii="Arial" w:hAnsi="Arial" w:cs="Arial"/>
          <w:b/>
          <w:sz w:val="24"/>
        </w:rPr>
        <w:t>PROGRAMA PARA AVALIAÇÃO DA QUALIDADE DAS CICLOVIAS DE JOINVILLE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960E98">
        <w:rPr>
          <w:rFonts w:ascii="Arial" w:hAnsi="Arial" w:cs="Arial"/>
          <w:b/>
          <w:sz w:val="24"/>
        </w:rPr>
        <w:t xml:space="preserve"> </w:t>
      </w:r>
      <w:r w:rsidR="00960E98" w:rsidRPr="00960E98">
        <w:rPr>
          <w:rFonts w:ascii="Arial" w:hAnsi="Arial" w:cs="Arial"/>
          <w:b/>
          <w:sz w:val="24"/>
        </w:rPr>
        <w:t>Meio Ambiente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960E98" w:rsidP="0090164C">
      <w:pPr>
        <w:jc w:val="right"/>
        <w:rPr>
          <w:rFonts w:ascii="Arial" w:hAnsi="Arial" w:cs="Arial"/>
          <w:b/>
          <w:sz w:val="24"/>
        </w:rPr>
      </w:pPr>
      <w:r w:rsidRPr="00960E98">
        <w:rPr>
          <w:rFonts w:ascii="Arial" w:hAnsi="Arial" w:cs="Arial"/>
          <w:b/>
          <w:sz w:val="24"/>
        </w:rPr>
        <w:t>Fabiano Baldo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60E98" w:rsidRPr="00960E98" w:rsidRDefault="00960E98" w:rsidP="00960E98">
      <w:pPr>
        <w:jc w:val="right"/>
        <w:rPr>
          <w:rFonts w:ascii="Arial" w:hAnsi="Arial" w:cs="Arial"/>
          <w:b/>
          <w:sz w:val="24"/>
        </w:rPr>
      </w:pPr>
      <w:r w:rsidRPr="00960E98">
        <w:rPr>
          <w:rFonts w:ascii="Arial" w:hAnsi="Arial" w:cs="Arial"/>
          <w:b/>
          <w:sz w:val="24"/>
        </w:rPr>
        <w:t xml:space="preserve">Ana </w:t>
      </w:r>
      <w:proofErr w:type="spellStart"/>
      <w:r w:rsidRPr="00960E98">
        <w:rPr>
          <w:rFonts w:ascii="Arial" w:hAnsi="Arial" w:cs="Arial"/>
          <w:b/>
          <w:sz w:val="24"/>
        </w:rPr>
        <w:t>Mirthes</w:t>
      </w:r>
      <w:proofErr w:type="spellEnd"/>
      <w:r w:rsidRPr="00960E98">
        <w:rPr>
          <w:rFonts w:ascii="Arial" w:hAnsi="Arial" w:cs="Arial"/>
          <w:b/>
          <w:sz w:val="24"/>
        </w:rPr>
        <w:t xml:space="preserve"> Hackenberg</w:t>
      </w:r>
      <w:r w:rsidRPr="00960E98">
        <w:rPr>
          <w:rFonts w:ascii="Arial" w:hAnsi="Arial" w:cs="Arial"/>
          <w:b/>
          <w:sz w:val="24"/>
          <w:vertAlign w:val="superscript"/>
        </w:rPr>
        <w:t>2</w:t>
      </w:r>
    </w:p>
    <w:p w:rsidR="0090164C" w:rsidRDefault="00960E98" w:rsidP="00960E98">
      <w:pPr>
        <w:jc w:val="right"/>
        <w:rPr>
          <w:rFonts w:ascii="Arial" w:hAnsi="Arial" w:cs="Arial"/>
          <w:b/>
          <w:sz w:val="24"/>
        </w:rPr>
      </w:pPr>
      <w:r w:rsidRPr="00960E98">
        <w:rPr>
          <w:rFonts w:ascii="Arial" w:hAnsi="Arial" w:cs="Arial"/>
          <w:b/>
          <w:sz w:val="24"/>
        </w:rPr>
        <w:t>Elisa Henning</w:t>
      </w:r>
      <w:r w:rsidRPr="00105B3A">
        <w:rPr>
          <w:rFonts w:ascii="Arial" w:hAnsi="Arial" w:cs="Arial"/>
          <w:b/>
          <w:sz w:val="24"/>
          <w:vertAlign w:val="superscript"/>
        </w:rPr>
        <w:t>3</w:t>
      </w:r>
    </w:p>
    <w:p w:rsidR="003B575A" w:rsidRDefault="003B575A" w:rsidP="00960E98">
      <w:pPr>
        <w:jc w:val="right"/>
        <w:rPr>
          <w:rFonts w:ascii="Arial" w:hAnsi="Arial" w:cs="Arial"/>
          <w:b/>
          <w:sz w:val="24"/>
        </w:rPr>
      </w:pPr>
      <w:r w:rsidRPr="003B575A">
        <w:rPr>
          <w:rFonts w:ascii="Arial" w:hAnsi="Arial" w:cs="Arial"/>
          <w:b/>
          <w:sz w:val="24"/>
        </w:rPr>
        <w:t xml:space="preserve">Dalila </w:t>
      </w:r>
      <w:proofErr w:type="spellStart"/>
      <w:r w:rsidRPr="003B575A">
        <w:rPr>
          <w:rFonts w:ascii="Arial" w:hAnsi="Arial" w:cs="Arial"/>
          <w:b/>
          <w:sz w:val="24"/>
        </w:rPr>
        <w:t>Roggia</w:t>
      </w:r>
      <w:proofErr w:type="spellEnd"/>
      <w:r w:rsidRPr="003B575A">
        <w:rPr>
          <w:rFonts w:ascii="Arial" w:hAnsi="Arial" w:cs="Arial"/>
          <w:b/>
          <w:sz w:val="24"/>
        </w:rPr>
        <w:t xml:space="preserve"> Zanuzo</w:t>
      </w:r>
      <w:r w:rsidRPr="003B575A">
        <w:rPr>
          <w:rFonts w:ascii="Arial" w:hAnsi="Arial" w:cs="Arial"/>
          <w:b/>
          <w:sz w:val="24"/>
          <w:vertAlign w:val="superscript"/>
        </w:rPr>
        <w:t>4</w:t>
      </w:r>
    </w:p>
    <w:p w:rsidR="00960E98" w:rsidRDefault="00960E98" w:rsidP="00960E98">
      <w:pPr>
        <w:jc w:val="right"/>
        <w:rPr>
          <w:rFonts w:ascii="Arial" w:hAnsi="Arial" w:cs="Arial"/>
          <w:b/>
          <w:sz w:val="24"/>
        </w:rPr>
      </w:pPr>
      <w:r w:rsidRPr="00960E98">
        <w:rPr>
          <w:rFonts w:ascii="Arial" w:hAnsi="Arial" w:cs="Arial"/>
          <w:b/>
          <w:sz w:val="24"/>
        </w:rPr>
        <w:t>César Eduardo Petersen</w:t>
      </w:r>
      <w:r w:rsidR="003B575A">
        <w:rPr>
          <w:rFonts w:ascii="Arial" w:hAnsi="Arial" w:cs="Arial"/>
          <w:b/>
          <w:sz w:val="24"/>
          <w:vertAlign w:val="superscript"/>
        </w:rPr>
        <w:t>5</w:t>
      </w:r>
    </w:p>
    <w:p w:rsidR="00960E98" w:rsidRDefault="00960E98" w:rsidP="00960E98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Marcos Felipe Eipper</w:t>
      </w:r>
      <w:r w:rsidR="003B575A">
        <w:rPr>
          <w:rFonts w:ascii="Arial" w:hAnsi="Arial" w:cs="Arial"/>
          <w:b/>
          <w:sz w:val="24"/>
          <w:vertAlign w:val="superscript"/>
        </w:rPr>
        <w:t>6</w:t>
      </w:r>
    </w:p>
    <w:p w:rsidR="00960E98" w:rsidRDefault="00105B3A" w:rsidP="00960E98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Gabriel </w:t>
      </w:r>
      <w:proofErr w:type="spellStart"/>
      <w:r>
        <w:rPr>
          <w:rFonts w:ascii="Arial" w:hAnsi="Arial" w:cs="Arial"/>
          <w:b/>
          <w:sz w:val="24"/>
        </w:rPr>
        <w:t>Hernândez</w:t>
      </w:r>
      <w:proofErr w:type="spellEnd"/>
      <w:r>
        <w:rPr>
          <w:rFonts w:ascii="Arial" w:hAnsi="Arial" w:cs="Arial"/>
          <w:b/>
          <w:sz w:val="24"/>
        </w:rPr>
        <w:t xml:space="preserve"> Ortolã</w:t>
      </w:r>
      <w:r w:rsidR="003B575A">
        <w:rPr>
          <w:rFonts w:ascii="Arial" w:hAnsi="Arial" w:cs="Arial"/>
          <w:b/>
          <w:sz w:val="24"/>
          <w:vertAlign w:val="superscript"/>
        </w:rPr>
        <w:t>7</w:t>
      </w:r>
    </w:p>
    <w:p w:rsidR="00105B3A" w:rsidRPr="00082544" w:rsidRDefault="00105B3A" w:rsidP="00960E98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Renan Richard da Cunha</w:t>
      </w:r>
      <w:r w:rsidR="003B575A">
        <w:rPr>
          <w:rFonts w:ascii="Arial" w:hAnsi="Arial" w:cs="Arial"/>
          <w:b/>
          <w:sz w:val="24"/>
          <w:vertAlign w:val="superscript"/>
        </w:rPr>
        <w:t>8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60E98" w:rsidRPr="00082544" w:rsidRDefault="00960E98" w:rsidP="00960E98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377DEC" w:rsidRPr="00377DEC">
        <w:rPr>
          <w:rFonts w:ascii="Arial" w:hAnsi="Arial" w:cs="Arial"/>
          <w:sz w:val="24"/>
        </w:rPr>
        <w:t xml:space="preserve">Bicicleta, Ciclovia, </w:t>
      </w:r>
      <w:proofErr w:type="spellStart"/>
      <w:r w:rsidR="00377DEC">
        <w:rPr>
          <w:rFonts w:ascii="Arial" w:hAnsi="Arial" w:cs="Arial"/>
          <w:sz w:val="24"/>
        </w:rPr>
        <w:t>Ciclofaixa</w:t>
      </w:r>
      <w:proofErr w:type="spellEnd"/>
      <w:r w:rsidR="00377DEC" w:rsidRPr="00377DEC">
        <w:rPr>
          <w:rFonts w:ascii="Arial" w:hAnsi="Arial" w:cs="Arial"/>
          <w:sz w:val="24"/>
        </w:rPr>
        <w:t xml:space="preserve">, </w:t>
      </w:r>
      <w:r w:rsidR="00377DEC">
        <w:rPr>
          <w:rFonts w:ascii="Arial" w:hAnsi="Arial" w:cs="Arial"/>
          <w:sz w:val="24"/>
        </w:rPr>
        <w:t>Qualidade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377DEC" w:rsidRPr="00377DEC">
        <w:rPr>
          <w:rFonts w:ascii="Arial" w:hAnsi="Arial" w:cs="Arial"/>
          <w:sz w:val="24"/>
        </w:rPr>
        <w:t xml:space="preserve">Este programa de extensão é uma continuação de programas desenvolvidos desde 2009 </w:t>
      </w:r>
      <w:r w:rsidR="00173997">
        <w:rPr>
          <w:rFonts w:ascii="Arial" w:hAnsi="Arial" w:cs="Arial"/>
          <w:sz w:val="24"/>
        </w:rPr>
        <w:t>com</w:t>
      </w:r>
      <w:r w:rsidR="00377DEC" w:rsidRPr="00377DEC">
        <w:rPr>
          <w:rFonts w:ascii="Arial" w:hAnsi="Arial" w:cs="Arial"/>
          <w:sz w:val="24"/>
        </w:rPr>
        <w:t xml:space="preserve"> o intuito é estimular o uso da bicicleta </w:t>
      </w:r>
      <w:r w:rsidR="00377DEC">
        <w:rPr>
          <w:rFonts w:ascii="Arial" w:hAnsi="Arial" w:cs="Arial"/>
          <w:sz w:val="24"/>
        </w:rPr>
        <w:t>na cidade de Joinville</w:t>
      </w:r>
      <w:r w:rsidR="00377DEC" w:rsidRPr="00377DEC">
        <w:rPr>
          <w:rFonts w:ascii="Arial" w:hAnsi="Arial" w:cs="Arial"/>
          <w:sz w:val="24"/>
        </w:rPr>
        <w:t xml:space="preserve">. Desde sua criação, o programa já desenvolveu ações, tais como: a) </w:t>
      </w:r>
      <w:proofErr w:type="gramStart"/>
      <w:r w:rsidR="00377DEC" w:rsidRPr="00377DEC">
        <w:rPr>
          <w:rFonts w:ascii="Arial" w:hAnsi="Arial" w:cs="Arial"/>
          <w:sz w:val="24"/>
        </w:rPr>
        <w:t>criação de um</w:t>
      </w:r>
      <w:r w:rsidR="008A5B12">
        <w:rPr>
          <w:rFonts w:ascii="Arial" w:hAnsi="Arial" w:cs="Arial"/>
          <w:sz w:val="24"/>
        </w:rPr>
        <w:t xml:space="preserve"> sistema</w:t>
      </w:r>
      <w:r w:rsidR="00377DEC" w:rsidRPr="00377DEC">
        <w:rPr>
          <w:rFonts w:ascii="Arial" w:hAnsi="Arial" w:cs="Arial"/>
          <w:sz w:val="24"/>
        </w:rPr>
        <w:t xml:space="preserve"> web onde são</w:t>
      </w:r>
      <w:proofErr w:type="gramEnd"/>
      <w:r w:rsidR="00377DEC" w:rsidRPr="00377DEC">
        <w:rPr>
          <w:rFonts w:ascii="Arial" w:hAnsi="Arial" w:cs="Arial"/>
          <w:sz w:val="24"/>
        </w:rPr>
        <w:t xml:space="preserve"> apresentadas as ciclovias da cidade de Joinville; b) criação de um aplicativo para smartphone onde é possível consultar e visualizar as ciclovias da cidade, assim como buscar caminhos para deslocamento seguro utilizando ciclovias; c) levantamentos e análises estatísticas sobre a utilização das principais ciclovias da cidade; d) </w:t>
      </w:r>
      <w:r w:rsidR="00173997">
        <w:rPr>
          <w:rFonts w:ascii="Arial" w:hAnsi="Arial" w:cs="Arial"/>
          <w:sz w:val="24"/>
        </w:rPr>
        <w:t>atualização</w:t>
      </w:r>
      <w:r w:rsidR="00377DEC" w:rsidRPr="00377DEC">
        <w:rPr>
          <w:rFonts w:ascii="Arial" w:hAnsi="Arial" w:cs="Arial"/>
          <w:sz w:val="24"/>
        </w:rPr>
        <w:t xml:space="preserve"> de um blog </w:t>
      </w:r>
      <w:r w:rsidR="00173997">
        <w:rPr>
          <w:rFonts w:ascii="Arial" w:hAnsi="Arial" w:cs="Arial"/>
          <w:sz w:val="24"/>
        </w:rPr>
        <w:t>com</w:t>
      </w:r>
      <w:r w:rsidR="00377DEC" w:rsidRPr="00377DEC">
        <w:rPr>
          <w:rFonts w:ascii="Arial" w:hAnsi="Arial" w:cs="Arial"/>
          <w:sz w:val="24"/>
        </w:rPr>
        <w:t xml:space="preserve"> os resultados do projeto, assim como </w:t>
      </w:r>
      <w:r w:rsidR="00173997">
        <w:rPr>
          <w:rFonts w:ascii="Arial" w:hAnsi="Arial" w:cs="Arial"/>
          <w:sz w:val="24"/>
        </w:rPr>
        <w:t>com</w:t>
      </w:r>
      <w:r w:rsidR="00377DEC" w:rsidRPr="00377DEC">
        <w:rPr>
          <w:rFonts w:ascii="Arial" w:hAnsi="Arial" w:cs="Arial"/>
          <w:sz w:val="24"/>
        </w:rPr>
        <w:t xml:space="preserve"> informações </w:t>
      </w:r>
      <w:r w:rsidR="00173997">
        <w:rPr>
          <w:rFonts w:ascii="Arial" w:hAnsi="Arial" w:cs="Arial"/>
          <w:sz w:val="24"/>
        </w:rPr>
        <w:t>para incentivar</w:t>
      </w:r>
      <w:r w:rsidR="00377DEC" w:rsidRPr="00377DEC">
        <w:rPr>
          <w:rFonts w:ascii="Arial" w:hAnsi="Arial" w:cs="Arial"/>
          <w:sz w:val="24"/>
        </w:rPr>
        <w:t xml:space="preserve"> o uso da bicicleta. No ano de 201</w:t>
      </w:r>
      <w:r w:rsidR="00377DEC">
        <w:rPr>
          <w:rFonts w:ascii="Arial" w:hAnsi="Arial" w:cs="Arial"/>
          <w:sz w:val="24"/>
        </w:rPr>
        <w:t>6</w:t>
      </w:r>
      <w:r w:rsidR="00377DEC" w:rsidRPr="00377DEC">
        <w:rPr>
          <w:rFonts w:ascii="Arial" w:hAnsi="Arial" w:cs="Arial"/>
          <w:sz w:val="24"/>
        </w:rPr>
        <w:t xml:space="preserve"> o programa te</w:t>
      </w:r>
      <w:r w:rsidR="003C57B4">
        <w:rPr>
          <w:rFonts w:ascii="Arial" w:hAnsi="Arial" w:cs="Arial"/>
          <w:sz w:val="24"/>
        </w:rPr>
        <w:t>ve</w:t>
      </w:r>
      <w:r w:rsidR="00377DEC" w:rsidRPr="00377DEC">
        <w:rPr>
          <w:rFonts w:ascii="Arial" w:hAnsi="Arial" w:cs="Arial"/>
          <w:sz w:val="24"/>
        </w:rPr>
        <w:t xml:space="preserve"> por objetivo </w:t>
      </w:r>
      <w:r w:rsidR="00377DEC">
        <w:rPr>
          <w:rFonts w:ascii="Arial" w:hAnsi="Arial" w:cs="Arial"/>
          <w:sz w:val="24"/>
        </w:rPr>
        <w:t xml:space="preserve">avaliar a qualidade das ciclovias e </w:t>
      </w:r>
      <w:proofErr w:type="spellStart"/>
      <w:r w:rsidR="00377DEC">
        <w:rPr>
          <w:rFonts w:ascii="Arial" w:hAnsi="Arial" w:cs="Arial"/>
          <w:sz w:val="24"/>
        </w:rPr>
        <w:t>ciclofaixas</w:t>
      </w:r>
      <w:proofErr w:type="spellEnd"/>
      <w:r w:rsidR="00377DEC">
        <w:rPr>
          <w:rFonts w:ascii="Arial" w:hAnsi="Arial" w:cs="Arial"/>
          <w:sz w:val="24"/>
        </w:rPr>
        <w:t xml:space="preserve"> da cidade a fim de informar </w:t>
      </w:r>
      <w:r w:rsidR="003C57B4">
        <w:rPr>
          <w:rFonts w:ascii="Arial" w:hAnsi="Arial" w:cs="Arial"/>
          <w:sz w:val="24"/>
        </w:rPr>
        <w:t>ao cidadão, assim como a</w:t>
      </w:r>
      <w:r w:rsidR="00377DEC">
        <w:rPr>
          <w:rFonts w:ascii="Arial" w:hAnsi="Arial" w:cs="Arial"/>
          <w:sz w:val="24"/>
        </w:rPr>
        <w:t>o poder público</w:t>
      </w:r>
      <w:r w:rsidR="003C57B4">
        <w:rPr>
          <w:rFonts w:ascii="Arial" w:hAnsi="Arial" w:cs="Arial"/>
          <w:sz w:val="24"/>
        </w:rPr>
        <w:t>,</w:t>
      </w:r>
      <w:r w:rsidR="00377DEC">
        <w:rPr>
          <w:rFonts w:ascii="Arial" w:hAnsi="Arial" w:cs="Arial"/>
          <w:sz w:val="24"/>
        </w:rPr>
        <w:t xml:space="preserve"> as vias que necessitam de reforma</w:t>
      </w:r>
      <w:r w:rsidR="003C57B4">
        <w:rPr>
          <w:rFonts w:ascii="Arial" w:hAnsi="Arial" w:cs="Arial"/>
          <w:sz w:val="24"/>
        </w:rPr>
        <w:t>s</w:t>
      </w:r>
      <w:r w:rsidR="00377DEC">
        <w:rPr>
          <w:rFonts w:ascii="Arial" w:hAnsi="Arial" w:cs="Arial"/>
          <w:sz w:val="24"/>
        </w:rPr>
        <w:t xml:space="preserve"> para possibilitar o uso adequado da bicicleta.</w:t>
      </w:r>
      <w:r w:rsidR="00377DEC" w:rsidRPr="00377DEC">
        <w:rPr>
          <w:rFonts w:ascii="Arial" w:hAnsi="Arial" w:cs="Arial"/>
          <w:sz w:val="24"/>
        </w:rPr>
        <w:t xml:space="preserve"> Para </w:t>
      </w:r>
      <w:r w:rsidR="00B324C8">
        <w:rPr>
          <w:rFonts w:ascii="Arial" w:hAnsi="Arial" w:cs="Arial"/>
          <w:sz w:val="24"/>
        </w:rPr>
        <w:t>avalia</w:t>
      </w:r>
      <w:r w:rsidR="003C57B4">
        <w:rPr>
          <w:rFonts w:ascii="Arial" w:hAnsi="Arial" w:cs="Arial"/>
          <w:sz w:val="24"/>
        </w:rPr>
        <w:t>r</w:t>
      </w:r>
      <w:r w:rsidR="00B324C8">
        <w:rPr>
          <w:rFonts w:ascii="Arial" w:hAnsi="Arial" w:cs="Arial"/>
          <w:sz w:val="24"/>
        </w:rPr>
        <w:t xml:space="preserve"> a </w:t>
      </w:r>
      <w:r w:rsidR="00B324C8">
        <w:rPr>
          <w:rFonts w:ascii="Arial" w:hAnsi="Arial" w:cs="Arial"/>
          <w:sz w:val="24"/>
        </w:rPr>
        <w:lastRenderedPageBreak/>
        <w:t xml:space="preserve">qualidade das ciclovias e </w:t>
      </w:r>
      <w:proofErr w:type="spellStart"/>
      <w:r w:rsidR="00B324C8">
        <w:rPr>
          <w:rFonts w:ascii="Arial" w:hAnsi="Arial" w:cs="Arial"/>
          <w:sz w:val="24"/>
        </w:rPr>
        <w:t>ciclofaixas</w:t>
      </w:r>
      <w:proofErr w:type="spellEnd"/>
      <w:r w:rsidR="00B324C8">
        <w:rPr>
          <w:rFonts w:ascii="Arial" w:hAnsi="Arial" w:cs="Arial"/>
          <w:sz w:val="24"/>
        </w:rPr>
        <w:t xml:space="preserve"> de Joinville foram </w:t>
      </w:r>
      <w:r w:rsidR="00377DEC" w:rsidRPr="00377DEC">
        <w:rPr>
          <w:rFonts w:ascii="Arial" w:hAnsi="Arial" w:cs="Arial"/>
          <w:sz w:val="24"/>
        </w:rPr>
        <w:t xml:space="preserve">propostas três </w:t>
      </w:r>
      <w:r w:rsidR="00B324C8">
        <w:rPr>
          <w:rFonts w:ascii="Arial" w:hAnsi="Arial" w:cs="Arial"/>
          <w:sz w:val="24"/>
        </w:rPr>
        <w:t>ações. A primeira visou</w:t>
      </w:r>
      <w:r w:rsidR="00377DEC" w:rsidRPr="00377DEC">
        <w:rPr>
          <w:rFonts w:ascii="Arial" w:hAnsi="Arial" w:cs="Arial"/>
          <w:sz w:val="24"/>
        </w:rPr>
        <w:t xml:space="preserve"> </w:t>
      </w:r>
      <w:r w:rsidR="00B324C8">
        <w:rPr>
          <w:rFonts w:ascii="Arial" w:hAnsi="Arial" w:cs="Arial"/>
          <w:sz w:val="24"/>
        </w:rPr>
        <w:t>e</w:t>
      </w:r>
      <w:r w:rsidR="00B324C8" w:rsidRPr="00B324C8">
        <w:rPr>
          <w:rFonts w:ascii="Arial" w:hAnsi="Arial" w:cs="Arial"/>
          <w:sz w:val="24"/>
        </w:rPr>
        <w:t>stud</w:t>
      </w:r>
      <w:r w:rsidR="00B324C8">
        <w:rPr>
          <w:rFonts w:ascii="Arial" w:hAnsi="Arial" w:cs="Arial"/>
          <w:sz w:val="24"/>
        </w:rPr>
        <w:t>ar</w:t>
      </w:r>
      <w:r w:rsidR="00B324C8" w:rsidRPr="00B324C8">
        <w:rPr>
          <w:rFonts w:ascii="Arial" w:hAnsi="Arial" w:cs="Arial"/>
          <w:sz w:val="24"/>
        </w:rPr>
        <w:t xml:space="preserve"> e adapta</w:t>
      </w:r>
      <w:r w:rsidR="00B324C8">
        <w:rPr>
          <w:rFonts w:ascii="Arial" w:hAnsi="Arial" w:cs="Arial"/>
          <w:sz w:val="24"/>
        </w:rPr>
        <w:t>r</w:t>
      </w:r>
      <w:r w:rsidR="00B324C8" w:rsidRPr="00B324C8">
        <w:rPr>
          <w:rFonts w:ascii="Arial" w:hAnsi="Arial" w:cs="Arial"/>
          <w:sz w:val="24"/>
        </w:rPr>
        <w:t xml:space="preserve"> metodologias existentes para análise e avaliação de qualidade de</w:t>
      </w:r>
      <w:r w:rsidR="00B324C8">
        <w:rPr>
          <w:rFonts w:ascii="Arial" w:hAnsi="Arial" w:cs="Arial"/>
          <w:sz w:val="24"/>
        </w:rPr>
        <w:t xml:space="preserve"> </w:t>
      </w:r>
      <w:r w:rsidR="00B324C8" w:rsidRPr="00B324C8">
        <w:rPr>
          <w:rFonts w:ascii="Arial" w:hAnsi="Arial" w:cs="Arial"/>
          <w:sz w:val="24"/>
        </w:rPr>
        <w:t>ciclovias para o contexto da cidade de Joinville</w:t>
      </w:r>
      <w:r w:rsidR="00B324C8">
        <w:rPr>
          <w:rFonts w:ascii="Arial" w:hAnsi="Arial" w:cs="Arial"/>
          <w:sz w:val="24"/>
        </w:rPr>
        <w:t xml:space="preserve">. Para isso foram analisadas </w:t>
      </w:r>
      <w:r w:rsidR="003C57B4">
        <w:rPr>
          <w:rFonts w:ascii="Arial" w:hAnsi="Arial" w:cs="Arial"/>
          <w:sz w:val="24"/>
        </w:rPr>
        <w:t xml:space="preserve">as seguintes </w:t>
      </w:r>
      <w:r w:rsidR="00B324C8">
        <w:rPr>
          <w:rFonts w:ascii="Arial" w:hAnsi="Arial" w:cs="Arial"/>
          <w:sz w:val="24"/>
        </w:rPr>
        <w:t>metodologias</w:t>
      </w:r>
      <w:r w:rsidR="003C57B4">
        <w:rPr>
          <w:rFonts w:ascii="Arial" w:hAnsi="Arial" w:cs="Arial"/>
          <w:sz w:val="24"/>
        </w:rPr>
        <w:t xml:space="preserve">: </w:t>
      </w:r>
      <w:proofErr w:type="spellStart"/>
      <w:r w:rsidR="00231826" w:rsidRPr="00B324C8">
        <w:rPr>
          <w:rFonts w:ascii="Arial" w:hAnsi="Arial" w:cs="Arial"/>
          <w:sz w:val="24"/>
        </w:rPr>
        <w:t>Bradshaw</w:t>
      </w:r>
      <w:proofErr w:type="spellEnd"/>
      <w:r w:rsidR="00231826" w:rsidRPr="00B324C8">
        <w:rPr>
          <w:rFonts w:ascii="Arial" w:hAnsi="Arial" w:cs="Arial"/>
          <w:sz w:val="24"/>
        </w:rPr>
        <w:t xml:space="preserve"> (199</w:t>
      </w:r>
      <w:r w:rsidR="00231826">
        <w:rPr>
          <w:rFonts w:ascii="Arial" w:hAnsi="Arial" w:cs="Arial"/>
          <w:sz w:val="24"/>
        </w:rPr>
        <w:t>3</w:t>
      </w:r>
      <w:r w:rsidR="00231826" w:rsidRPr="00B324C8">
        <w:rPr>
          <w:rFonts w:ascii="Arial" w:hAnsi="Arial" w:cs="Arial"/>
          <w:sz w:val="24"/>
        </w:rPr>
        <w:t>),</w:t>
      </w:r>
      <w:r w:rsidR="00231826">
        <w:rPr>
          <w:rFonts w:ascii="Arial" w:hAnsi="Arial" w:cs="Arial"/>
          <w:sz w:val="24"/>
        </w:rPr>
        <w:t xml:space="preserve"> </w:t>
      </w:r>
      <w:proofErr w:type="spellStart"/>
      <w:r w:rsidR="00B324C8" w:rsidRPr="00B324C8">
        <w:rPr>
          <w:rFonts w:ascii="Arial" w:hAnsi="Arial" w:cs="Arial"/>
          <w:sz w:val="24"/>
        </w:rPr>
        <w:t>Dixon</w:t>
      </w:r>
      <w:proofErr w:type="spellEnd"/>
      <w:r w:rsidR="00B324C8" w:rsidRPr="00B324C8">
        <w:rPr>
          <w:rFonts w:ascii="Arial" w:hAnsi="Arial" w:cs="Arial"/>
          <w:sz w:val="24"/>
        </w:rPr>
        <w:t xml:space="preserve"> (1996), BEQI</w:t>
      </w:r>
      <w:r w:rsidR="00B56835">
        <w:rPr>
          <w:rFonts w:ascii="Arial" w:hAnsi="Arial" w:cs="Arial"/>
          <w:sz w:val="24"/>
        </w:rPr>
        <w:t xml:space="preserve"> </w:t>
      </w:r>
      <w:r w:rsidR="00B7408E" w:rsidRPr="00B7408E">
        <w:rPr>
          <w:rFonts w:ascii="Arial" w:hAnsi="Arial" w:cs="Arial"/>
          <w:sz w:val="24"/>
        </w:rPr>
        <w:t>(</w:t>
      </w:r>
      <w:proofErr w:type="spellStart"/>
      <w:r w:rsidR="00B7408E" w:rsidRPr="00B7408E">
        <w:rPr>
          <w:rFonts w:ascii="Arial" w:hAnsi="Arial" w:cs="Arial"/>
          <w:sz w:val="24"/>
        </w:rPr>
        <w:t>Bicycle</w:t>
      </w:r>
      <w:proofErr w:type="spellEnd"/>
      <w:r w:rsidR="00B7408E" w:rsidRPr="00B7408E">
        <w:rPr>
          <w:rFonts w:ascii="Arial" w:hAnsi="Arial" w:cs="Arial"/>
          <w:sz w:val="24"/>
        </w:rPr>
        <w:t xml:space="preserve"> Environmental </w:t>
      </w:r>
      <w:proofErr w:type="spellStart"/>
      <w:r w:rsidR="00B7408E" w:rsidRPr="00B7408E">
        <w:rPr>
          <w:rFonts w:ascii="Arial" w:hAnsi="Arial" w:cs="Arial"/>
          <w:sz w:val="24"/>
        </w:rPr>
        <w:t>Quality</w:t>
      </w:r>
      <w:proofErr w:type="spellEnd"/>
      <w:r w:rsidR="00B7408E" w:rsidRPr="00B7408E">
        <w:rPr>
          <w:rFonts w:ascii="Arial" w:hAnsi="Arial" w:cs="Arial"/>
          <w:sz w:val="24"/>
        </w:rPr>
        <w:t xml:space="preserve"> Index)</w:t>
      </w:r>
      <w:r w:rsidR="00B56835">
        <w:rPr>
          <w:rFonts w:ascii="Arial" w:hAnsi="Arial" w:cs="Arial"/>
          <w:sz w:val="24"/>
        </w:rPr>
        <w:t xml:space="preserve"> (2009)</w:t>
      </w:r>
      <w:r w:rsidR="00231826">
        <w:rPr>
          <w:rFonts w:ascii="Arial" w:hAnsi="Arial" w:cs="Arial"/>
          <w:sz w:val="24"/>
        </w:rPr>
        <w:t xml:space="preserve"> e </w:t>
      </w:r>
      <w:r w:rsidR="00231826" w:rsidRPr="00B324C8">
        <w:rPr>
          <w:rFonts w:ascii="Arial" w:hAnsi="Arial" w:cs="Arial"/>
          <w:sz w:val="24"/>
        </w:rPr>
        <w:t>Largura (20</w:t>
      </w:r>
      <w:r w:rsidR="00231826">
        <w:rPr>
          <w:rFonts w:ascii="Arial" w:hAnsi="Arial" w:cs="Arial"/>
          <w:sz w:val="24"/>
        </w:rPr>
        <w:t>12</w:t>
      </w:r>
      <w:r w:rsidR="00231826" w:rsidRPr="00B324C8">
        <w:rPr>
          <w:rFonts w:ascii="Arial" w:hAnsi="Arial" w:cs="Arial"/>
          <w:sz w:val="24"/>
        </w:rPr>
        <w:t>)</w:t>
      </w:r>
      <w:r w:rsidR="00B7408E">
        <w:rPr>
          <w:rFonts w:ascii="Arial" w:hAnsi="Arial" w:cs="Arial"/>
          <w:sz w:val="24"/>
        </w:rPr>
        <w:t>.</w:t>
      </w:r>
      <w:r w:rsidR="00B7408E" w:rsidRPr="00B7408E">
        <w:rPr>
          <w:rFonts w:ascii="Arial" w:hAnsi="Arial" w:cs="Arial"/>
          <w:sz w:val="24"/>
        </w:rPr>
        <w:t xml:space="preserve"> </w:t>
      </w:r>
      <w:r w:rsidR="004058BF">
        <w:rPr>
          <w:rFonts w:ascii="Arial" w:hAnsi="Arial" w:cs="Arial"/>
          <w:sz w:val="24"/>
        </w:rPr>
        <w:t>Essas metodologias foram aplicadas a um experimento-piloto a</w:t>
      </w:r>
      <w:r w:rsidR="00B7408E" w:rsidRPr="00B7408E">
        <w:rPr>
          <w:rFonts w:ascii="Arial" w:hAnsi="Arial" w:cs="Arial"/>
          <w:sz w:val="24"/>
        </w:rPr>
        <w:t xml:space="preserve"> fim de verificar qual melhor </w:t>
      </w:r>
      <w:r w:rsidR="004058BF">
        <w:rPr>
          <w:rFonts w:ascii="Arial" w:hAnsi="Arial" w:cs="Arial"/>
          <w:sz w:val="24"/>
        </w:rPr>
        <w:t xml:space="preserve">se adaptava as necessidades de </w:t>
      </w:r>
      <w:r w:rsidR="00B7408E" w:rsidRPr="00B7408E">
        <w:rPr>
          <w:rFonts w:ascii="Arial" w:hAnsi="Arial" w:cs="Arial"/>
          <w:sz w:val="24"/>
        </w:rPr>
        <w:t>Joinville.</w:t>
      </w:r>
      <w:r w:rsidR="00B7408E">
        <w:rPr>
          <w:rFonts w:ascii="Arial" w:hAnsi="Arial" w:cs="Arial"/>
          <w:sz w:val="24"/>
        </w:rPr>
        <w:t xml:space="preserve"> A metodologia escolhida foi </w:t>
      </w:r>
      <w:r w:rsidR="004058BF">
        <w:rPr>
          <w:rFonts w:ascii="Arial" w:hAnsi="Arial" w:cs="Arial"/>
          <w:sz w:val="24"/>
        </w:rPr>
        <w:t>a</w:t>
      </w:r>
      <w:r w:rsidR="00B7408E">
        <w:rPr>
          <w:rFonts w:ascii="Arial" w:hAnsi="Arial" w:cs="Arial"/>
          <w:sz w:val="24"/>
        </w:rPr>
        <w:t xml:space="preserve"> </w:t>
      </w:r>
      <w:r w:rsidR="00B7408E" w:rsidRPr="00B324C8">
        <w:rPr>
          <w:rFonts w:ascii="Arial" w:hAnsi="Arial" w:cs="Arial"/>
          <w:sz w:val="24"/>
        </w:rPr>
        <w:t>BEQI</w:t>
      </w:r>
      <w:r w:rsidR="00B7408E">
        <w:rPr>
          <w:rFonts w:ascii="Arial" w:hAnsi="Arial" w:cs="Arial"/>
          <w:sz w:val="24"/>
        </w:rPr>
        <w:t xml:space="preserve">. Ela </w:t>
      </w:r>
      <w:r w:rsidR="00B7408E" w:rsidRPr="00B7408E">
        <w:rPr>
          <w:rFonts w:ascii="Arial" w:hAnsi="Arial" w:cs="Arial"/>
          <w:sz w:val="24"/>
        </w:rPr>
        <w:t xml:space="preserve">consiste numa avaliação abrangente </w:t>
      </w:r>
      <w:r w:rsidR="00B7408E">
        <w:rPr>
          <w:rFonts w:ascii="Arial" w:hAnsi="Arial" w:cs="Arial"/>
          <w:sz w:val="24"/>
        </w:rPr>
        <w:t xml:space="preserve">que </w:t>
      </w:r>
      <w:r w:rsidR="00B7408E" w:rsidRPr="00B7408E">
        <w:rPr>
          <w:rFonts w:ascii="Arial" w:hAnsi="Arial" w:cs="Arial"/>
          <w:sz w:val="24"/>
        </w:rPr>
        <w:t>envolve 22 critérios</w:t>
      </w:r>
      <w:r w:rsidR="004058BF">
        <w:rPr>
          <w:rFonts w:ascii="Arial" w:hAnsi="Arial" w:cs="Arial"/>
          <w:sz w:val="24"/>
        </w:rPr>
        <w:t xml:space="preserve"> distribuídos em </w:t>
      </w:r>
      <w:proofErr w:type="gramStart"/>
      <w:r w:rsidR="004058BF">
        <w:rPr>
          <w:rFonts w:ascii="Arial" w:hAnsi="Arial" w:cs="Arial"/>
          <w:sz w:val="24"/>
        </w:rPr>
        <w:t>5</w:t>
      </w:r>
      <w:proofErr w:type="gramEnd"/>
      <w:r w:rsidR="004058BF">
        <w:rPr>
          <w:rFonts w:ascii="Arial" w:hAnsi="Arial" w:cs="Arial"/>
          <w:sz w:val="24"/>
        </w:rPr>
        <w:t xml:space="preserve"> categorias</w:t>
      </w:r>
      <w:r w:rsidR="00B7408E" w:rsidRPr="00B7408E">
        <w:rPr>
          <w:rFonts w:ascii="Arial" w:hAnsi="Arial" w:cs="Arial"/>
          <w:sz w:val="24"/>
        </w:rPr>
        <w:t>:</w:t>
      </w:r>
      <w:r w:rsidR="00B7408E">
        <w:rPr>
          <w:rFonts w:ascii="Arial" w:hAnsi="Arial" w:cs="Arial"/>
          <w:sz w:val="24"/>
        </w:rPr>
        <w:t xml:space="preserve"> i) </w:t>
      </w:r>
      <w:r w:rsidR="00B7408E" w:rsidRPr="00B7408E">
        <w:rPr>
          <w:rFonts w:ascii="Arial" w:hAnsi="Arial" w:cs="Arial"/>
          <w:sz w:val="24"/>
        </w:rPr>
        <w:t xml:space="preserve">Segurança na </w:t>
      </w:r>
      <w:r w:rsidR="00B7408E">
        <w:rPr>
          <w:rFonts w:ascii="Arial" w:hAnsi="Arial" w:cs="Arial"/>
          <w:sz w:val="24"/>
        </w:rPr>
        <w:t>I</w:t>
      </w:r>
      <w:r w:rsidR="00B7408E" w:rsidRPr="00B7408E">
        <w:rPr>
          <w:rFonts w:ascii="Arial" w:hAnsi="Arial" w:cs="Arial"/>
          <w:sz w:val="24"/>
        </w:rPr>
        <w:t>ntersecção</w:t>
      </w:r>
      <w:r w:rsidR="00B7408E">
        <w:rPr>
          <w:rFonts w:ascii="Arial" w:hAnsi="Arial" w:cs="Arial"/>
          <w:sz w:val="24"/>
        </w:rPr>
        <w:t xml:space="preserve">, </w:t>
      </w:r>
      <w:proofErr w:type="spellStart"/>
      <w:r w:rsidR="00B7408E">
        <w:rPr>
          <w:rFonts w:ascii="Arial" w:hAnsi="Arial" w:cs="Arial"/>
          <w:sz w:val="24"/>
        </w:rPr>
        <w:t>ii</w:t>
      </w:r>
      <w:proofErr w:type="spellEnd"/>
      <w:r w:rsidR="00B7408E">
        <w:rPr>
          <w:rFonts w:ascii="Arial" w:hAnsi="Arial" w:cs="Arial"/>
          <w:sz w:val="24"/>
        </w:rPr>
        <w:t xml:space="preserve">) </w:t>
      </w:r>
      <w:r w:rsidR="00B7408E" w:rsidRPr="00B7408E">
        <w:rPr>
          <w:rFonts w:ascii="Arial" w:hAnsi="Arial" w:cs="Arial"/>
          <w:sz w:val="24"/>
        </w:rPr>
        <w:t>Tráfego</w:t>
      </w:r>
      <w:r w:rsidR="00B7408E">
        <w:rPr>
          <w:rFonts w:ascii="Arial" w:hAnsi="Arial" w:cs="Arial"/>
          <w:sz w:val="24"/>
        </w:rPr>
        <w:t xml:space="preserve">, </w:t>
      </w:r>
      <w:proofErr w:type="spellStart"/>
      <w:r w:rsidR="00B7408E">
        <w:rPr>
          <w:rFonts w:ascii="Arial" w:hAnsi="Arial" w:cs="Arial"/>
          <w:sz w:val="24"/>
        </w:rPr>
        <w:t>iii</w:t>
      </w:r>
      <w:proofErr w:type="spellEnd"/>
      <w:r w:rsidR="00B7408E">
        <w:rPr>
          <w:rFonts w:ascii="Arial" w:hAnsi="Arial" w:cs="Arial"/>
          <w:sz w:val="24"/>
        </w:rPr>
        <w:t xml:space="preserve">) </w:t>
      </w:r>
      <w:r w:rsidR="00B7408E" w:rsidRPr="00B7408E">
        <w:rPr>
          <w:rFonts w:ascii="Arial" w:hAnsi="Arial" w:cs="Arial"/>
          <w:sz w:val="24"/>
        </w:rPr>
        <w:t xml:space="preserve">Design da </w:t>
      </w:r>
      <w:r w:rsidR="00B7408E">
        <w:rPr>
          <w:rFonts w:ascii="Arial" w:hAnsi="Arial" w:cs="Arial"/>
          <w:sz w:val="24"/>
        </w:rPr>
        <w:t>R</w:t>
      </w:r>
      <w:r w:rsidR="00B7408E" w:rsidRPr="00B7408E">
        <w:rPr>
          <w:rFonts w:ascii="Arial" w:hAnsi="Arial" w:cs="Arial"/>
          <w:sz w:val="24"/>
        </w:rPr>
        <w:t>ua</w:t>
      </w:r>
      <w:r w:rsidR="00B7408E">
        <w:rPr>
          <w:rFonts w:ascii="Arial" w:hAnsi="Arial" w:cs="Arial"/>
          <w:sz w:val="24"/>
        </w:rPr>
        <w:t xml:space="preserve">, </w:t>
      </w:r>
      <w:proofErr w:type="spellStart"/>
      <w:r w:rsidR="00B7408E">
        <w:rPr>
          <w:rFonts w:ascii="Arial" w:hAnsi="Arial" w:cs="Arial"/>
          <w:sz w:val="24"/>
        </w:rPr>
        <w:t>iv</w:t>
      </w:r>
      <w:proofErr w:type="spellEnd"/>
      <w:r w:rsidR="00B7408E">
        <w:rPr>
          <w:rFonts w:ascii="Arial" w:hAnsi="Arial" w:cs="Arial"/>
          <w:sz w:val="24"/>
        </w:rPr>
        <w:t xml:space="preserve">) </w:t>
      </w:r>
      <w:r w:rsidR="00B7408E" w:rsidRPr="00B7408E">
        <w:rPr>
          <w:rFonts w:ascii="Arial" w:hAnsi="Arial" w:cs="Arial"/>
          <w:sz w:val="24"/>
        </w:rPr>
        <w:t xml:space="preserve">Uso da </w:t>
      </w:r>
      <w:r w:rsidR="00B7408E">
        <w:rPr>
          <w:rFonts w:ascii="Arial" w:hAnsi="Arial" w:cs="Arial"/>
          <w:sz w:val="24"/>
        </w:rPr>
        <w:t>R</w:t>
      </w:r>
      <w:r w:rsidR="00B7408E" w:rsidRPr="00B7408E">
        <w:rPr>
          <w:rFonts w:ascii="Arial" w:hAnsi="Arial" w:cs="Arial"/>
          <w:sz w:val="24"/>
        </w:rPr>
        <w:t>ua</w:t>
      </w:r>
      <w:r w:rsidR="00B7408E">
        <w:rPr>
          <w:rFonts w:ascii="Arial" w:hAnsi="Arial" w:cs="Arial"/>
          <w:sz w:val="24"/>
        </w:rPr>
        <w:t xml:space="preserve"> e v) </w:t>
      </w:r>
      <w:r w:rsidR="00B7408E" w:rsidRPr="00B7408E">
        <w:rPr>
          <w:rFonts w:ascii="Arial" w:hAnsi="Arial" w:cs="Arial"/>
          <w:sz w:val="24"/>
        </w:rPr>
        <w:t>Segurança</w:t>
      </w:r>
      <w:r w:rsidR="00B7408E">
        <w:rPr>
          <w:rFonts w:ascii="Arial" w:hAnsi="Arial" w:cs="Arial"/>
          <w:sz w:val="24"/>
        </w:rPr>
        <w:t>.</w:t>
      </w:r>
      <w:r w:rsidR="00E35D7A">
        <w:rPr>
          <w:rFonts w:ascii="Arial" w:hAnsi="Arial" w:cs="Arial"/>
          <w:sz w:val="24"/>
        </w:rPr>
        <w:t xml:space="preserve"> </w:t>
      </w:r>
      <w:r w:rsidR="004058BF" w:rsidRPr="004058BF">
        <w:rPr>
          <w:rFonts w:ascii="Arial" w:hAnsi="Arial" w:cs="Arial"/>
          <w:sz w:val="24"/>
        </w:rPr>
        <w:t xml:space="preserve">A nota final do índice BEQI varia de 0 a 100, sendo que </w:t>
      </w:r>
      <w:r w:rsidR="004058BF">
        <w:rPr>
          <w:rFonts w:ascii="Arial" w:hAnsi="Arial" w:cs="Arial"/>
          <w:sz w:val="24"/>
        </w:rPr>
        <w:t>valores abaixo de 40 indicam ciclovias/</w:t>
      </w:r>
      <w:proofErr w:type="spellStart"/>
      <w:r w:rsidR="004058BF">
        <w:rPr>
          <w:rFonts w:ascii="Arial" w:hAnsi="Arial" w:cs="Arial"/>
          <w:sz w:val="24"/>
        </w:rPr>
        <w:t>ciclofaixas</w:t>
      </w:r>
      <w:proofErr w:type="spellEnd"/>
      <w:r w:rsidR="004058BF">
        <w:rPr>
          <w:rFonts w:ascii="Arial" w:hAnsi="Arial" w:cs="Arial"/>
          <w:sz w:val="24"/>
        </w:rPr>
        <w:t xml:space="preserve"> sem condição de uso e segurança. </w:t>
      </w:r>
      <w:r w:rsidR="00E35D7A" w:rsidRPr="00377DEC">
        <w:rPr>
          <w:rFonts w:ascii="Arial" w:hAnsi="Arial" w:cs="Arial"/>
          <w:sz w:val="24"/>
        </w:rPr>
        <w:t>A segunda ação te</w:t>
      </w:r>
      <w:r w:rsidR="00E35D7A">
        <w:rPr>
          <w:rFonts w:ascii="Arial" w:hAnsi="Arial" w:cs="Arial"/>
          <w:sz w:val="24"/>
        </w:rPr>
        <w:t>ve</w:t>
      </w:r>
      <w:r w:rsidR="00E35D7A" w:rsidRPr="00377DEC">
        <w:rPr>
          <w:rFonts w:ascii="Arial" w:hAnsi="Arial" w:cs="Arial"/>
          <w:sz w:val="24"/>
        </w:rPr>
        <w:t xml:space="preserve"> o intuito de</w:t>
      </w:r>
      <w:r w:rsidR="00E35D7A">
        <w:rPr>
          <w:rFonts w:ascii="Arial" w:hAnsi="Arial" w:cs="Arial"/>
          <w:sz w:val="24"/>
        </w:rPr>
        <w:t xml:space="preserve"> </w:t>
      </w:r>
      <w:r w:rsidR="00377DEC" w:rsidRPr="00377DEC">
        <w:rPr>
          <w:rFonts w:ascii="Arial" w:hAnsi="Arial" w:cs="Arial"/>
          <w:sz w:val="24"/>
        </w:rPr>
        <w:t xml:space="preserve">atualizar o levantamento da malha </w:t>
      </w:r>
      <w:proofErr w:type="spellStart"/>
      <w:r w:rsidR="00377DEC" w:rsidRPr="00377DEC">
        <w:rPr>
          <w:rFonts w:ascii="Arial" w:hAnsi="Arial" w:cs="Arial"/>
          <w:sz w:val="24"/>
        </w:rPr>
        <w:t>cicloviária</w:t>
      </w:r>
      <w:proofErr w:type="spellEnd"/>
      <w:r w:rsidR="00377DEC" w:rsidRPr="00377DEC">
        <w:rPr>
          <w:rFonts w:ascii="Arial" w:hAnsi="Arial" w:cs="Arial"/>
          <w:sz w:val="24"/>
        </w:rPr>
        <w:t xml:space="preserve"> da cidade</w:t>
      </w:r>
      <w:r w:rsidR="00E35D7A">
        <w:rPr>
          <w:rFonts w:ascii="Arial" w:hAnsi="Arial" w:cs="Arial"/>
          <w:sz w:val="24"/>
        </w:rPr>
        <w:t>,</w:t>
      </w:r>
      <w:r w:rsidR="00377DEC" w:rsidRPr="00377DEC">
        <w:rPr>
          <w:rFonts w:ascii="Arial" w:hAnsi="Arial" w:cs="Arial"/>
          <w:sz w:val="24"/>
        </w:rPr>
        <w:t xml:space="preserve"> </w:t>
      </w:r>
      <w:r w:rsidR="00E35D7A">
        <w:rPr>
          <w:rFonts w:ascii="Arial" w:hAnsi="Arial" w:cs="Arial"/>
          <w:sz w:val="24"/>
        </w:rPr>
        <w:t xml:space="preserve">assim como aplicar o método de avaliação, tanto </w:t>
      </w:r>
      <w:r w:rsidR="004058BF">
        <w:rPr>
          <w:rFonts w:ascii="Arial" w:hAnsi="Arial" w:cs="Arial"/>
          <w:sz w:val="24"/>
        </w:rPr>
        <w:t>n</w:t>
      </w:r>
      <w:r w:rsidR="00E35D7A">
        <w:rPr>
          <w:rFonts w:ascii="Arial" w:hAnsi="Arial" w:cs="Arial"/>
          <w:sz w:val="24"/>
        </w:rPr>
        <w:t xml:space="preserve">as ciclovias mapeadas em anos anteriores, quanto </w:t>
      </w:r>
      <w:r w:rsidR="004058BF">
        <w:rPr>
          <w:rFonts w:ascii="Arial" w:hAnsi="Arial" w:cs="Arial"/>
          <w:sz w:val="24"/>
        </w:rPr>
        <w:t>n</w:t>
      </w:r>
      <w:r w:rsidR="00E35D7A">
        <w:rPr>
          <w:rFonts w:ascii="Arial" w:hAnsi="Arial" w:cs="Arial"/>
          <w:sz w:val="24"/>
        </w:rPr>
        <w:t>as novas ciclovias, mapeadas em 2016. Já foram avaliadas 32 ciclovias/</w:t>
      </w:r>
      <w:proofErr w:type="spellStart"/>
      <w:r w:rsidR="00E35D7A">
        <w:rPr>
          <w:rFonts w:ascii="Arial" w:hAnsi="Arial" w:cs="Arial"/>
          <w:sz w:val="24"/>
        </w:rPr>
        <w:t>ciclofaixas</w:t>
      </w:r>
      <w:proofErr w:type="spellEnd"/>
      <w:r w:rsidR="00E35D7A">
        <w:rPr>
          <w:rFonts w:ascii="Arial" w:hAnsi="Arial" w:cs="Arial"/>
          <w:sz w:val="24"/>
        </w:rPr>
        <w:t>, o que representa 34% do total de 94 ciclovias/</w:t>
      </w:r>
      <w:proofErr w:type="spellStart"/>
      <w:r w:rsidR="00E35D7A">
        <w:rPr>
          <w:rFonts w:ascii="Arial" w:hAnsi="Arial" w:cs="Arial"/>
          <w:sz w:val="24"/>
        </w:rPr>
        <w:t>ciclofaixas</w:t>
      </w:r>
      <w:proofErr w:type="spellEnd"/>
      <w:r w:rsidR="00E35D7A">
        <w:rPr>
          <w:rFonts w:ascii="Arial" w:hAnsi="Arial" w:cs="Arial"/>
          <w:sz w:val="24"/>
        </w:rPr>
        <w:t xml:space="preserve"> existentes na cidade.</w:t>
      </w:r>
      <w:r w:rsidR="00377DEC" w:rsidRPr="00377DEC">
        <w:rPr>
          <w:rFonts w:ascii="Arial" w:hAnsi="Arial" w:cs="Arial"/>
          <w:sz w:val="24"/>
        </w:rPr>
        <w:t xml:space="preserve"> </w:t>
      </w:r>
      <w:r w:rsidR="008A5B12">
        <w:rPr>
          <w:rFonts w:ascii="Arial" w:hAnsi="Arial" w:cs="Arial"/>
          <w:sz w:val="24"/>
        </w:rPr>
        <w:t xml:space="preserve">Por meio da avaliação foi possível identificar que </w:t>
      </w:r>
      <w:proofErr w:type="gramStart"/>
      <w:r w:rsidR="008A5B12">
        <w:rPr>
          <w:rFonts w:ascii="Arial" w:hAnsi="Arial" w:cs="Arial"/>
          <w:sz w:val="24"/>
        </w:rPr>
        <w:t>8</w:t>
      </w:r>
      <w:proofErr w:type="gramEnd"/>
      <w:r w:rsidR="008A5B12">
        <w:rPr>
          <w:rFonts w:ascii="Arial" w:hAnsi="Arial" w:cs="Arial"/>
          <w:sz w:val="24"/>
        </w:rPr>
        <w:t xml:space="preserve"> ciclovias/</w:t>
      </w:r>
      <w:proofErr w:type="spellStart"/>
      <w:r w:rsidR="008A5B12">
        <w:rPr>
          <w:rFonts w:ascii="Arial" w:hAnsi="Arial" w:cs="Arial"/>
          <w:sz w:val="24"/>
        </w:rPr>
        <w:t>ciclofaixa</w:t>
      </w:r>
      <w:proofErr w:type="spellEnd"/>
      <w:r w:rsidR="008A5B12">
        <w:rPr>
          <w:rFonts w:ascii="Arial" w:hAnsi="Arial" w:cs="Arial"/>
          <w:sz w:val="24"/>
        </w:rPr>
        <w:t xml:space="preserve"> estão em bom estad</w:t>
      </w:r>
      <w:r w:rsidR="004058BF">
        <w:rPr>
          <w:rFonts w:ascii="Arial" w:hAnsi="Arial" w:cs="Arial"/>
          <w:sz w:val="24"/>
        </w:rPr>
        <w:t>o e</w:t>
      </w:r>
      <w:r w:rsidR="008A5B12">
        <w:rPr>
          <w:rFonts w:ascii="Arial" w:hAnsi="Arial" w:cs="Arial"/>
          <w:sz w:val="24"/>
        </w:rPr>
        <w:t xml:space="preserve"> 24 estão em estado regular. Não foi encontrada nenhuma ciclovia excelente, mas também nenhuma foi considerada péssima</w:t>
      </w:r>
      <w:r w:rsidR="004058BF">
        <w:rPr>
          <w:rFonts w:ascii="Arial" w:hAnsi="Arial" w:cs="Arial"/>
          <w:sz w:val="24"/>
        </w:rPr>
        <w:t xml:space="preserve"> ou sem condições de uso</w:t>
      </w:r>
      <w:r w:rsidR="008A5B12">
        <w:rPr>
          <w:rFonts w:ascii="Arial" w:hAnsi="Arial" w:cs="Arial"/>
          <w:sz w:val="24"/>
        </w:rPr>
        <w:t xml:space="preserve">. </w:t>
      </w:r>
      <w:r w:rsidR="00377DEC" w:rsidRPr="00377DEC">
        <w:rPr>
          <w:rFonts w:ascii="Arial" w:hAnsi="Arial" w:cs="Arial"/>
          <w:sz w:val="24"/>
        </w:rPr>
        <w:t>A terceira ação te</w:t>
      </w:r>
      <w:r w:rsidR="008A5B12">
        <w:rPr>
          <w:rFonts w:ascii="Arial" w:hAnsi="Arial" w:cs="Arial"/>
          <w:sz w:val="24"/>
        </w:rPr>
        <w:t>ve</w:t>
      </w:r>
      <w:r w:rsidR="00377DEC" w:rsidRPr="00377DEC">
        <w:rPr>
          <w:rFonts w:ascii="Arial" w:hAnsi="Arial" w:cs="Arial"/>
          <w:sz w:val="24"/>
        </w:rPr>
        <w:t xml:space="preserve"> por objetivo </w:t>
      </w:r>
      <w:r w:rsidR="008A5B12">
        <w:rPr>
          <w:rFonts w:ascii="Arial" w:hAnsi="Arial" w:cs="Arial"/>
          <w:sz w:val="24"/>
        </w:rPr>
        <w:t>divulgar os resultados do projeto por meio da atualização das informações das ciclovias</w:t>
      </w:r>
      <w:r w:rsidR="004058BF">
        <w:rPr>
          <w:rFonts w:ascii="Arial" w:hAnsi="Arial" w:cs="Arial"/>
          <w:sz w:val="24"/>
        </w:rPr>
        <w:t>/</w:t>
      </w:r>
      <w:proofErr w:type="spellStart"/>
      <w:r w:rsidR="004058BF">
        <w:rPr>
          <w:rFonts w:ascii="Arial" w:hAnsi="Arial" w:cs="Arial"/>
          <w:sz w:val="24"/>
        </w:rPr>
        <w:t>ciclofaixas</w:t>
      </w:r>
      <w:proofErr w:type="spellEnd"/>
      <w:r w:rsidR="008A5B12">
        <w:rPr>
          <w:rFonts w:ascii="Arial" w:hAnsi="Arial" w:cs="Arial"/>
          <w:sz w:val="24"/>
        </w:rPr>
        <w:t xml:space="preserve"> no sistema web</w:t>
      </w:r>
      <w:r w:rsidR="005E6B1B">
        <w:rPr>
          <w:rFonts w:ascii="Arial" w:hAnsi="Arial" w:cs="Arial"/>
          <w:sz w:val="24"/>
        </w:rPr>
        <w:t>, e</w:t>
      </w:r>
      <w:r w:rsidR="004058BF">
        <w:rPr>
          <w:rFonts w:ascii="Arial" w:hAnsi="Arial" w:cs="Arial"/>
          <w:sz w:val="24"/>
        </w:rPr>
        <w:t xml:space="preserve"> pela</w:t>
      </w:r>
      <w:r w:rsidR="008A5B12">
        <w:rPr>
          <w:rFonts w:ascii="Arial" w:hAnsi="Arial" w:cs="Arial"/>
          <w:sz w:val="24"/>
        </w:rPr>
        <w:t xml:space="preserve"> postagem dos resultados da avaliação da qualidade das ciclovias/</w:t>
      </w:r>
      <w:proofErr w:type="spellStart"/>
      <w:r w:rsidR="008A5B12">
        <w:rPr>
          <w:rFonts w:ascii="Arial" w:hAnsi="Arial" w:cs="Arial"/>
          <w:sz w:val="24"/>
        </w:rPr>
        <w:t>ciclofaixas</w:t>
      </w:r>
      <w:proofErr w:type="spellEnd"/>
      <w:r w:rsidR="008A5B12">
        <w:rPr>
          <w:rFonts w:ascii="Arial" w:hAnsi="Arial" w:cs="Arial"/>
          <w:sz w:val="24"/>
        </w:rPr>
        <w:t xml:space="preserve"> no </w:t>
      </w:r>
      <w:r w:rsidR="00377DEC" w:rsidRPr="00377DEC">
        <w:rPr>
          <w:rFonts w:ascii="Arial" w:hAnsi="Arial" w:cs="Arial"/>
          <w:sz w:val="24"/>
        </w:rPr>
        <w:t xml:space="preserve">blog. O </w:t>
      </w:r>
      <w:r w:rsidR="008A5B12">
        <w:rPr>
          <w:rFonts w:ascii="Arial" w:hAnsi="Arial" w:cs="Arial"/>
          <w:sz w:val="24"/>
        </w:rPr>
        <w:t>sistema web</w:t>
      </w:r>
      <w:r w:rsidR="00377DEC" w:rsidRPr="00377DEC">
        <w:rPr>
          <w:rFonts w:ascii="Arial" w:hAnsi="Arial" w:cs="Arial"/>
          <w:sz w:val="24"/>
        </w:rPr>
        <w:t xml:space="preserve"> pode ser acessado pelo endereço: http://</w:t>
      </w:r>
      <w:r w:rsidR="008A5B12">
        <w:rPr>
          <w:rFonts w:ascii="Arial" w:hAnsi="Arial" w:cs="Arial"/>
          <w:sz w:val="24"/>
        </w:rPr>
        <w:t>bit.do/biketrilhas</w:t>
      </w:r>
      <w:r w:rsidR="00377DEC" w:rsidRPr="00377DEC">
        <w:rPr>
          <w:rFonts w:ascii="Arial" w:hAnsi="Arial" w:cs="Arial"/>
          <w:sz w:val="24"/>
        </w:rPr>
        <w:t xml:space="preserve"> e o blog pelo endereço: http://</w:t>
      </w:r>
      <w:r w:rsidR="008A5B12">
        <w:rPr>
          <w:rFonts w:ascii="Arial" w:hAnsi="Arial" w:cs="Arial"/>
          <w:sz w:val="24"/>
        </w:rPr>
        <w:t>bit.do/bikeblog</w:t>
      </w:r>
      <w:r w:rsidR="00377DEC" w:rsidRPr="00377DEC">
        <w:rPr>
          <w:rFonts w:ascii="Arial" w:hAnsi="Arial" w:cs="Arial"/>
          <w:sz w:val="24"/>
        </w:rPr>
        <w:t>.</w:t>
      </w: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B56835" w:rsidRPr="00B56835" w:rsidRDefault="00B56835" w:rsidP="0090164C">
      <w:pPr>
        <w:jc w:val="both"/>
        <w:rPr>
          <w:rFonts w:ascii="Arial" w:hAnsi="Arial" w:cs="Arial"/>
          <w:sz w:val="24"/>
        </w:rPr>
      </w:pPr>
      <w:r w:rsidRPr="00B56835">
        <w:rPr>
          <w:rFonts w:ascii="Arial" w:hAnsi="Arial" w:cs="Arial"/>
          <w:sz w:val="24"/>
          <w:lang w:val="en-US"/>
        </w:rPr>
        <w:t xml:space="preserve">Bicycle Environmental Quality Index (BEQI) (2009), San Francisco Department of Public Health. </w:t>
      </w:r>
      <w:r w:rsidRPr="00B56835">
        <w:rPr>
          <w:rFonts w:ascii="Arial" w:hAnsi="Arial" w:cs="Arial"/>
          <w:sz w:val="24"/>
        </w:rPr>
        <w:t xml:space="preserve">Disponível em: http://asap.fehrandpeers.com/wp-content/uploads/2014/08/BEQI_Report_2009.pdf. </w:t>
      </w:r>
      <w:proofErr w:type="gramStart"/>
      <w:r w:rsidRPr="00B56835">
        <w:rPr>
          <w:rFonts w:ascii="Arial" w:hAnsi="Arial" w:cs="Arial"/>
          <w:sz w:val="24"/>
        </w:rPr>
        <w:t xml:space="preserve">Acesso em: 20 de </w:t>
      </w:r>
      <w:r w:rsidR="00231826">
        <w:rPr>
          <w:rFonts w:ascii="Arial" w:hAnsi="Arial" w:cs="Arial"/>
          <w:sz w:val="24"/>
        </w:rPr>
        <w:t>abril</w:t>
      </w:r>
      <w:r w:rsidRPr="00B56835">
        <w:rPr>
          <w:rFonts w:ascii="Arial" w:hAnsi="Arial" w:cs="Arial"/>
          <w:sz w:val="24"/>
        </w:rPr>
        <w:t xml:space="preserve"> de 2016]</w:t>
      </w:r>
      <w:proofErr w:type="gramEnd"/>
    </w:p>
    <w:p w:rsidR="00B56835" w:rsidRPr="00B56835" w:rsidRDefault="00B56835" w:rsidP="0090164C">
      <w:pPr>
        <w:jc w:val="both"/>
        <w:rPr>
          <w:rFonts w:ascii="Arial" w:hAnsi="Arial" w:cs="Arial"/>
          <w:sz w:val="24"/>
          <w:lang w:val="en-US"/>
        </w:rPr>
      </w:pPr>
      <w:r w:rsidRPr="00B56835">
        <w:rPr>
          <w:rFonts w:ascii="Arial" w:hAnsi="Arial" w:cs="Arial"/>
          <w:sz w:val="24"/>
          <w:lang w:val="en-US"/>
        </w:rPr>
        <w:t>BRADSHAW, C. A Rating System for Neighborhood Walkability: Towards an Agenda for Local Heroes, 14th International Pedestrian Conference, Boulder CO Ottawa, Canada, 1993.</w:t>
      </w:r>
    </w:p>
    <w:p w:rsidR="00EA293C" w:rsidRDefault="00EA293C" w:rsidP="0090164C">
      <w:pPr>
        <w:jc w:val="both"/>
        <w:rPr>
          <w:rFonts w:ascii="Arial" w:hAnsi="Arial" w:cs="Arial"/>
          <w:sz w:val="24"/>
        </w:rPr>
      </w:pPr>
      <w:r w:rsidRPr="00EA293C">
        <w:rPr>
          <w:rFonts w:ascii="Arial" w:hAnsi="Arial" w:cs="Arial"/>
          <w:sz w:val="24"/>
          <w:lang w:val="en-US"/>
        </w:rPr>
        <w:t xml:space="preserve">DIXON, Linda. </w:t>
      </w:r>
      <w:proofErr w:type="gramStart"/>
      <w:r w:rsidRPr="00EA293C">
        <w:rPr>
          <w:rFonts w:ascii="Arial" w:hAnsi="Arial" w:cs="Arial"/>
          <w:sz w:val="24"/>
          <w:lang w:val="en-US"/>
        </w:rPr>
        <w:t>Bicycle and pedestrian level of service performance measures and standards for congestion management systems.</w:t>
      </w:r>
      <w:proofErr w:type="gramEnd"/>
      <w:r w:rsidRPr="00EA293C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EA293C">
        <w:rPr>
          <w:rFonts w:ascii="Arial" w:hAnsi="Arial" w:cs="Arial"/>
          <w:sz w:val="24"/>
        </w:rPr>
        <w:t>Transportation</w:t>
      </w:r>
      <w:proofErr w:type="spellEnd"/>
      <w:r w:rsidRPr="00EA293C">
        <w:rPr>
          <w:rFonts w:ascii="Arial" w:hAnsi="Arial" w:cs="Arial"/>
          <w:sz w:val="24"/>
        </w:rPr>
        <w:t xml:space="preserve"> </w:t>
      </w:r>
      <w:proofErr w:type="spellStart"/>
      <w:r w:rsidRPr="00EA293C">
        <w:rPr>
          <w:rFonts w:ascii="Arial" w:hAnsi="Arial" w:cs="Arial"/>
          <w:sz w:val="24"/>
        </w:rPr>
        <w:t>Research</w:t>
      </w:r>
      <w:proofErr w:type="spellEnd"/>
      <w:r w:rsidRPr="00EA293C">
        <w:rPr>
          <w:rFonts w:ascii="Arial" w:hAnsi="Arial" w:cs="Arial"/>
          <w:sz w:val="24"/>
        </w:rPr>
        <w:t xml:space="preserve"> </w:t>
      </w:r>
      <w:proofErr w:type="gramStart"/>
      <w:r w:rsidRPr="00EA293C">
        <w:rPr>
          <w:rFonts w:ascii="Arial" w:hAnsi="Arial" w:cs="Arial"/>
          <w:sz w:val="24"/>
        </w:rPr>
        <w:t>Record</w:t>
      </w:r>
      <w:proofErr w:type="gramEnd"/>
      <w:r w:rsidRPr="00EA293C">
        <w:rPr>
          <w:rFonts w:ascii="Arial" w:hAnsi="Arial" w:cs="Arial"/>
          <w:sz w:val="24"/>
        </w:rPr>
        <w:t>, n. 1538, p. 1 - 9, 1996.</w:t>
      </w:r>
    </w:p>
    <w:p w:rsidR="00B56835" w:rsidRDefault="00B56835" w:rsidP="0090164C">
      <w:pPr>
        <w:jc w:val="both"/>
        <w:rPr>
          <w:rFonts w:ascii="Arial" w:hAnsi="Arial" w:cs="Arial"/>
          <w:sz w:val="24"/>
        </w:rPr>
      </w:pPr>
      <w:r w:rsidRPr="00B56835">
        <w:rPr>
          <w:rFonts w:ascii="Arial" w:hAnsi="Arial" w:cs="Arial"/>
          <w:sz w:val="24"/>
        </w:rPr>
        <w:lastRenderedPageBreak/>
        <w:t>LARGURA, Aline Estela. FATORES QUE INFLUENCIAM O USO DE BICICLETA EM CIDADES DE MÉDIO PORTE. ESTUDO DE CASO EM BALNEÁRIO CAMBORIÚ/SC. 2012. 111 f. Dissertação (Mestrado) - Curso de Arquitetura e Urbanismo, Centro Tecnológico, Universidade Federal de Santa Catarina, Florianópolis, 2012. Disponível em: &lt;</w:t>
      </w:r>
      <w:proofErr w:type="gramStart"/>
      <w:r w:rsidRPr="00B56835">
        <w:rPr>
          <w:rFonts w:ascii="Arial" w:hAnsi="Arial" w:cs="Arial"/>
          <w:sz w:val="24"/>
        </w:rPr>
        <w:t>https</w:t>
      </w:r>
      <w:proofErr w:type="gramEnd"/>
      <w:r w:rsidRPr="00B56835">
        <w:rPr>
          <w:rFonts w:ascii="Arial" w:hAnsi="Arial" w:cs="Arial"/>
          <w:sz w:val="24"/>
        </w:rPr>
        <w:t xml:space="preserve">://repositorio.ufsc.br/handle/123456789/96270&gt;. Acesso em: 22 </w:t>
      </w:r>
      <w:r w:rsidR="00231826">
        <w:rPr>
          <w:rFonts w:ascii="Arial" w:hAnsi="Arial" w:cs="Arial"/>
          <w:sz w:val="24"/>
        </w:rPr>
        <w:t>de maio</w:t>
      </w:r>
      <w:r w:rsidRPr="00B56835">
        <w:rPr>
          <w:rFonts w:ascii="Arial" w:hAnsi="Arial" w:cs="Arial"/>
          <w:sz w:val="24"/>
        </w:rPr>
        <w:t xml:space="preserve"> </w:t>
      </w:r>
      <w:r w:rsidR="00231826">
        <w:rPr>
          <w:rFonts w:ascii="Arial" w:hAnsi="Arial" w:cs="Arial"/>
          <w:sz w:val="24"/>
        </w:rPr>
        <w:t xml:space="preserve">de </w:t>
      </w:r>
      <w:r w:rsidRPr="00B56835">
        <w:rPr>
          <w:rFonts w:ascii="Arial" w:hAnsi="Arial" w:cs="Arial"/>
          <w:sz w:val="24"/>
        </w:rPr>
        <w:t>201</w:t>
      </w:r>
      <w:r w:rsidR="00231826">
        <w:rPr>
          <w:rFonts w:ascii="Arial" w:hAnsi="Arial" w:cs="Arial"/>
          <w:sz w:val="24"/>
        </w:rPr>
        <w:t>6</w:t>
      </w:r>
      <w:r w:rsidRPr="00B56835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105B3A" w:rsidRPr="00105B3A">
        <w:rPr>
          <w:rFonts w:ascii="Arial" w:hAnsi="Arial" w:cs="Arial"/>
          <w:sz w:val="24"/>
        </w:rPr>
        <w:t>Doutor, DCC-CCT, UDESC, fabiano.baldo@udesc.br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2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 w:rsidR="00105B3A" w:rsidRPr="00105B3A">
        <w:rPr>
          <w:rFonts w:ascii="Arial" w:hAnsi="Arial" w:cs="Arial"/>
          <w:sz w:val="24"/>
        </w:rPr>
        <w:t xml:space="preserve">Doutora, CIV-CCT, UDESC, </w:t>
      </w:r>
      <w:r w:rsidR="00105B3A" w:rsidRPr="00CC5C63">
        <w:rPr>
          <w:rFonts w:ascii="Arial" w:hAnsi="Arial" w:cs="Arial"/>
          <w:sz w:val="24"/>
        </w:rPr>
        <w:t>ana.hackenberg@udesc.br</w:t>
      </w:r>
    </w:p>
    <w:p w:rsidR="00105B3A" w:rsidRDefault="00105B3A" w:rsidP="0090164C">
      <w:pPr>
        <w:jc w:val="both"/>
        <w:rPr>
          <w:rFonts w:ascii="Arial" w:hAnsi="Arial" w:cs="Arial"/>
          <w:sz w:val="24"/>
        </w:rPr>
      </w:pPr>
      <w:proofErr w:type="gramStart"/>
      <w:r w:rsidRPr="00105B3A">
        <w:rPr>
          <w:rFonts w:ascii="Arial" w:hAnsi="Arial" w:cs="Arial"/>
          <w:sz w:val="24"/>
          <w:vertAlign w:val="superscript"/>
        </w:rPr>
        <w:t>3</w:t>
      </w:r>
      <w:proofErr w:type="gramEnd"/>
      <w:r>
        <w:rPr>
          <w:rFonts w:ascii="Arial" w:hAnsi="Arial" w:cs="Arial"/>
          <w:sz w:val="24"/>
        </w:rPr>
        <w:t xml:space="preserve"> </w:t>
      </w:r>
      <w:r w:rsidRPr="00105B3A">
        <w:rPr>
          <w:rFonts w:ascii="Arial" w:hAnsi="Arial" w:cs="Arial"/>
          <w:sz w:val="24"/>
        </w:rPr>
        <w:t>Doutora, MAT-CCT, UDESC, elisa.henning@udesc.br</w:t>
      </w:r>
    </w:p>
    <w:p w:rsidR="003B575A" w:rsidRDefault="003B575A" w:rsidP="003B575A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4</w:t>
      </w:r>
      <w:proofErr w:type="gramEnd"/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Mestranda</w:t>
      </w:r>
      <w:r w:rsidRPr="00105B3A">
        <w:rPr>
          <w:rFonts w:ascii="Arial" w:hAnsi="Arial" w:cs="Arial"/>
          <w:sz w:val="24"/>
        </w:rPr>
        <w:t>,</w:t>
      </w:r>
      <w:bookmarkStart w:id="0" w:name="_GoBack"/>
      <w:bookmarkEnd w:id="0"/>
      <w:r w:rsidRPr="00105B3A">
        <w:rPr>
          <w:rFonts w:ascii="Arial" w:hAnsi="Arial" w:cs="Arial"/>
          <w:sz w:val="24"/>
        </w:rPr>
        <w:t xml:space="preserve"> CIV-CCT, UDESC, </w:t>
      </w:r>
      <w:r w:rsidRPr="003B575A">
        <w:rPr>
          <w:rFonts w:ascii="Arial" w:hAnsi="Arial" w:cs="Arial"/>
          <w:sz w:val="24"/>
        </w:rPr>
        <w:t>dalilaroggiaz@hotmail.com</w:t>
      </w:r>
    </w:p>
    <w:p w:rsidR="00105B3A" w:rsidRDefault="003B575A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5</w:t>
      </w:r>
      <w:proofErr w:type="gramEnd"/>
      <w:r w:rsidR="00105B3A" w:rsidRPr="00105B3A">
        <w:rPr>
          <w:rFonts w:ascii="Arial" w:hAnsi="Arial" w:cs="Arial"/>
          <w:sz w:val="24"/>
        </w:rPr>
        <w:t xml:space="preserve"> </w:t>
      </w:r>
      <w:r w:rsidR="00855874">
        <w:rPr>
          <w:rFonts w:ascii="Arial" w:hAnsi="Arial" w:cs="Arial"/>
          <w:sz w:val="24"/>
        </w:rPr>
        <w:t>Graduando</w:t>
      </w:r>
      <w:r w:rsidR="00105B3A" w:rsidRPr="00105B3A">
        <w:rPr>
          <w:rFonts w:ascii="Arial" w:hAnsi="Arial" w:cs="Arial"/>
          <w:sz w:val="24"/>
        </w:rPr>
        <w:t>, CIV-CCT, UDESC, cesar.edu.pet@gmail.com</w:t>
      </w:r>
    </w:p>
    <w:p w:rsidR="00105B3A" w:rsidRDefault="003B575A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6</w:t>
      </w:r>
      <w:proofErr w:type="gramEnd"/>
      <w:r w:rsidR="00105B3A" w:rsidRPr="00105B3A">
        <w:rPr>
          <w:rFonts w:ascii="Arial" w:hAnsi="Arial" w:cs="Arial"/>
          <w:sz w:val="24"/>
        </w:rPr>
        <w:t xml:space="preserve"> </w:t>
      </w:r>
      <w:r w:rsidR="00855874">
        <w:rPr>
          <w:rFonts w:ascii="Arial" w:hAnsi="Arial" w:cs="Arial"/>
          <w:sz w:val="24"/>
        </w:rPr>
        <w:t>Graduando</w:t>
      </w:r>
      <w:r w:rsidR="00105B3A" w:rsidRPr="00105B3A">
        <w:rPr>
          <w:rFonts w:ascii="Arial" w:hAnsi="Arial" w:cs="Arial"/>
          <w:sz w:val="24"/>
        </w:rPr>
        <w:t xml:space="preserve">, </w:t>
      </w:r>
      <w:r w:rsidR="00105B3A">
        <w:rPr>
          <w:rFonts w:ascii="Arial" w:hAnsi="Arial" w:cs="Arial"/>
          <w:sz w:val="24"/>
        </w:rPr>
        <w:t>DCC</w:t>
      </w:r>
      <w:r w:rsidR="00105B3A" w:rsidRPr="00105B3A">
        <w:rPr>
          <w:rFonts w:ascii="Arial" w:hAnsi="Arial" w:cs="Arial"/>
          <w:sz w:val="24"/>
        </w:rPr>
        <w:t>-CCT, UDESC, marcos@eipper.com.br</w:t>
      </w:r>
    </w:p>
    <w:p w:rsidR="00105B3A" w:rsidRDefault="003B575A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7</w:t>
      </w:r>
      <w:proofErr w:type="gramEnd"/>
      <w:r w:rsidR="00105B3A" w:rsidRPr="00105B3A">
        <w:rPr>
          <w:rFonts w:ascii="Arial" w:hAnsi="Arial" w:cs="Arial"/>
          <w:sz w:val="24"/>
        </w:rPr>
        <w:t xml:space="preserve"> </w:t>
      </w:r>
      <w:r w:rsidR="00855874">
        <w:rPr>
          <w:rFonts w:ascii="Arial" w:hAnsi="Arial" w:cs="Arial"/>
          <w:sz w:val="24"/>
        </w:rPr>
        <w:t>Graduando</w:t>
      </w:r>
      <w:r w:rsidR="00105B3A" w:rsidRPr="00105B3A">
        <w:rPr>
          <w:rFonts w:ascii="Arial" w:hAnsi="Arial" w:cs="Arial"/>
          <w:sz w:val="24"/>
        </w:rPr>
        <w:t xml:space="preserve">, CIV-CCT, UDESC, </w:t>
      </w:r>
      <w:r w:rsidR="00377DEC" w:rsidRPr="00377DEC">
        <w:rPr>
          <w:rFonts w:ascii="Arial" w:hAnsi="Arial" w:cs="Arial"/>
          <w:sz w:val="24"/>
        </w:rPr>
        <w:t>ghortola@gmail.com</w:t>
      </w:r>
    </w:p>
    <w:p w:rsidR="00105B3A" w:rsidRPr="00082544" w:rsidRDefault="003B575A" w:rsidP="0090164C">
      <w:pPr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  <w:vertAlign w:val="superscript"/>
        </w:rPr>
        <w:t>8</w:t>
      </w:r>
      <w:proofErr w:type="gramEnd"/>
      <w:r w:rsidR="00105B3A" w:rsidRPr="00105B3A">
        <w:rPr>
          <w:rFonts w:ascii="Arial" w:hAnsi="Arial" w:cs="Arial"/>
          <w:sz w:val="24"/>
        </w:rPr>
        <w:t xml:space="preserve"> </w:t>
      </w:r>
      <w:r w:rsidR="00855874">
        <w:rPr>
          <w:rFonts w:ascii="Arial" w:hAnsi="Arial" w:cs="Arial"/>
          <w:sz w:val="24"/>
        </w:rPr>
        <w:t>Graduando</w:t>
      </w:r>
      <w:r w:rsidR="00105B3A" w:rsidRPr="00105B3A">
        <w:rPr>
          <w:rFonts w:ascii="Arial" w:hAnsi="Arial" w:cs="Arial"/>
          <w:sz w:val="24"/>
        </w:rPr>
        <w:t xml:space="preserve">, CIV-CCT, UDESC, </w:t>
      </w:r>
      <w:r w:rsidR="00377DEC" w:rsidRPr="00377DEC">
        <w:rPr>
          <w:rFonts w:ascii="Arial" w:hAnsi="Arial" w:cs="Arial"/>
          <w:sz w:val="24"/>
        </w:rPr>
        <w:t>renan.crf1@gmail.com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04" w:rsidRDefault="00414904" w:rsidP="0090164C">
      <w:pPr>
        <w:spacing w:after="0" w:line="240" w:lineRule="auto"/>
      </w:pPr>
      <w:r>
        <w:separator/>
      </w:r>
    </w:p>
  </w:endnote>
  <w:endnote w:type="continuationSeparator" w:id="0">
    <w:p w:rsidR="00414904" w:rsidRDefault="0041490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04" w:rsidRDefault="00414904" w:rsidP="0090164C">
      <w:pPr>
        <w:spacing w:after="0" w:line="240" w:lineRule="auto"/>
      </w:pPr>
      <w:r>
        <w:separator/>
      </w:r>
    </w:p>
  </w:footnote>
  <w:footnote w:type="continuationSeparator" w:id="0">
    <w:p w:rsidR="00414904" w:rsidRDefault="0041490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05B3A"/>
    <w:rsid w:val="00173997"/>
    <w:rsid w:val="00231826"/>
    <w:rsid w:val="002A409C"/>
    <w:rsid w:val="003056F9"/>
    <w:rsid w:val="00377DEC"/>
    <w:rsid w:val="003A27E7"/>
    <w:rsid w:val="003B575A"/>
    <w:rsid w:val="003C57B4"/>
    <w:rsid w:val="004058BF"/>
    <w:rsid w:val="00414904"/>
    <w:rsid w:val="005E6B1B"/>
    <w:rsid w:val="00797D06"/>
    <w:rsid w:val="00855874"/>
    <w:rsid w:val="008A5B12"/>
    <w:rsid w:val="008E7D94"/>
    <w:rsid w:val="0090164C"/>
    <w:rsid w:val="00960E98"/>
    <w:rsid w:val="00A00EE2"/>
    <w:rsid w:val="00B324C8"/>
    <w:rsid w:val="00B56835"/>
    <w:rsid w:val="00B7408E"/>
    <w:rsid w:val="00CC5C63"/>
    <w:rsid w:val="00E35D7A"/>
    <w:rsid w:val="00EA293C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05B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05B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09F1-822B-4A1F-AAA5-9933199A3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712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Fabiano</cp:lastModifiedBy>
  <cp:revision>14</cp:revision>
  <dcterms:created xsi:type="dcterms:W3CDTF">2016-10-14T23:14:00Z</dcterms:created>
  <dcterms:modified xsi:type="dcterms:W3CDTF">2016-10-26T11:41:00Z</dcterms:modified>
</cp:coreProperties>
</file>