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164C" w:rsidRPr="00082544" w:rsidRDefault="0090164C" w:rsidP="0090164C">
      <w:pPr>
        <w:spacing w:line="240" w:lineRule="auto"/>
        <w:jc w:val="both"/>
        <w:rPr>
          <w:rFonts w:cs="Arial"/>
          <w:b/>
        </w:rPr>
      </w:pPr>
    </w:p>
    <w:p w:rsidR="0090164C" w:rsidRPr="00082544" w:rsidRDefault="00913991" w:rsidP="0090164C">
      <w:pPr>
        <w:spacing w:line="240" w:lineRule="auto"/>
        <w:jc w:val="center"/>
        <w:rPr>
          <w:rFonts w:cs="Arial"/>
          <w:b/>
        </w:rPr>
      </w:pPr>
      <w:r>
        <w:rPr>
          <w:rFonts w:cs="Arial"/>
          <w:b/>
        </w:rPr>
        <w:t xml:space="preserve">PROGRAMA DE EXTENSÃO MODATECA </w:t>
      </w:r>
    </w:p>
    <w:p w:rsidR="0090164C" w:rsidRPr="00082544" w:rsidRDefault="0090164C" w:rsidP="0090164C">
      <w:pPr>
        <w:spacing w:line="240" w:lineRule="auto"/>
        <w:rPr>
          <w:rFonts w:cs="Arial"/>
          <w:b/>
        </w:rPr>
      </w:pPr>
    </w:p>
    <w:p w:rsidR="0090164C" w:rsidRPr="00082544" w:rsidRDefault="0090164C" w:rsidP="0090164C">
      <w:pPr>
        <w:spacing w:line="240" w:lineRule="auto"/>
        <w:rPr>
          <w:rFonts w:cs="Arial"/>
          <w:b/>
        </w:rPr>
      </w:pPr>
      <w:r w:rsidRPr="00082544">
        <w:rPr>
          <w:rFonts w:cs="Arial"/>
          <w:b/>
        </w:rPr>
        <w:t>Área Temática:</w:t>
      </w:r>
      <w:r w:rsidR="00913991">
        <w:rPr>
          <w:rFonts w:cs="Arial"/>
          <w:b/>
        </w:rPr>
        <w:t xml:space="preserve"> Cultura</w:t>
      </w:r>
    </w:p>
    <w:p w:rsidR="0090164C" w:rsidRPr="00082544" w:rsidRDefault="0090164C" w:rsidP="0090164C">
      <w:pPr>
        <w:jc w:val="both"/>
        <w:rPr>
          <w:rFonts w:cs="Arial"/>
          <w:b/>
        </w:rPr>
      </w:pPr>
    </w:p>
    <w:p w:rsidR="0090164C" w:rsidRPr="00082544" w:rsidRDefault="00913991" w:rsidP="0090164C">
      <w:pPr>
        <w:jc w:val="right"/>
        <w:rPr>
          <w:rFonts w:cs="Arial"/>
          <w:b/>
        </w:rPr>
      </w:pPr>
      <w:r>
        <w:rPr>
          <w:rFonts w:cs="Arial"/>
          <w:b/>
        </w:rPr>
        <w:t>José Alfredo Beirão Filho</w:t>
      </w:r>
      <w:r w:rsidR="0090164C" w:rsidRPr="00082544">
        <w:rPr>
          <w:rFonts w:cs="Arial"/>
          <w:b/>
          <w:vertAlign w:val="superscript"/>
        </w:rPr>
        <w:t>1</w:t>
      </w:r>
    </w:p>
    <w:p w:rsidR="0090164C" w:rsidRDefault="00913991" w:rsidP="0090164C">
      <w:pPr>
        <w:jc w:val="right"/>
        <w:rPr>
          <w:rFonts w:cs="Arial"/>
          <w:b/>
          <w:vertAlign w:val="superscript"/>
        </w:rPr>
      </w:pPr>
      <w:r>
        <w:rPr>
          <w:rFonts w:cs="Arial"/>
          <w:b/>
        </w:rPr>
        <w:t>Marlene Torrinelli</w:t>
      </w:r>
      <w:r w:rsidR="0090164C" w:rsidRPr="00082544">
        <w:rPr>
          <w:rFonts w:cs="Arial"/>
          <w:b/>
          <w:vertAlign w:val="superscript"/>
        </w:rPr>
        <w:t>2</w:t>
      </w:r>
    </w:p>
    <w:p w:rsidR="006A68D5" w:rsidRDefault="006A68D5" w:rsidP="0090164C">
      <w:pPr>
        <w:jc w:val="right"/>
        <w:rPr>
          <w:rFonts w:cs="Arial"/>
          <w:b/>
          <w:vertAlign w:val="superscript"/>
        </w:rPr>
      </w:pPr>
      <w:r>
        <w:rPr>
          <w:rFonts w:cs="Arial"/>
          <w:b/>
        </w:rPr>
        <w:t>Amanda de Oliveira Machado</w:t>
      </w:r>
      <w:r>
        <w:rPr>
          <w:rFonts w:cs="Arial"/>
          <w:b/>
          <w:vertAlign w:val="superscript"/>
        </w:rPr>
        <w:t>3</w:t>
      </w:r>
    </w:p>
    <w:p w:rsidR="006A68D5" w:rsidRPr="006A68D5" w:rsidRDefault="006A68D5" w:rsidP="0090164C">
      <w:pPr>
        <w:jc w:val="right"/>
        <w:rPr>
          <w:rFonts w:cs="Arial"/>
          <w:b/>
          <w:vertAlign w:val="superscript"/>
        </w:rPr>
      </w:pPr>
      <w:r>
        <w:rPr>
          <w:rFonts w:cs="Arial"/>
          <w:b/>
        </w:rPr>
        <w:t>Melissa Vilhena Langnier</w:t>
      </w:r>
      <w:r>
        <w:rPr>
          <w:rFonts w:cs="Arial"/>
          <w:b/>
          <w:vertAlign w:val="superscript"/>
        </w:rPr>
        <w:t>4</w:t>
      </w:r>
    </w:p>
    <w:p w:rsidR="006A68D5" w:rsidRDefault="006A68D5" w:rsidP="0090164C">
      <w:pPr>
        <w:jc w:val="both"/>
        <w:rPr>
          <w:rFonts w:cs="Arial"/>
          <w:b/>
        </w:rPr>
      </w:pPr>
    </w:p>
    <w:p w:rsidR="0090164C" w:rsidRDefault="006A68D5" w:rsidP="0090164C">
      <w:pPr>
        <w:jc w:val="both"/>
        <w:rPr>
          <w:rFonts w:cs="Arial"/>
          <w:b/>
        </w:rPr>
      </w:pPr>
      <w:r w:rsidRPr="00082544">
        <w:rPr>
          <w:rFonts w:cs="Arial"/>
          <w:b/>
        </w:rPr>
        <w:t xml:space="preserve">Palavras-chave: </w:t>
      </w:r>
      <w:r>
        <w:rPr>
          <w:rFonts w:cs="Arial"/>
        </w:rPr>
        <w:t>Modateca.</w:t>
      </w:r>
      <w:r w:rsidRPr="00082544">
        <w:rPr>
          <w:rFonts w:cs="Arial"/>
        </w:rPr>
        <w:t xml:space="preserve"> </w:t>
      </w:r>
      <w:r>
        <w:rPr>
          <w:rFonts w:cs="Arial"/>
        </w:rPr>
        <w:t>Memória. Vestuário. Santa Catarina.</w:t>
      </w:r>
    </w:p>
    <w:p w:rsidR="006A68D5" w:rsidRPr="00082544" w:rsidRDefault="006A68D5" w:rsidP="0090164C">
      <w:pPr>
        <w:jc w:val="both"/>
        <w:rPr>
          <w:rFonts w:cs="Arial"/>
          <w:b/>
        </w:rPr>
      </w:pPr>
    </w:p>
    <w:p w:rsidR="00913991" w:rsidRDefault="0090164C" w:rsidP="00C07FE4">
      <w:pPr>
        <w:jc w:val="both"/>
      </w:pPr>
      <w:r w:rsidRPr="00082544">
        <w:rPr>
          <w:b/>
        </w:rPr>
        <w:t>Resumo:</w:t>
      </w:r>
      <w:r w:rsidRPr="00082544">
        <w:t xml:space="preserve"> </w:t>
      </w:r>
      <w:r w:rsidR="00913991" w:rsidRPr="00093197">
        <w:t xml:space="preserve">O Programa Modateca tem por objetivo contribuir para a formação de uma memória cultural do traje em Santa Catarina, por meio das ações de Salvaguarda e Comunicação que desenvolve no seu acervo do vestuário de moda. Atualmente a Modateca se constitui de um espaço de memória que abriga fontes primárias de pesquisa do vestuário masculino, feminino, infantil e acessórios de moda; de um recurso didático-pedagógico para as ações de ensino, pesquisa e extensão do Curso de Bacharelado em Moda; de uma fonte para complementar as referências bibliográficas nos cursos de Artes Cênicas, Visuais e Design e de um sistema virtual de informações de moda e de vestuário que pode ser acessado por um número ilimitado de usuários, através do site www.modateca-sc.com; @ModatecaSC, Twitter; facebook.com/Modateca; pinterest.com/Modateca.  </w:t>
      </w:r>
    </w:p>
    <w:p w:rsidR="00913991" w:rsidRPr="00913991" w:rsidRDefault="00913991" w:rsidP="00C07FE4">
      <w:pPr>
        <w:jc w:val="both"/>
      </w:pPr>
      <w:r w:rsidRPr="00093197">
        <w:t>O Programa Modateca produz impacto junto à sociedade em geral porque contribui para a integração do sabe</w:t>
      </w:r>
      <w:r w:rsidR="00A06624">
        <w:t>r acadêmico e do saber popular,</w:t>
      </w:r>
      <w:r w:rsidRPr="00093197">
        <w:t xml:space="preserve"> trazendo para o contexto acadêmico a produção de moda e vestuário de costureiras, alfaiates, modistas e estilistas da sociedade catarinense.</w:t>
      </w:r>
    </w:p>
    <w:p w:rsidR="00913991" w:rsidRPr="00093197" w:rsidRDefault="00913991" w:rsidP="00C07FE4">
      <w:pPr>
        <w:jc w:val="both"/>
      </w:pPr>
      <w:r w:rsidRPr="00093197">
        <w:t xml:space="preserve">Os objetos dessa produção de moda e vestuário masculino, feminino, infantil e acessórios de moda, ao serem preservados dentro de parâmetros museológicos, tornam-se fontes primárias de pesquisa, cujas informações poderão ser as respostas e/ou as soluções para problemas em diferentes setores produtivos têxteis e da moda brasileira, possibilitando que as empresas os apliquem, gerando e criando valor.   </w:t>
      </w:r>
    </w:p>
    <w:p w:rsidR="00913991" w:rsidRPr="00093197" w:rsidRDefault="00913991" w:rsidP="00C07FE4">
      <w:pPr>
        <w:jc w:val="both"/>
      </w:pPr>
      <w:r w:rsidRPr="00093197">
        <w:t xml:space="preserve">Na comunidade acadêmica, o Programa </w:t>
      </w:r>
      <w:r>
        <w:t xml:space="preserve">Modateca </w:t>
      </w:r>
      <w:r w:rsidRPr="00093197">
        <w:t xml:space="preserve">também gera impactos, ao oferecer recursos didáticos e pedagógicos para as disciplinas curriculares do Curso de Moda, especialmente História, Antropologia, Sociologia, Folclore, Tecnologia Têxtil, Criação e Produção de Moda, Tecnologia da Confecção e da </w:t>
      </w:r>
      <w:r w:rsidRPr="00093197">
        <w:lastRenderedPageBreak/>
        <w:t>Modelagem, Desenho Têxtil e de Moda. E oportunizar um espaço de criação, experimentação e vivência profissional, aos alunos do Curso de Moda, para realização de atividade complementar de extensão, junto ao acervo de moda e vestuário.</w:t>
      </w:r>
    </w:p>
    <w:p w:rsidR="00C07FE4" w:rsidRDefault="00913991" w:rsidP="00C07FE4">
      <w:pPr>
        <w:jc w:val="both"/>
      </w:pPr>
      <w:r w:rsidRPr="00093197">
        <w:t>O mercado de trabalho, por sua vez, depend</w:t>
      </w:r>
      <w:r w:rsidR="00C07FE4">
        <w:t>e do conhecimento da academia e</w:t>
      </w:r>
    </w:p>
    <w:p w:rsidR="0090164C" w:rsidRDefault="00913991" w:rsidP="00C07FE4">
      <w:pPr>
        <w:jc w:val="both"/>
      </w:pPr>
      <w:r w:rsidRPr="00093197">
        <w:t>absorve os profissionais formados, para alavancar os negócios, pois  a falta de mão de obra capacitada impede o aumento da produtividade do setor produtivo têxtil e da moda brasileira.</w:t>
      </w:r>
    </w:p>
    <w:p w:rsidR="00C07FE4" w:rsidRPr="00082544" w:rsidRDefault="00C07FE4" w:rsidP="00C07FE4">
      <w:pPr>
        <w:pStyle w:val="SemEspaamento"/>
      </w:pPr>
    </w:p>
    <w:p w:rsidR="000269A0" w:rsidRDefault="0090164C" w:rsidP="0090164C">
      <w:pPr>
        <w:jc w:val="both"/>
        <w:rPr>
          <w:rFonts w:cs="Arial"/>
          <w:b/>
        </w:rPr>
      </w:pPr>
      <w:r w:rsidRPr="00082544">
        <w:rPr>
          <w:rFonts w:cs="Arial"/>
          <w:b/>
        </w:rPr>
        <w:t xml:space="preserve">Referências: </w:t>
      </w:r>
    </w:p>
    <w:p w:rsidR="006A68D5" w:rsidRDefault="006A68D5" w:rsidP="0090164C">
      <w:pPr>
        <w:jc w:val="both"/>
        <w:rPr>
          <w:rFonts w:cs="Arial"/>
        </w:rPr>
      </w:pPr>
    </w:p>
    <w:p w:rsidR="00C07FE4" w:rsidRDefault="00C07FE4" w:rsidP="006A68D5">
      <w:pPr>
        <w:spacing w:line="240" w:lineRule="auto"/>
      </w:pPr>
      <w:r w:rsidRPr="00C07FE4">
        <w:t>BEIRÃO FILHO, José Alfredo. Remodelando Corpos: as costureiras e suas reminiscências na Florianópolis de 1950. Florianópolis. 2004. Dissertação. (Mestrado em Engenharia de Produção) – Programa de Pós-Graduação em Engenharia de Produção, UFSC, 2004.</w:t>
      </w:r>
    </w:p>
    <w:p w:rsidR="006A68D5" w:rsidRPr="00C07FE4" w:rsidRDefault="006A68D5" w:rsidP="006A68D5">
      <w:pPr>
        <w:spacing w:line="240" w:lineRule="auto"/>
      </w:pPr>
    </w:p>
    <w:p w:rsidR="00C07FE4" w:rsidRDefault="00C07FE4" w:rsidP="006A68D5">
      <w:pPr>
        <w:spacing w:line="240" w:lineRule="auto"/>
      </w:pPr>
      <w:r w:rsidRPr="00C07FE4">
        <w:t xml:space="preserve">FERREZ, Helena </w:t>
      </w:r>
      <w:proofErr w:type="spellStart"/>
      <w:r w:rsidRPr="00C07FE4">
        <w:t>Dodd</w:t>
      </w:r>
      <w:proofErr w:type="spellEnd"/>
      <w:r w:rsidRPr="00C07FE4">
        <w:t xml:space="preserve">. Documentação museológica: teoria para uma boa prática. In: FÓRUM NORDESTINO DE MUSEU, </w:t>
      </w:r>
      <w:proofErr w:type="gramStart"/>
      <w:r w:rsidRPr="00C07FE4">
        <w:t>4</w:t>
      </w:r>
      <w:proofErr w:type="gramEnd"/>
      <w:r w:rsidRPr="00C07FE4">
        <w:t xml:space="preserve">. </w:t>
      </w:r>
      <w:proofErr w:type="gramStart"/>
      <w:r w:rsidRPr="00C07FE4">
        <w:t>Recife :</w:t>
      </w:r>
      <w:proofErr w:type="gramEnd"/>
      <w:r w:rsidRPr="00C07FE4">
        <w:t xml:space="preserve"> IBICT/ Fundação Joaquim Nabuco, out. 1991. Trabalhos apresentados. Recife, 1991.</w:t>
      </w:r>
    </w:p>
    <w:p w:rsidR="006A68D5" w:rsidRPr="00C07FE4" w:rsidRDefault="006A68D5" w:rsidP="006A68D5">
      <w:pPr>
        <w:spacing w:line="240" w:lineRule="auto"/>
      </w:pPr>
    </w:p>
    <w:p w:rsidR="00C07FE4" w:rsidRDefault="00C07FE4" w:rsidP="006A68D5">
      <w:pPr>
        <w:spacing w:line="240" w:lineRule="auto"/>
      </w:pPr>
      <w:r w:rsidRPr="00C07FE4">
        <w:t xml:space="preserve">GUARNIERI, </w:t>
      </w:r>
      <w:proofErr w:type="spellStart"/>
      <w:r w:rsidRPr="00C07FE4">
        <w:t>Waldisa</w:t>
      </w:r>
      <w:proofErr w:type="spellEnd"/>
      <w:r w:rsidRPr="00C07FE4">
        <w:t xml:space="preserve"> </w:t>
      </w:r>
      <w:proofErr w:type="spellStart"/>
      <w:r w:rsidRPr="00C07FE4">
        <w:t>Russio</w:t>
      </w:r>
      <w:proofErr w:type="spellEnd"/>
      <w:r w:rsidRPr="00C07FE4">
        <w:t xml:space="preserve"> Camargo. Conceito de cultura e sua inter-relação com o patrimônio cultural e a preservação. Rio de </w:t>
      </w:r>
      <w:proofErr w:type="gramStart"/>
      <w:r w:rsidRPr="00C07FE4">
        <w:t>Janeiro :</w:t>
      </w:r>
      <w:proofErr w:type="gramEnd"/>
      <w:r w:rsidRPr="00C07FE4">
        <w:t xml:space="preserve"> IBICT, 1989. Cadernos Museológicos, v. 2, n. 3.</w:t>
      </w:r>
    </w:p>
    <w:p w:rsidR="006A68D5" w:rsidRPr="00C07FE4" w:rsidRDefault="006A68D5" w:rsidP="006A68D5">
      <w:pPr>
        <w:spacing w:line="240" w:lineRule="auto"/>
      </w:pPr>
    </w:p>
    <w:p w:rsidR="00C07FE4" w:rsidRPr="00C07FE4" w:rsidRDefault="00C07FE4" w:rsidP="006A68D5">
      <w:pPr>
        <w:spacing w:line="240" w:lineRule="auto"/>
      </w:pPr>
      <w:r w:rsidRPr="00C07FE4">
        <w:t>PAULA, Teresa Cristina Toledo de. Inventando moda e costurando história: pensando a conservação de têxteis no museu paulista/USP. São Paulo, 1998. 258p. Dissertação (Mestrado em Ciências) – Escola de Comunicação e Artes, Universidade de São Paulo.</w:t>
      </w:r>
    </w:p>
    <w:p w:rsidR="00C07FE4" w:rsidRDefault="00C07FE4" w:rsidP="0090164C">
      <w:pPr>
        <w:jc w:val="both"/>
        <w:rPr>
          <w:rFonts w:cs="Arial"/>
        </w:rPr>
      </w:pPr>
    </w:p>
    <w:p w:rsidR="0090164C" w:rsidRPr="00082544" w:rsidRDefault="0090164C" w:rsidP="0090164C">
      <w:pPr>
        <w:jc w:val="both"/>
        <w:rPr>
          <w:rFonts w:cs="Arial"/>
        </w:rPr>
      </w:pPr>
    </w:p>
    <w:p w:rsidR="0090164C" w:rsidRPr="00082544" w:rsidRDefault="0090164C" w:rsidP="0090164C">
      <w:pPr>
        <w:jc w:val="both"/>
        <w:rPr>
          <w:rFonts w:cs="Arial"/>
        </w:rPr>
      </w:pPr>
    </w:p>
    <w:p w:rsidR="0090164C" w:rsidRPr="00082544" w:rsidRDefault="0090164C" w:rsidP="0090164C">
      <w:pPr>
        <w:jc w:val="both"/>
        <w:rPr>
          <w:rFonts w:cs="Arial"/>
        </w:rPr>
      </w:pPr>
      <w:r w:rsidRPr="00082544">
        <w:rPr>
          <w:rFonts w:cs="Arial"/>
        </w:rPr>
        <w:t>_______________________</w:t>
      </w:r>
    </w:p>
    <w:p w:rsidR="0090164C" w:rsidRPr="00082544" w:rsidRDefault="0090164C" w:rsidP="0090164C">
      <w:pPr>
        <w:jc w:val="both"/>
        <w:rPr>
          <w:rFonts w:cs="Arial"/>
        </w:rPr>
      </w:pPr>
      <w:proofErr w:type="gramStart"/>
      <w:r w:rsidRPr="00082544">
        <w:rPr>
          <w:rFonts w:cs="Arial"/>
          <w:vertAlign w:val="superscript"/>
        </w:rPr>
        <w:t>1</w:t>
      </w:r>
      <w:bookmarkStart w:id="0" w:name="_GoBack"/>
      <w:bookmarkEnd w:id="0"/>
      <w:proofErr w:type="gramEnd"/>
      <w:r w:rsidRPr="00082544">
        <w:rPr>
          <w:rFonts w:cs="Arial"/>
          <w:vertAlign w:val="superscript"/>
        </w:rPr>
        <w:t xml:space="preserve"> </w:t>
      </w:r>
      <w:r w:rsidR="006A68D5">
        <w:rPr>
          <w:rFonts w:cs="Arial"/>
          <w:vertAlign w:val="superscript"/>
        </w:rPr>
        <w:t xml:space="preserve">Professor Assistente, </w:t>
      </w:r>
      <w:r w:rsidR="006A68D5" w:rsidRPr="006A68D5">
        <w:rPr>
          <w:rFonts w:cs="Arial"/>
          <w:vertAlign w:val="superscript"/>
        </w:rPr>
        <w:t>Doutor, Centro de Artes</w:t>
      </w:r>
      <w:r w:rsidRPr="006A68D5">
        <w:rPr>
          <w:rFonts w:cs="Arial"/>
          <w:vertAlign w:val="superscript"/>
        </w:rPr>
        <w:t xml:space="preserve">,  </w:t>
      </w:r>
      <w:r w:rsidR="00C07FE4" w:rsidRPr="006A68D5">
        <w:rPr>
          <w:rFonts w:cs="Arial"/>
          <w:vertAlign w:val="superscript"/>
        </w:rPr>
        <w:t>UDESC, jbeiraofilho@gmail.com</w:t>
      </w:r>
    </w:p>
    <w:p w:rsidR="0090164C" w:rsidRDefault="0090164C" w:rsidP="0090164C">
      <w:pPr>
        <w:jc w:val="both"/>
        <w:rPr>
          <w:rFonts w:cs="Arial"/>
        </w:rPr>
      </w:pPr>
      <w:proofErr w:type="gramStart"/>
      <w:r w:rsidRPr="00082544">
        <w:rPr>
          <w:rFonts w:cs="Arial"/>
          <w:vertAlign w:val="superscript"/>
        </w:rPr>
        <w:t>2</w:t>
      </w:r>
      <w:proofErr w:type="gramEnd"/>
      <w:r w:rsidRPr="00082544">
        <w:rPr>
          <w:rFonts w:cs="Arial"/>
        </w:rPr>
        <w:t xml:space="preserve"> </w:t>
      </w:r>
      <w:r w:rsidR="00C07FE4" w:rsidRPr="006A68D5">
        <w:rPr>
          <w:rFonts w:cs="Arial"/>
          <w:vertAlign w:val="superscript"/>
        </w:rPr>
        <w:t>Especialista</w:t>
      </w:r>
      <w:r w:rsidRPr="006A68D5">
        <w:rPr>
          <w:rFonts w:cs="Arial"/>
          <w:vertAlign w:val="superscript"/>
        </w:rPr>
        <w:t>,</w:t>
      </w:r>
      <w:r w:rsidR="006A68D5" w:rsidRPr="006A68D5">
        <w:rPr>
          <w:rFonts w:cs="Arial"/>
          <w:vertAlign w:val="superscript"/>
        </w:rPr>
        <w:t xml:space="preserve"> TUD,</w:t>
      </w:r>
      <w:r w:rsidRPr="006A68D5">
        <w:rPr>
          <w:rFonts w:cs="Arial"/>
          <w:vertAlign w:val="superscript"/>
        </w:rPr>
        <w:t xml:space="preserve"> </w:t>
      </w:r>
      <w:r w:rsidR="006A68D5" w:rsidRPr="006A68D5">
        <w:rPr>
          <w:rFonts w:cs="Arial"/>
          <w:vertAlign w:val="superscript"/>
        </w:rPr>
        <w:t>Centro de Artes</w:t>
      </w:r>
      <w:r w:rsidRPr="006A68D5">
        <w:rPr>
          <w:rFonts w:cs="Arial"/>
          <w:vertAlign w:val="superscript"/>
        </w:rPr>
        <w:t xml:space="preserve">, </w:t>
      </w:r>
      <w:r w:rsidR="00C07FE4" w:rsidRPr="006A68D5">
        <w:rPr>
          <w:rFonts w:cs="Arial"/>
          <w:vertAlign w:val="superscript"/>
        </w:rPr>
        <w:t>UDESC,</w:t>
      </w:r>
      <w:r w:rsidRPr="006A68D5">
        <w:rPr>
          <w:rFonts w:cs="Arial"/>
          <w:vertAlign w:val="superscript"/>
        </w:rPr>
        <w:t xml:space="preserve"> </w:t>
      </w:r>
      <w:r w:rsidR="006A68D5" w:rsidRPr="006A68D5">
        <w:rPr>
          <w:rStyle w:val="allowtextselection"/>
          <w:rFonts w:cs="Arial"/>
          <w:color w:val="auto"/>
          <w:szCs w:val="24"/>
          <w:vertAlign w:val="superscript"/>
        </w:rPr>
        <w:t>marlenetorrinelli@gmail.com</w:t>
      </w:r>
    </w:p>
    <w:p w:rsidR="006A68D5" w:rsidRDefault="006A68D5" w:rsidP="0090164C">
      <w:pPr>
        <w:jc w:val="both"/>
        <w:rPr>
          <w:rFonts w:cs="Arial"/>
          <w:vertAlign w:val="superscript"/>
        </w:rPr>
      </w:pPr>
      <w:proofErr w:type="gramStart"/>
      <w:r w:rsidRPr="006A68D5">
        <w:rPr>
          <w:rFonts w:cs="Arial"/>
          <w:vertAlign w:val="superscript"/>
        </w:rPr>
        <w:t>3</w:t>
      </w:r>
      <w:proofErr w:type="gramEnd"/>
      <w:r>
        <w:rPr>
          <w:rFonts w:cs="Arial"/>
        </w:rPr>
        <w:t xml:space="preserve"> </w:t>
      </w:r>
      <w:r w:rsidRPr="006A68D5">
        <w:rPr>
          <w:rFonts w:cs="Arial"/>
          <w:vertAlign w:val="superscript"/>
        </w:rPr>
        <w:t>Acadêmica, FAED, UDESC, Biblioteconomia – Habilitação em Gestão da Informação</w:t>
      </w:r>
    </w:p>
    <w:p w:rsidR="006A68D5" w:rsidRPr="00082544" w:rsidRDefault="006A68D5" w:rsidP="0090164C">
      <w:pPr>
        <w:jc w:val="both"/>
        <w:rPr>
          <w:rFonts w:cs="Arial"/>
        </w:rPr>
      </w:pPr>
      <w:proofErr w:type="gramStart"/>
      <w:r>
        <w:rPr>
          <w:rFonts w:cs="Arial"/>
          <w:vertAlign w:val="superscript"/>
        </w:rPr>
        <w:t>4</w:t>
      </w:r>
      <w:proofErr w:type="gramEnd"/>
      <w:r>
        <w:rPr>
          <w:rFonts w:cs="Arial"/>
          <w:vertAlign w:val="superscript"/>
        </w:rPr>
        <w:t xml:space="preserve"> </w:t>
      </w:r>
      <w:r w:rsidRPr="006A68D5">
        <w:rPr>
          <w:rFonts w:cs="Arial"/>
          <w:vertAlign w:val="superscript"/>
        </w:rPr>
        <w:t>Acadêmica, FAED, UDESC, Biblioteconomia – Habilitação em Gestão da Informação</w:t>
      </w:r>
    </w:p>
    <w:p w:rsidR="00EF6BD4" w:rsidRDefault="00EF6BD4"/>
    <w:sectPr w:rsidR="00EF6BD4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2A28" w:rsidRDefault="002A2A28" w:rsidP="0090164C">
      <w:pPr>
        <w:spacing w:line="240" w:lineRule="auto"/>
      </w:pPr>
      <w:r>
        <w:separator/>
      </w:r>
    </w:p>
  </w:endnote>
  <w:endnote w:type="continuationSeparator" w:id="0">
    <w:p w:rsidR="002A2A28" w:rsidRDefault="002A2A28" w:rsidP="0090164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0EE2" w:rsidRPr="00A00EE2" w:rsidRDefault="00A00EE2" w:rsidP="00A00EE2">
    <w:pPr>
      <w:spacing w:line="360" w:lineRule="auto"/>
      <w:jc w:val="center"/>
      <w:rPr>
        <w:rFonts w:eastAsia="Times New Roman" w:cs="Arial"/>
        <w:color w:val="000000"/>
        <w:sz w:val="18"/>
        <w:szCs w:val="18"/>
        <w:lang w:eastAsia="pt-BR"/>
      </w:rPr>
    </w:pPr>
    <w:r w:rsidRPr="00A00EE2">
      <w:rPr>
        <w:rFonts w:eastAsia="Times New Roman" w:cs="Arial"/>
        <w:color w:val="000000"/>
        <w:sz w:val="18"/>
        <w:szCs w:val="18"/>
        <w:lang w:eastAsia="pt-BR"/>
      </w:rPr>
      <w:t>12º Encontro de Extensão da UDESC</w:t>
    </w:r>
  </w:p>
  <w:p w:rsidR="00A00EE2" w:rsidRPr="00A00EE2" w:rsidRDefault="00A00EE2" w:rsidP="00A00EE2">
    <w:pPr>
      <w:spacing w:line="360" w:lineRule="auto"/>
      <w:jc w:val="center"/>
      <w:rPr>
        <w:rFonts w:eastAsia="Times New Roman" w:cs="Arial"/>
        <w:color w:val="000000"/>
        <w:sz w:val="18"/>
        <w:szCs w:val="18"/>
        <w:lang w:eastAsia="pt-BR"/>
      </w:rPr>
    </w:pPr>
    <w:r w:rsidRPr="00A00EE2">
      <w:rPr>
        <w:rFonts w:eastAsia="Times New Roman" w:cs="Arial"/>
        <w:color w:val="000000"/>
        <w:sz w:val="18"/>
        <w:szCs w:val="18"/>
        <w:lang w:eastAsia="pt-BR"/>
      </w:rPr>
      <w:t xml:space="preserve">Universidade do Estado de Santa Catarina (UDESC) – SC - BRASIL – </w:t>
    </w:r>
    <w:r>
      <w:rPr>
        <w:rFonts w:eastAsia="Times New Roman" w:cs="Arial"/>
        <w:color w:val="000000"/>
        <w:sz w:val="18"/>
        <w:szCs w:val="18"/>
        <w:lang w:eastAsia="pt-BR"/>
      </w:rPr>
      <w:t>09 a 11</w:t>
    </w:r>
    <w:r w:rsidRPr="00A00EE2">
      <w:rPr>
        <w:rFonts w:eastAsia="Times New Roman" w:cs="Arial"/>
        <w:color w:val="000000"/>
        <w:sz w:val="18"/>
        <w:szCs w:val="18"/>
        <w:lang w:eastAsia="pt-BR"/>
      </w:rPr>
      <w:t xml:space="preserve"> de </w:t>
    </w:r>
    <w:r>
      <w:rPr>
        <w:rFonts w:eastAsia="Times New Roman" w:cs="Arial"/>
        <w:color w:val="000000"/>
        <w:sz w:val="18"/>
        <w:szCs w:val="18"/>
        <w:lang w:eastAsia="pt-BR"/>
      </w:rPr>
      <w:t>novembro de 2016</w:t>
    </w:r>
  </w:p>
  <w:p w:rsidR="00A00EE2" w:rsidRDefault="00A00EE2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2A28" w:rsidRDefault="002A2A28" w:rsidP="0090164C">
      <w:pPr>
        <w:spacing w:line="240" w:lineRule="auto"/>
      </w:pPr>
      <w:r>
        <w:separator/>
      </w:r>
    </w:p>
  </w:footnote>
  <w:footnote w:type="continuationSeparator" w:id="0">
    <w:p w:rsidR="002A2A28" w:rsidRDefault="002A2A28" w:rsidP="0090164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164C" w:rsidRPr="00A00EE2" w:rsidRDefault="00082544" w:rsidP="0090164C">
    <w:pPr>
      <w:pStyle w:val="Cabealho"/>
      <w:jc w:val="center"/>
      <w:rPr>
        <w:sz w:val="18"/>
        <w:szCs w:val="18"/>
      </w:rPr>
    </w:pPr>
    <w:r w:rsidRPr="00A00EE2">
      <w:rPr>
        <w:noProof/>
        <w:sz w:val="18"/>
        <w:szCs w:val="18"/>
        <w:lang w:eastAsia="pt-BR"/>
      </w:rPr>
      <w:drawing>
        <wp:inline distT="0" distB="0" distL="0" distR="0">
          <wp:extent cx="2095500" cy="1547765"/>
          <wp:effectExtent l="0" t="0" r="0" b="0"/>
          <wp:docPr id="1" name="Imagem 1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26729" cy="15708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64C"/>
    <w:rsid w:val="000269A0"/>
    <w:rsid w:val="00082544"/>
    <w:rsid w:val="002162E0"/>
    <w:rsid w:val="002A2A28"/>
    <w:rsid w:val="003A27E7"/>
    <w:rsid w:val="006A68D5"/>
    <w:rsid w:val="0090164C"/>
    <w:rsid w:val="00913991"/>
    <w:rsid w:val="00A00EE2"/>
    <w:rsid w:val="00A06624"/>
    <w:rsid w:val="00C07FE4"/>
    <w:rsid w:val="00EF6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8D5"/>
    <w:pPr>
      <w:spacing w:after="0" w:line="276" w:lineRule="auto"/>
    </w:pPr>
    <w:rPr>
      <w:rFonts w:ascii="Arial" w:hAnsi="Arial"/>
      <w:color w:val="000000" w:themeColor="text1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91399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3991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C07FE4"/>
    <w:pPr>
      <w:spacing w:after="0" w:line="240" w:lineRule="auto"/>
    </w:pPr>
    <w:rPr>
      <w:rFonts w:ascii="Arial" w:hAnsi="Arial"/>
      <w:color w:val="000000" w:themeColor="text1"/>
      <w:sz w:val="24"/>
    </w:rPr>
  </w:style>
  <w:style w:type="paragraph" w:styleId="NormalWeb">
    <w:name w:val="Normal (Web)"/>
    <w:basedOn w:val="Normal"/>
    <w:uiPriority w:val="99"/>
    <w:semiHidden/>
    <w:unhideWhenUsed/>
    <w:rsid w:val="00C07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Cs w:val="24"/>
      <w:lang w:eastAsia="pt-BR"/>
    </w:rPr>
  </w:style>
  <w:style w:type="character" w:customStyle="1" w:styleId="allowtextselection">
    <w:name w:val="allowtextselection"/>
    <w:basedOn w:val="Fontepargpadro"/>
    <w:rsid w:val="00C07FE4"/>
  </w:style>
  <w:style w:type="character" w:styleId="Hyperlink">
    <w:name w:val="Hyperlink"/>
    <w:basedOn w:val="Fontepargpadro"/>
    <w:uiPriority w:val="99"/>
    <w:unhideWhenUsed/>
    <w:rsid w:val="006A68D5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68D5"/>
    <w:pPr>
      <w:spacing w:after="0" w:line="276" w:lineRule="auto"/>
    </w:pPr>
    <w:rPr>
      <w:rFonts w:ascii="Arial" w:hAnsi="Arial"/>
      <w:color w:val="000000" w:themeColor="text1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0164C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0164C"/>
  </w:style>
  <w:style w:type="paragraph" w:styleId="Rodap">
    <w:name w:val="footer"/>
    <w:basedOn w:val="Normal"/>
    <w:link w:val="RodapChar"/>
    <w:uiPriority w:val="99"/>
    <w:unhideWhenUsed/>
    <w:rsid w:val="0090164C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0164C"/>
  </w:style>
  <w:style w:type="paragraph" w:styleId="Textodebalo">
    <w:name w:val="Balloon Text"/>
    <w:basedOn w:val="Normal"/>
    <w:link w:val="TextodebaloChar"/>
    <w:uiPriority w:val="99"/>
    <w:semiHidden/>
    <w:unhideWhenUsed/>
    <w:rsid w:val="0091399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13991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C07FE4"/>
    <w:pPr>
      <w:spacing w:after="0" w:line="240" w:lineRule="auto"/>
    </w:pPr>
    <w:rPr>
      <w:rFonts w:ascii="Arial" w:hAnsi="Arial"/>
      <w:color w:val="000000" w:themeColor="text1"/>
      <w:sz w:val="24"/>
    </w:rPr>
  </w:style>
  <w:style w:type="paragraph" w:styleId="NormalWeb">
    <w:name w:val="Normal (Web)"/>
    <w:basedOn w:val="Normal"/>
    <w:uiPriority w:val="99"/>
    <w:semiHidden/>
    <w:unhideWhenUsed/>
    <w:rsid w:val="00C07F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Cs w:val="24"/>
      <w:lang w:eastAsia="pt-BR"/>
    </w:rPr>
  </w:style>
  <w:style w:type="character" w:customStyle="1" w:styleId="allowtextselection">
    <w:name w:val="allowtextselection"/>
    <w:basedOn w:val="Fontepargpadro"/>
    <w:rsid w:val="00C07FE4"/>
  </w:style>
  <w:style w:type="character" w:styleId="Hyperlink">
    <w:name w:val="Hyperlink"/>
    <w:basedOn w:val="Fontepargpadro"/>
    <w:uiPriority w:val="99"/>
    <w:unhideWhenUsed/>
    <w:rsid w:val="006A68D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778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589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Estado de Santa Catarina</Company>
  <LinksUpToDate>false</LinksUpToDate>
  <CharactersWithSpaces>3763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 Luis Tonon</dc:creator>
  <cp:lastModifiedBy>Amanda Machado</cp:lastModifiedBy>
  <cp:revision>2</cp:revision>
  <dcterms:created xsi:type="dcterms:W3CDTF">2016-10-25T16:12:00Z</dcterms:created>
  <dcterms:modified xsi:type="dcterms:W3CDTF">2016-10-25T16:12:00Z</dcterms:modified>
</cp:coreProperties>
</file>