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333" w:rsidRDefault="00F94333" w:rsidP="00F94333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NEGA – NEGRAS EXPERIMENTAÇÕES GRUPO DE ARTES</w:t>
      </w:r>
    </w:p>
    <w:p w:rsidR="0090164C" w:rsidRPr="00082544" w:rsidRDefault="00F94333" w:rsidP="00F94333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 arte teatral trabalhando em prol da visibilidade e da expressão cultural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F94333">
        <w:rPr>
          <w:rFonts w:ascii="Arial" w:hAnsi="Arial" w:cs="Arial"/>
          <w:b/>
          <w:sz w:val="24"/>
        </w:rPr>
        <w:t xml:space="preserve"> CULTURA</w:t>
      </w:r>
    </w:p>
    <w:p w:rsidR="0090164C" w:rsidRPr="00082544" w:rsidRDefault="00F94333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Fátima Costa de Lima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Pr="00082544" w:rsidRDefault="00F94333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Sarah Costa Motta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4E586A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</w:p>
    <w:p w:rsidR="001F064F" w:rsidRDefault="004E586A" w:rsidP="004E586A">
      <w:pPr>
        <w:ind w:firstLine="708"/>
        <w:jc w:val="both"/>
        <w:rPr>
          <w:rFonts w:ascii="Arial" w:hAnsi="Arial" w:cs="Arial"/>
          <w:color w:val="1D2129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</w:rPr>
        <w:t>O</w:t>
      </w:r>
      <w:r w:rsidR="00F94333">
        <w:rPr>
          <w:rFonts w:ascii="Arial" w:hAnsi="Arial" w:cs="Arial"/>
          <w:sz w:val="24"/>
        </w:rPr>
        <w:t xml:space="preserve"> Programa </w:t>
      </w:r>
      <w:r w:rsidR="00675872">
        <w:rPr>
          <w:rFonts w:ascii="Arial" w:hAnsi="Arial" w:cs="Arial"/>
          <w:sz w:val="24"/>
        </w:rPr>
        <w:t xml:space="preserve">de Extensão </w:t>
      </w:r>
      <w:r w:rsidR="00F94333">
        <w:rPr>
          <w:rFonts w:ascii="Arial" w:hAnsi="Arial" w:cs="Arial"/>
          <w:sz w:val="24"/>
        </w:rPr>
        <w:t xml:space="preserve">NEGA – Negras Experimentações Grupo de Artes – </w:t>
      </w:r>
      <w:r w:rsidR="00675872">
        <w:rPr>
          <w:rFonts w:ascii="Arial" w:hAnsi="Arial" w:cs="Arial"/>
          <w:sz w:val="24"/>
        </w:rPr>
        <w:t xml:space="preserve">finaliza </w:t>
      </w:r>
      <w:r w:rsidR="00F94333">
        <w:rPr>
          <w:rFonts w:ascii="Arial" w:hAnsi="Arial" w:cs="Arial"/>
          <w:sz w:val="24"/>
        </w:rPr>
        <w:t>seu sexto ano</w:t>
      </w:r>
      <w:r w:rsidR="001F064F">
        <w:rPr>
          <w:rFonts w:ascii="Arial" w:hAnsi="Arial" w:cs="Arial"/>
          <w:sz w:val="24"/>
        </w:rPr>
        <w:t xml:space="preserve"> </w:t>
      </w:r>
      <w:r w:rsidR="00675872">
        <w:rPr>
          <w:rFonts w:ascii="Arial" w:hAnsi="Arial" w:cs="Arial"/>
          <w:sz w:val="24"/>
        </w:rPr>
        <w:t xml:space="preserve">em 2016. Tem </w:t>
      </w:r>
      <w:r w:rsidR="001F064F">
        <w:rPr>
          <w:rFonts w:ascii="Arial" w:hAnsi="Arial" w:cs="Arial"/>
          <w:sz w:val="24"/>
        </w:rPr>
        <w:t xml:space="preserve">como </w:t>
      </w:r>
      <w:r w:rsidR="00675872">
        <w:rPr>
          <w:rFonts w:ascii="Arial" w:hAnsi="Arial" w:cs="Arial"/>
          <w:sz w:val="24"/>
        </w:rPr>
        <w:t xml:space="preserve">tarefa </w:t>
      </w:r>
      <w:r w:rsidR="001F064F">
        <w:rPr>
          <w:rFonts w:ascii="Arial" w:hAnsi="Arial" w:cs="Arial"/>
          <w:sz w:val="24"/>
        </w:rPr>
        <w:t xml:space="preserve">central dar </w:t>
      </w:r>
      <w:r w:rsidR="00E314F2">
        <w:rPr>
          <w:rFonts w:ascii="Arial" w:hAnsi="Arial" w:cs="Arial"/>
          <w:sz w:val="24"/>
        </w:rPr>
        <w:t xml:space="preserve">suporte </w:t>
      </w:r>
      <w:r w:rsidR="001F064F">
        <w:rPr>
          <w:rFonts w:ascii="Arial" w:hAnsi="Arial" w:cs="Arial"/>
          <w:sz w:val="24"/>
        </w:rPr>
        <w:t>a</w:t>
      </w:r>
      <w:r>
        <w:rPr>
          <w:rFonts w:ascii="Arial" w:hAnsi="Arial" w:cs="Arial"/>
          <w:sz w:val="24"/>
        </w:rPr>
        <w:t xml:space="preserve">o Coletivo NEGA – grupo </w:t>
      </w:r>
      <w:r w:rsidR="00EB5E3D">
        <w:rPr>
          <w:rFonts w:ascii="Arial" w:hAnsi="Arial" w:cs="Arial"/>
          <w:sz w:val="24"/>
        </w:rPr>
        <w:t xml:space="preserve">cênico </w:t>
      </w:r>
      <w:r w:rsidR="00675872">
        <w:rPr>
          <w:rFonts w:ascii="Arial" w:hAnsi="Arial" w:cs="Arial"/>
          <w:sz w:val="24"/>
        </w:rPr>
        <w:t>f</w:t>
      </w:r>
      <w:r>
        <w:rPr>
          <w:rFonts w:ascii="Arial" w:hAnsi="Arial" w:cs="Arial"/>
          <w:sz w:val="24"/>
        </w:rPr>
        <w:t>ormado por atrizes negras</w:t>
      </w:r>
      <w:r w:rsidR="00675872">
        <w:rPr>
          <w:rFonts w:ascii="Arial" w:hAnsi="Arial" w:cs="Arial"/>
          <w:sz w:val="24"/>
        </w:rPr>
        <w:t>,</w:t>
      </w:r>
      <w:r w:rsidR="001F064F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estudantes d</w:t>
      </w:r>
      <w:r w:rsidR="00F83130">
        <w:rPr>
          <w:rFonts w:ascii="Arial" w:hAnsi="Arial" w:cs="Arial"/>
          <w:sz w:val="24"/>
        </w:rPr>
        <w:t>a</w:t>
      </w:r>
      <w:r w:rsidR="001F064F">
        <w:rPr>
          <w:rFonts w:ascii="Arial" w:hAnsi="Arial" w:cs="Arial"/>
          <w:sz w:val="24"/>
        </w:rPr>
        <w:t xml:space="preserve"> </w:t>
      </w:r>
      <w:r w:rsidR="00EB5E3D">
        <w:rPr>
          <w:rFonts w:ascii="Arial" w:hAnsi="Arial" w:cs="Arial"/>
          <w:sz w:val="24"/>
        </w:rPr>
        <w:t xml:space="preserve">Licenciatura em Teatro do </w:t>
      </w:r>
      <w:r>
        <w:rPr>
          <w:rFonts w:ascii="Arial" w:hAnsi="Arial" w:cs="Arial"/>
          <w:sz w:val="24"/>
        </w:rPr>
        <w:t xml:space="preserve">Departamento de Artes Cênicas da UDESC e artistas da comunidade externa. </w:t>
      </w:r>
      <w:r w:rsidR="001F064F">
        <w:rPr>
          <w:rFonts w:ascii="Arial" w:hAnsi="Arial" w:cs="Arial"/>
          <w:sz w:val="24"/>
        </w:rPr>
        <w:t>Este c</w:t>
      </w:r>
      <w:r w:rsidR="00E314F2">
        <w:rPr>
          <w:rFonts w:ascii="Arial" w:hAnsi="Arial" w:cs="Arial"/>
          <w:sz w:val="24"/>
        </w:rPr>
        <w:t xml:space="preserve">oletivo realiza sua arte </w:t>
      </w:r>
      <w:r w:rsidR="001F064F">
        <w:rPr>
          <w:rFonts w:ascii="Arial" w:hAnsi="Arial" w:cs="Arial"/>
          <w:sz w:val="24"/>
        </w:rPr>
        <w:t>partindo d</w:t>
      </w:r>
      <w:r w:rsidR="00EB5E3D">
        <w:rPr>
          <w:rFonts w:ascii="Arial" w:hAnsi="Arial" w:cs="Arial"/>
          <w:sz w:val="24"/>
        </w:rPr>
        <w:t xml:space="preserve">a </w:t>
      </w:r>
      <w:r w:rsidR="00F83130">
        <w:rPr>
          <w:rFonts w:ascii="Arial" w:hAnsi="Arial" w:cs="Arial"/>
          <w:sz w:val="24"/>
        </w:rPr>
        <w:t>reflexão sobre q</w:t>
      </w:r>
      <w:r w:rsidR="00E314F2">
        <w:rPr>
          <w:rFonts w:ascii="Arial" w:hAnsi="Arial" w:cs="Arial"/>
          <w:sz w:val="24"/>
        </w:rPr>
        <w:t>uestões culturais, sociais, econômicas e políticas d</w:t>
      </w:r>
      <w:r w:rsidR="00EB5E3D">
        <w:rPr>
          <w:rFonts w:ascii="Arial" w:hAnsi="Arial" w:cs="Arial"/>
          <w:sz w:val="24"/>
        </w:rPr>
        <w:t>e interesse</w:t>
      </w:r>
      <w:r w:rsidR="00E314F2">
        <w:rPr>
          <w:rFonts w:ascii="Arial" w:hAnsi="Arial" w:cs="Arial"/>
          <w:sz w:val="24"/>
        </w:rPr>
        <w:t xml:space="preserve"> </w:t>
      </w:r>
      <w:r w:rsidR="001F064F">
        <w:rPr>
          <w:rFonts w:ascii="Arial" w:hAnsi="Arial" w:cs="Arial"/>
          <w:sz w:val="24"/>
        </w:rPr>
        <w:t xml:space="preserve">da </w:t>
      </w:r>
      <w:r w:rsidR="00E314F2">
        <w:rPr>
          <w:rFonts w:ascii="Arial" w:hAnsi="Arial" w:cs="Arial"/>
          <w:sz w:val="24"/>
        </w:rPr>
        <w:t xml:space="preserve">população negra catarinense. </w:t>
      </w:r>
      <w:r w:rsidR="00675872">
        <w:rPr>
          <w:rFonts w:ascii="Arial" w:hAnsi="Arial" w:cs="Arial"/>
          <w:sz w:val="24"/>
        </w:rPr>
        <w:t>As</w:t>
      </w:r>
      <w:r>
        <w:rPr>
          <w:rFonts w:ascii="Arial" w:hAnsi="Arial" w:cs="Arial"/>
          <w:sz w:val="24"/>
        </w:rPr>
        <w:t xml:space="preserve"> ações </w:t>
      </w:r>
      <w:proofErr w:type="spellStart"/>
      <w:r w:rsidR="001F064F">
        <w:rPr>
          <w:rFonts w:ascii="Arial" w:hAnsi="Arial" w:cs="Arial"/>
          <w:sz w:val="24"/>
        </w:rPr>
        <w:t>e</w:t>
      </w:r>
      <w:r>
        <w:rPr>
          <w:rFonts w:ascii="Arial" w:hAnsi="Arial" w:cs="Arial"/>
          <w:sz w:val="24"/>
        </w:rPr>
        <w:t>xtensionistas</w:t>
      </w:r>
      <w:proofErr w:type="spellEnd"/>
      <w:r>
        <w:rPr>
          <w:rFonts w:ascii="Arial" w:hAnsi="Arial" w:cs="Arial"/>
          <w:sz w:val="24"/>
        </w:rPr>
        <w:t xml:space="preserve"> se dividem em</w:t>
      </w:r>
      <w:r w:rsidR="00466E20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 xml:space="preserve"> internas</w:t>
      </w:r>
      <w:r w:rsidR="00675872">
        <w:rPr>
          <w:rFonts w:ascii="Arial" w:hAnsi="Arial" w:cs="Arial"/>
          <w:sz w:val="24"/>
        </w:rPr>
        <w:t xml:space="preserve"> ao coletivo</w:t>
      </w:r>
      <w:r w:rsidR="00466E20">
        <w:rPr>
          <w:rFonts w:ascii="Arial" w:hAnsi="Arial" w:cs="Arial"/>
          <w:sz w:val="24"/>
        </w:rPr>
        <w:t xml:space="preserve">, </w:t>
      </w:r>
      <w:r w:rsidR="00EB5E3D">
        <w:rPr>
          <w:rFonts w:ascii="Arial" w:hAnsi="Arial" w:cs="Arial"/>
          <w:sz w:val="24"/>
        </w:rPr>
        <w:t xml:space="preserve">as </w:t>
      </w:r>
      <w:r w:rsidR="00466E20">
        <w:rPr>
          <w:rFonts w:ascii="Arial" w:hAnsi="Arial" w:cs="Arial"/>
          <w:sz w:val="24"/>
        </w:rPr>
        <w:t>qu</w:t>
      </w:r>
      <w:r w:rsidR="00EB5E3D">
        <w:rPr>
          <w:rFonts w:ascii="Arial" w:hAnsi="Arial" w:cs="Arial"/>
          <w:sz w:val="24"/>
        </w:rPr>
        <w:t>ais</w:t>
      </w:r>
      <w:r w:rsidR="00466E20">
        <w:rPr>
          <w:rFonts w:ascii="Arial" w:hAnsi="Arial" w:cs="Arial"/>
          <w:sz w:val="24"/>
        </w:rPr>
        <w:t xml:space="preserve"> visam</w:t>
      </w:r>
      <w:r>
        <w:rPr>
          <w:rFonts w:ascii="Arial" w:hAnsi="Arial" w:cs="Arial"/>
          <w:sz w:val="24"/>
        </w:rPr>
        <w:t xml:space="preserve"> </w:t>
      </w:r>
      <w:proofErr w:type="gramStart"/>
      <w:r w:rsidR="00675872">
        <w:rPr>
          <w:rFonts w:ascii="Arial" w:hAnsi="Arial" w:cs="Arial"/>
          <w:sz w:val="24"/>
        </w:rPr>
        <w:t>a</w:t>
      </w:r>
      <w:proofErr w:type="gramEnd"/>
      <w:r w:rsidR="00675872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formação </w:t>
      </w:r>
      <w:r w:rsidR="00F83130">
        <w:rPr>
          <w:rFonts w:ascii="Arial" w:hAnsi="Arial" w:cs="Arial"/>
          <w:sz w:val="24"/>
        </w:rPr>
        <w:t xml:space="preserve">das atrizes </w:t>
      </w:r>
      <w:r w:rsidR="00675872">
        <w:rPr>
          <w:rFonts w:ascii="Arial" w:hAnsi="Arial" w:cs="Arial"/>
          <w:sz w:val="24"/>
        </w:rPr>
        <w:t xml:space="preserve">(Projeto NEGA Formação) </w:t>
      </w:r>
      <w:r w:rsidR="00466E20">
        <w:rPr>
          <w:rFonts w:ascii="Arial" w:hAnsi="Arial" w:cs="Arial"/>
          <w:sz w:val="24"/>
        </w:rPr>
        <w:t xml:space="preserve">e </w:t>
      </w:r>
      <w:r w:rsidR="00F83130">
        <w:rPr>
          <w:rFonts w:ascii="Arial" w:hAnsi="Arial" w:cs="Arial"/>
          <w:sz w:val="24"/>
        </w:rPr>
        <w:t xml:space="preserve">a </w:t>
      </w:r>
      <w:r w:rsidR="00466E20">
        <w:rPr>
          <w:rFonts w:ascii="Arial" w:hAnsi="Arial" w:cs="Arial"/>
          <w:sz w:val="24"/>
        </w:rPr>
        <w:t xml:space="preserve">criação </w:t>
      </w:r>
      <w:r w:rsidR="00F83130">
        <w:rPr>
          <w:rFonts w:ascii="Arial" w:hAnsi="Arial" w:cs="Arial"/>
          <w:sz w:val="24"/>
        </w:rPr>
        <w:t xml:space="preserve">de obras artísticas </w:t>
      </w:r>
      <w:r w:rsidR="00675872">
        <w:rPr>
          <w:rFonts w:ascii="Arial" w:hAnsi="Arial" w:cs="Arial"/>
          <w:sz w:val="24"/>
        </w:rPr>
        <w:t>(Projeto NEGA Criação)</w:t>
      </w:r>
      <w:r w:rsidR="00F83130">
        <w:rPr>
          <w:rFonts w:ascii="Arial" w:hAnsi="Arial" w:cs="Arial"/>
          <w:sz w:val="24"/>
        </w:rPr>
        <w:t xml:space="preserve">; </w:t>
      </w:r>
      <w:r>
        <w:rPr>
          <w:rFonts w:ascii="Arial" w:hAnsi="Arial" w:cs="Arial"/>
          <w:sz w:val="24"/>
        </w:rPr>
        <w:t>e externas</w:t>
      </w:r>
      <w:r w:rsidR="00466E20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</w:t>
      </w:r>
      <w:r w:rsidR="00F83130">
        <w:rPr>
          <w:rFonts w:ascii="Arial" w:hAnsi="Arial" w:cs="Arial"/>
          <w:sz w:val="24"/>
        </w:rPr>
        <w:t xml:space="preserve">de </w:t>
      </w:r>
      <w:r>
        <w:rPr>
          <w:rFonts w:ascii="Arial" w:hAnsi="Arial" w:cs="Arial"/>
          <w:sz w:val="24"/>
        </w:rPr>
        <w:t>atuação d</w:t>
      </w:r>
      <w:r w:rsidR="00466E20">
        <w:rPr>
          <w:rFonts w:ascii="Arial" w:hAnsi="Arial" w:cs="Arial"/>
          <w:sz w:val="24"/>
        </w:rPr>
        <w:t xml:space="preserve">o </w:t>
      </w:r>
      <w:r w:rsidR="00675872">
        <w:rPr>
          <w:rFonts w:ascii="Arial" w:hAnsi="Arial" w:cs="Arial"/>
          <w:sz w:val="24"/>
        </w:rPr>
        <w:t>c</w:t>
      </w:r>
      <w:r w:rsidR="00466E20">
        <w:rPr>
          <w:rFonts w:ascii="Arial" w:hAnsi="Arial" w:cs="Arial"/>
          <w:sz w:val="24"/>
        </w:rPr>
        <w:t xml:space="preserve">oletivo </w:t>
      </w:r>
      <w:r w:rsidR="00675872">
        <w:rPr>
          <w:rFonts w:ascii="Arial" w:hAnsi="Arial" w:cs="Arial"/>
          <w:sz w:val="24"/>
        </w:rPr>
        <w:t>j</w:t>
      </w:r>
      <w:r>
        <w:rPr>
          <w:rFonts w:ascii="Arial" w:hAnsi="Arial" w:cs="Arial"/>
          <w:sz w:val="24"/>
        </w:rPr>
        <w:t>unto à</w:t>
      </w:r>
      <w:r w:rsidR="007E3285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 xml:space="preserve"> comunidade</w:t>
      </w:r>
      <w:r w:rsidR="007E3285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 xml:space="preserve"> </w:t>
      </w:r>
      <w:r w:rsidR="007E3285">
        <w:rPr>
          <w:rFonts w:ascii="Arial" w:hAnsi="Arial" w:cs="Arial"/>
          <w:sz w:val="24"/>
        </w:rPr>
        <w:t xml:space="preserve">acadêmica e </w:t>
      </w:r>
      <w:r>
        <w:rPr>
          <w:rFonts w:ascii="Arial" w:hAnsi="Arial" w:cs="Arial"/>
          <w:sz w:val="24"/>
        </w:rPr>
        <w:t>externa</w:t>
      </w:r>
      <w:r w:rsidR="00F83130">
        <w:rPr>
          <w:rFonts w:ascii="Arial" w:hAnsi="Arial" w:cs="Arial"/>
          <w:sz w:val="24"/>
        </w:rPr>
        <w:t xml:space="preserve">. </w:t>
      </w:r>
      <w:r w:rsidR="007C06D3">
        <w:rPr>
          <w:rFonts w:ascii="Arial" w:hAnsi="Arial" w:cs="Arial"/>
          <w:sz w:val="24"/>
        </w:rPr>
        <w:t>Em 2016, d</w:t>
      </w:r>
      <w:r>
        <w:rPr>
          <w:rFonts w:ascii="Arial" w:hAnsi="Arial" w:cs="Arial"/>
          <w:sz w:val="24"/>
        </w:rPr>
        <w:t xml:space="preserve">entre </w:t>
      </w:r>
      <w:r w:rsidR="007E3285">
        <w:rPr>
          <w:rFonts w:ascii="Arial" w:hAnsi="Arial" w:cs="Arial"/>
          <w:sz w:val="24"/>
        </w:rPr>
        <w:t>as a</w:t>
      </w:r>
      <w:r>
        <w:rPr>
          <w:rFonts w:ascii="Arial" w:hAnsi="Arial" w:cs="Arial"/>
          <w:sz w:val="24"/>
        </w:rPr>
        <w:t>tividades de formação</w:t>
      </w:r>
      <w:r w:rsidR="00EB5E3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podemos citar</w:t>
      </w:r>
      <w:r w:rsidR="00466E20">
        <w:rPr>
          <w:rFonts w:ascii="Arial" w:hAnsi="Arial" w:cs="Arial"/>
          <w:sz w:val="24"/>
        </w:rPr>
        <w:t>: oficina de</w:t>
      </w:r>
      <w:r w:rsidR="00F94333">
        <w:rPr>
          <w:rFonts w:ascii="Arial" w:hAnsi="Arial" w:cs="Arial"/>
          <w:sz w:val="24"/>
        </w:rPr>
        <w:t xml:space="preserve"> percussão</w:t>
      </w:r>
      <w:r>
        <w:rPr>
          <w:rFonts w:ascii="Arial" w:hAnsi="Arial" w:cs="Arial"/>
          <w:sz w:val="24"/>
        </w:rPr>
        <w:t xml:space="preserve"> afro</w:t>
      </w:r>
      <w:r w:rsidR="007C06D3">
        <w:rPr>
          <w:rFonts w:ascii="Arial" w:hAnsi="Arial" w:cs="Arial"/>
          <w:sz w:val="24"/>
        </w:rPr>
        <w:t>-</w:t>
      </w:r>
      <w:r>
        <w:rPr>
          <w:rFonts w:ascii="Arial" w:hAnsi="Arial" w:cs="Arial"/>
          <w:sz w:val="24"/>
        </w:rPr>
        <w:t>brasileira</w:t>
      </w:r>
      <w:r w:rsidR="00466E20">
        <w:rPr>
          <w:rFonts w:ascii="Arial" w:hAnsi="Arial" w:cs="Arial"/>
          <w:sz w:val="24"/>
        </w:rPr>
        <w:t>; oficina de</w:t>
      </w:r>
      <w:r w:rsidR="00F94333">
        <w:rPr>
          <w:rFonts w:ascii="Arial" w:hAnsi="Arial" w:cs="Arial"/>
          <w:sz w:val="24"/>
        </w:rPr>
        <w:t xml:space="preserve"> </w:t>
      </w:r>
      <w:proofErr w:type="spellStart"/>
      <w:r w:rsidR="00F94333">
        <w:rPr>
          <w:rFonts w:ascii="Arial" w:hAnsi="Arial" w:cs="Arial"/>
          <w:sz w:val="24"/>
        </w:rPr>
        <w:t>contação</w:t>
      </w:r>
      <w:proofErr w:type="spellEnd"/>
      <w:r w:rsidR="00F94333">
        <w:rPr>
          <w:rFonts w:ascii="Arial" w:hAnsi="Arial" w:cs="Arial"/>
          <w:sz w:val="24"/>
        </w:rPr>
        <w:t xml:space="preserve"> de histórias</w:t>
      </w:r>
      <w:r>
        <w:rPr>
          <w:rFonts w:ascii="Arial" w:hAnsi="Arial" w:cs="Arial"/>
          <w:sz w:val="24"/>
        </w:rPr>
        <w:t xml:space="preserve"> </w:t>
      </w:r>
      <w:r w:rsidR="007E3285">
        <w:rPr>
          <w:rFonts w:ascii="Arial" w:hAnsi="Arial" w:cs="Arial"/>
          <w:sz w:val="24"/>
        </w:rPr>
        <w:t xml:space="preserve">– </w:t>
      </w:r>
      <w:proofErr w:type="spellStart"/>
      <w:r w:rsidRPr="007E3285">
        <w:rPr>
          <w:rFonts w:ascii="Arial" w:hAnsi="Arial" w:cs="Arial"/>
          <w:i/>
          <w:sz w:val="24"/>
        </w:rPr>
        <w:t>djéli</w:t>
      </w:r>
      <w:r w:rsidR="007E3285" w:rsidRPr="007E3285">
        <w:rPr>
          <w:rFonts w:ascii="Arial" w:hAnsi="Arial" w:cs="Arial"/>
          <w:i/>
          <w:sz w:val="24"/>
        </w:rPr>
        <w:t>-g</w:t>
      </w:r>
      <w:r w:rsidRPr="007E3285">
        <w:rPr>
          <w:rFonts w:ascii="Arial" w:hAnsi="Arial" w:cs="Arial"/>
          <w:i/>
          <w:sz w:val="24"/>
        </w:rPr>
        <w:t>riot</w:t>
      </w:r>
      <w:proofErr w:type="spellEnd"/>
      <w:r w:rsidR="00EB5E3D">
        <w:rPr>
          <w:rFonts w:ascii="Arial" w:hAnsi="Arial" w:cs="Arial"/>
          <w:sz w:val="24"/>
        </w:rPr>
        <w:t>;</w:t>
      </w:r>
      <w:r w:rsidR="00F94333">
        <w:rPr>
          <w:rFonts w:ascii="Arial" w:hAnsi="Arial" w:cs="Arial"/>
          <w:sz w:val="24"/>
        </w:rPr>
        <w:t xml:space="preserve"> </w:t>
      </w:r>
      <w:r w:rsidR="007C06D3">
        <w:rPr>
          <w:rFonts w:ascii="Arial" w:hAnsi="Arial" w:cs="Arial"/>
          <w:sz w:val="24"/>
        </w:rPr>
        <w:t>e</w:t>
      </w:r>
      <w:r w:rsidR="00F94333">
        <w:rPr>
          <w:rFonts w:ascii="Arial" w:hAnsi="Arial" w:cs="Arial"/>
          <w:sz w:val="24"/>
        </w:rPr>
        <w:t xml:space="preserve"> </w:t>
      </w:r>
      <w:r w:rsidR="007C06D3">
        <w:rPr>
          <w:rFonts w:ascii="Arial" w:hAnsi="Arial" w:cs="Arial"/>
          <w:sz w:val="24"/>
        </w:rPr>
        <w:t xml:space="preserve">oficina de canto e </w:t>
      </w:r>
      <w:r w:rsidR="00F94333">
        <w:rPr>
          <w:rFonts w:ascii="Arial" w:hAnsi="Arial" w:cs="Arial"/>
          <w:sz w:val="24"/>
        </w:rPr>
        <w:t xml:space="preserve">voz para teatro. </w:t>
      </w:r>
      <w:r w:rsidR="00466E20">
        <w:rPr>
          <w:rFonts w:ascii="Arial" w:hAnsi="Arial" w:cs="Arial"/>
          <w:sz w:val="24"/>
        </w:rPr>
        <w:t>Dentre as ações externas</w:t>
      </w:r>
      <w:r w:rsidR="007C06D3">
        <w:rPr>
          <w:rFonts w:ascii="Arial" w:hAnsi="Arial" w:cs="Arial"/>
          <w:sz w:val="24"/>
        </w:rPr>
        <w:t xml:space="preserve"> -</w:t>
      </w:r>
      <w:r w:rsidR="00466E20">
        <w:rPr>
          <w:rFonts w:ascii="Arial" w:hAnsi="Arial" w:cs="Arial"/>
          <w:sz w:val="24"/>
        </w:rPr>
        <w:t xml:space="preserve"> </w:t>
      </w:r>
      <w:r w:rsidR="00675872">
        <w:rPr>
          <w:rFonts w:ascii="Arial" w:hAnsi="Arial" w:cs="Arial"/>
          <w:sz w:val="24"/>
        </w:rPr>
        <w:t xml:space="preserve">todas abertas ao público </w:t>
      </w:r>
      <w:r w:rsidR="00466E20">
        <w:rPr>
          <w:rFonts w:ascii="Arial" w:hAnsi="Arial" w:cs="Arial"/>
          <w:sz w:val="24"/>
        </w:rPr>
        <w:t>e gratuita</w:t>
      </w:r>
      <w:r w:rsidR="00675872">
        <w:rPr>
          <w:rFonts w:ascii="Arial" w:hAnsi="Arial" w:cs="Arial"/>
          <w:sz w:val="24"/>
        </w:rPr>
        <w:t>s</w:t>
      </w:r>
      <w:r w:rsidR="007C06D3">
        <w:rPr>
          <w:rFonts w:ascii="Arial" w:hAnsi="Arial" w:cs="Arial"/>
          <w:sz w:val="24"/>
        </w:rPr>
        <w:t xml:space="preserve"> -,</w:t>
      </w:r>
      <w:r w:rsidR="00675872">
        <w:rPr>
          <w:rFonts w:ascii="Arial" w:hAnsi="Arial" w:cs="Arial"/>
          <w:sz w:val="24"/>
        </w:rPr>
        <w:t xml:space="preserve"> </w:t>
      </w:r>
      <w:r w:rsidR="00466E20">
        <w:rPr>
          <w:rFonts w:ascii="Arial" w:hAnsi="Arial" w:cs="Arial"/>
          <w:sz w:val="24"/>
        </w:rPr>
        <w:t xml:space="preserve">podemos </w:t>
      </w:r>
      <w:r w:rsidR="007E3285">
        <w:rPr>
          <w:rFonts w:ascii="Arial" w:hAnsi="Arial" w:cs="Arial"/>
          <w:sz w:val="24"/>
        </w:rPr>
        <w:t xml:space="preserve">citar </w:t>
      </w:r>
      <w:r w:rsidR="00466E20">
        <w:rPr>
          <w:rFonts w:ascii="Arial" w:hAnsi="Arial" w:cs="Arial"/>
          <w:sz w:val="24"/>
        </w:rPr>
        <w:t xml:space="preserve">os </w:t>
      </w:r>
      <w:r w:rsidR="007E3285">
        <w:rPr>
          <w:rFonts w:ascii="Arial" w:hAnsi="Arial" w:cs="Arial"/>
          <w:sz w:val="24"/>
        </w:rPr>
        <w:t>C</w:t>
      </w:r>
      <w:r w:rsidR="00466E20">
        <w:rPr>
          <w:rFonts w:ascii="Arial" w:hAnsi="Arial" w:cs="Arial"/>
          <w:sz w:val="24"/>
        </w:rPr>
        <w:t>ineclube</w:t>
      </w:r>
      <w:r w:rsidR="009A3FAD">
        <w:rPr>
          <w:rFonts w:ascii="Arial" w:hAnsi="Arial" w:cs="Arial"/>
          <w:sz w:val="24"/>
        </w:rPr>
        <w:t>s</w:t>
      </w:r>
      <w:r w:rsidR="00466E20">
        <w:rPr>
          <w:rFonts w:ascii="Arial" w:hAnsi="Arial" w:cs="Arial"/>
          <w:sz w:val="24"/>
        </w:rPr>
        <w:t xml:space="preserve"> CINEGA</w:t>
      </w:r>
      <w:r w:rsidR="009A3FAD">
        <w:rPr>
          <w:rFonts w:ascii="Arial" w:hAnsi="Arial" w:cs="Arial"/>
          <w:sz w:val="24"/>
        </w:rPr>
        <w:t xml:space="preserve"> e</w:t>
      </w:r>
      <w:r w:rsidR="009A3FAD" w:rsidRPr="00A02D44">
        <w:rPr>
          <w:rFonts w:ascii="Arial" w:hAnsi="Arial" w:cs="Arial"/>
          <w:i/>
          <w:sz w:val="24"/>
        </w:rPr>
        <w:t xml:space="preserve"> T</w:t>
      </w:r>
      <w:r w:rsidR="00A02D44" w:rsidRPr="00A02D44">
        <w:rPr>
          <w:rFonts w:ascii="Arial" w:hAnsi="Arial" w:cs="Arial"/>
          <w:i/>
          <w:sz w:val="24"/>
        </w:rPr>
        <w:t>ecendo a Tela</w:t>
      </w:r>
      <w:r w:rsidR="00466E20">
        <w:rPr>
          <w:rFonts w:ascii="Arial" w:hAnsi="Arial" w:cs="Arial"/>
          <w:sz w:val="24"/>
        </w:rPr>
        <w:t xml:space="preserve">; </w:t>
      </w:r>
      <w:r w:rsidR="00675872">
        <w:rPr>
          <w:rFonts w:ascii="Arial" w:hAnsi="Arial" w:cs="Arial"/>
          <w:sz w:val="24"/>
        </w:rPr>
        <w:t xml:space="preserve">as </w:t>
      </w:r>
      <w:r w:rsidR="00466E20">
        <w:rPr>
          <w:rFonts w:ascii="Arial" w:hAnsi="Arial" w:cs="Arial"/>
          <w:sz w:val="24"/>
        </w:rPr>
        <w:t>performances teatrais</w:t>
      </w:r>
      <w:r w:rsidR="007E3285">
        <w:rPr>
          <w:rFonts w:ascii="Arial" w:hAnsi="Arial" w:cs="Arial"/>
          <w:sz w:val="24"/>
        </w:rPr>
        <w:t xml:space="preserve"> </w:t>
      </w:r>
      <w:proofErr w:type="spellStart"/>
      <w:r w:rsidR="00466E20" w:rsidRPr="00466E20">
        <w:rPr>
          <w:rFonts w:ascii="Arial" w:hAnsi="Arial" w:cs="Arial"/>
          <w:i/>
          <w:sz w:val="24"/>
        </w:rPr>
        <w:t>Preta-</w:t>
      </w:r>
      <w:proofErr w:type="gramStart"/>
      <w:r w:rsidR="00466E20" w:rsidRPr="00466E20">
        <w:rPr>
          <w:rFonts w:ascii="Arial" w:hAnsi="Arial" w:cs="Arial"/>
          <w:i/>
          <w:sz w:val="24"/>
        </w:rPr>
        <w:t>à</w:t>
      </w:r>
      <w:proofErr w:type="gramEnd"/>
      <w:r w:rsidR="00466E20" w:rsidRPr="00466E20">
        <w:rPr>
          <w:rFonts w:ascii="Arial" w:hAnsi="Arial" w:cs="Arial"/>
          <w:i/>
          <w:sz w:val="24"/>
        </w:rPr>
        <w:t>-Porter</w:t>
      </w:r>
      <w:proofErr w:type="spellEnd"/>
      <w:r w:rsidR="00A02D44">
        <w:rPr>
          <w:rFonts w:ascii="Arial" w:hAnsi="Arial" w:cs="Arial"/>
          <w:i/>
          <w:sz w:val="24"/>
        </w:rPr>
        <w:t xml:space="preserve"> </w:t>
      </w:r>
      <w:r w:rsidR="00A02D44">
        <w:rPr>
          <w:rFonts w:ascii="Arial" w:hAnsi="Arial" w:cs="Arial"/>
          <w:sz w:val="24"/>
        </w:rPr>
        <w:t xml:space="preserve">e </w:t>
      </w:r>
      <w:proofErr w:type="spellStart"/>
      <w:r w:rsidR="00A02D44" w:rsidRPr="00A02D44">
        <w:rPr>
          <w:rFonts w:ascii="Arial" w:hAnsi="Arial" w:cs="Arial"/>
          <w:i/>
          <w:sz w:val="24"/>
        </w:rPr>
        <w:t>Afrofuturismo</w:t>
      </w:r>
      <w:proofErr w:type="spellEnd"/>
      <w:r w:rsidR="00547AF1">
        <w:rPr>
          <w:rFonts w:ascii="Arial" w:hAnsi="Arial" w:cs="Arial"/>
          <w:i/>
          <w:sz w:val="24"/>
        </w:rPr>
        <w:t xml:space="preserve"> </w:t>
      </w:r>
      <w:r w:rsidR="007E3285">
        <w:rPr>
          <w:rFonts w:ascii="Arial" w:hAnsi="Arial" w:cs="Arial"/>
          <w:sz w:val="24"/>
        </w:rPr>
        <w:t>(</w:t>
      </w:r>
      <w:r w:rsidR="00A02D44">
        <w:rPr>
          <w:rFonts w:ascii="Arial" w:hAnsi="Arial" w:cs="Arial"/>
          <w:sz w:val="24"/>
        </w:rPr>
        <w:t>apresentadas em diversas cidade do Estado de Santa Catarina</w:t>
      </w:r>
      <w:r w:rsidR="007E3285">
        <w:rPr>
          <w:rFonts w:ascii="Arial" w:hAnsi="Arial" w:cs="Arial"/>
          <w:sz w:val="24"/>
        </w:rPr>
        <w:t>)</w:t>
      </w:r>
      <w:r w:rsidR="00547AF1">
        <w:rPr>
          <w:rFonts w:ascii="Arial" w:hAnsi="Arial" w:cs="Arial"/>
          <w:sz w:val="24"/>
        </w:rPr>
        <w:t xml:space="preserve">; e </w:t>
      </w:r>
      <w:r w:rsidR="00466E20">
        <w:rPr>
          <w:rFonts w:ascii="Arial" w:hAnsi="Arial" w:cs="Arial"/>
          <w:sz w:val="24"/>
        </w:rPr>
        <w:t>a leitura dramática d</w:t>
      </w:r>
      <w:r w:rsidR="007C06D3">
        <w:rPr>
          <w:rFonts w:ascii="Arial" w:hAnsi="Arial" w:cs="Arial"/>
          <w:sz w:val="24"/>
        </w:rPr>
        <w:t>e</w:t>
      </w:r>
      <w:r w:rsidR="00466E20">
        <w:rPr>
          <w:rFonts w:ascii="Arial" w:hAnsi="Arial" w:cs="Arial"/>
          <w:sz w:val="24"/>
        </w:rPr>
        <w:t xml:space="preserve"> </w:t>
      </w:r>
      <w:r w:rsidR="00466E20" w:rsidRPr="00466E20">
        <w:rPr>
          <w:rFonts w:ascii="Arial" w:hAnsi="Arial" w:cs="Arial"/>
          <w:i/>
          <w:sz w:val="24"/>
        </w:rPr>
        <w:t>Rei Lear</w:t>
      </w:r>
      <w:r w:rsidR="00466E20">
        <w:rPr>
          <w:rFonts w:ascii="Arial" w:hAnsi="Arial" w:cs="Arial"/>
          <w:i/>
          <w:sz w:val="24"/>
        </w:rPr>
        <w:t xml:space="preserve">, </w:t>
      </w:r>
      <w:r w:rsidR="00466E20">
        <w:rPr>
          <w:rFonts w:ascii="Arial" w:hAnsi="Arial" w:cs="Arial"/>
          <w:sz w:val="24"/>
        </w:rPr>
        <w:t>de William Shakespeare</w:t>
      </w:r>
      <w:r w:rsidR="007E3285">
        <w:rPr>
          <w:rFonts w:ascii="Arial" w:hAnsi="Arial" w:cs="Arial"/>
          <w:sz w:val="24"/>
        </w:rPr>
        <w:t xml:space="preserve"> (</w:t>
      </w:r>
      <w:r w:rsidR="00547AF1">
        <w:rPr>
          <w:rFonts w:ascii="Arial" w:hAnsi="Arial" w:cs="Arial"/>
          <w:sz w:val="24"/>
        </w:rPr>
        <w:t>em construção</w:t>
      </w:r>
      <w:r w:rsidR="007E3285">
        <w:rPr>
          <w:rFonts w:ascii="Arial" w:hAnsi="Arial" w:cs="Arial"/>
          <w:sz w:val="24"/>
        </w:rPr>
        <w:t>)</w:t>
      </w:r>
      <w:r w:rsidR="00466E20">
        <w:rPr>
          <w:rFonts w:ascii="Arial" w:hAnsi="Arial" w:cs="Arial"/>
          <w:sz w:val="24"/>
        </w:rPr>
        <w:t xml:space="preserve">. Para executar as </w:t>
      </w:r>
      <w:r w:rsidR="00675872">
        <w:rPr>
          <w:rFonts w:ascii="Arial" w:hAnsi="Arial" w:cs="Arial"/>
          <w:sz w:val="24"/>
        </w:rPr>
        <w:t>ações</w:t>
      </w:r>
      <w:r w:rsidR="00466E20">
        <w:rPr>
          <w:rFonts w:ascii="Arial" w:hAnsi="Arial" w:cs="Arial"/>
          <w:sz w:val="24"/>
        </w:rPr>
        <w:t xml:space="preserve">, o </w:t>
      </w:r>
      <w:r w:rsidR="007E3285">
        <w:rPr>
          <w:rFonts w:ascii="Arial" w:hAnsi="Arial" w:cs="Arial"/>
          <w:sz w:val="24"/>
        </w:rPr>
        <w:t>p</w:t>
      </w:r>
      <w:r w:rsidR="00466E20">
        <w:rPr>
          <w:rFonts w:ascii="Arial" w:hAnsi="Arial" w:cs="Arial"/>
          <w:sz w:val="24"/>
        </w:rPr>
        <w:t xml:space="preserve">rograma </w:t>
      </w:r>
      <w:r w:rsidR="00547AF1">
        <w:rPr>
          <w:rFonts w:ascii="Arial" w:hAnsi="Arial" w:cs="Arial"/>
          <w:sz w:val="24"/>
        </w:rPr>
        <w:t>atou</w:t>
      </w:r>
      <w:r w:rsidR="00466E20">
        <w:rPr>
          <w:rFonts w:ascii="Arial" w:hAnsi="Arial" w:cs="Arial"/>
          <w:sz w:val="24"/>
        </w:rPr>
        <w:t xml:space="preserve"> parcerias com</w:t>
      </w:r>
      <w:r w:rsidR="009A3FAD">
        <w:rPr>
          <w:rFonts w:ascii="Arial" w:hAnsi="Arial" w:cs="Arial"/>
          <w:sz w:val="24"/>
        </w:rPr>
        <w:t xml:space="preserve"> instituições públicas e privadas, </w:t>
      </w:r>
      <w:r w:rsidR="00675872">
        <w:rPr>
          <w:rFonts w:ascii="Arial" w:hAnsi="Arial" w:cs="Arial"/>
          <w:sz w:val="24"/>
        </w:rPr>
        <w:t xml:space="preserve">além de </w:t>
      </w:r>
      <w:r w:rsidR="009A3FAD">
        <w:rPr>
          <w:rFonts w:ascii="Arial" w:hAnsi="Arial" w:cs="Arial"/>
          <w:sz w:val="24"/>
        </w:rPr>
        <w:t>ações e movimentos sociais</w:t>
      </w:r>
      <w:r w:rsidR="00675872">
        <w:rPr>
          <w:rFonts w:ascii="Arial" w:hAnsi="Arial" w:cs="Arial"/>
          <w:sz w:val="24"/>
        </w:rPr>
        <w:t>,</w:t>
      </w:r>
      <w:r w:rsidR="007E3285">
        <w:rPr>
          <w:rFonts w:ascii="Arial" w:hAnsi="Arial" w:cs="Arial"/>
          <w:sz w:val="24"/>
        </w:rPr>
        <w:t xml:space="preserve"> </w:t>
      </w:r>
      <w:r w:rsidR="009A3FAD">
        <w:rPr>
          <w:rFonts w:ascii="Arial" w:hAnsi="Arial" w:cs="Arial"/>
          <w:sz w:val="24"/>
        </w:rPr>
        <w:t>como</w:t>
      </w:r>
      <w:r w:rsidR="00466E20">
        <w:rPr>
          <w:rFonts w:ascii="Arial" w:hAnsi="Arial" w:cs="Arial"/>
          <w:sz w:val="24"/>
        </w:rPr>
        <w:t>: SESC/SC</w:t>
      </w:r>
      <w:r w:rsidR="00675872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</w:t>
      </w:r>
      <w:r w:rsidR="007C06D3">
        <w:rPr>
          <w:rFonts w:ascii="Arial" w:hAnsi="Arial" w:cs="Arial"/>
          <w:sz w:val="24"/>
        </w:rPr>
        <w:t xml:space="preserve">Ministério da Saúde, </w:t>
      </w:r>
      <w:proofErr w:type="spellStart"/>
      <w:r w:rsidR="007C06D3">
        <w:rPr>
          <w:rFonts w:ascii="Arial" w:hAnsi="Arial" w:cs="Arial"/>
          <w:sz w:val="24"/>
        </w:rPr>
        <w:t>Sindprev</w:t>
      </w:r>
      <w:proofErr w:type="spellEnd"/>
      <w:r w:rsidR="007C06D3">
        <w:rPr>
          <w:rFonts w:ascii="Arial" w:hAnsi="Arial" w:cs="Arial"/>
          <w:sz w:val="24"/>
        </w:rPr>
        <w:t xml:space="preserve">/SC, </w:t>
      </w:r>
      <w:r w:rsidR="00675872">
        <w:rPr>
          <w:rFonts w:ascii="Arial" w:hAnsi="Arial" w:cs="Arial"/>
          <w:sz w:val="24"/>
        </w:rPr>
        <w:t>P</w:t>
      </w:r>
      <w:r w:rsidR="00466E20">
        <w:rPr>
          <w:rFonts w:ascii="Arial" w:hAnsi="Arial" w:cs="Arial"/>
          <w:sz w:val="24"/>
        </w:rPr>
        <w:t>ortal Catarinas</w:t>
      </w:r>
      <w:r w:rsidR="00675872">
        <w:rPr>
          <w:rFonts w:ascii="Arial" w:hAnsi="Arial" w:cs="Arial"/>
          <w:sz w:val="24"/>
        </w:rPr>
        <w:t>,</w:t>
      </w:r>
      <w:r w:rsidR="007E3285">
        <w:rPr>
          <w:rFonts w:ascii="Arial" w:hAnsi="Arial" w:cs="Arial"/>
          <w:sz w:val="24"/>
        </w:rPr>
        <w:t xml:space="preserve"> </w:t>
      </w:r>
      <w:proofErr w:type="spellStart"/>
      <w:proofErr w:type="gramStart"/>
      <w:r w:rsidR="009A3FAD">
        <w:rPr>
          <w:rFonts w:ascii="Arial" w:hAnsi="Arial" w:cs="Arial"/>
          <w:sz w:val="24"/>
        </w:rPr>
        <w:t>OcupaMinC</w:t>
      </w:r>
      <w:proofErr w:type="spellEnd"/>
      <w:proofErr w:type="gramEnd"/>
      <w:r w:rsidR="00675872">
        <w:rPr>
          <w:rFonts w:ascii="Arial" w:hAnsi="Arial" w:cs="Arial"/>
          <w:sz w:val="24"/>
        </w:rPr>
        <w:t>,</w:t>
      </w:r>
      <w:r w:rsidR="00A02D44">
        <w:rPr>
          <w:rFonts w:ascii="Arial" w:hAnsi="Arial" w:cs="Arial"/>
          <w:sz w:val="24"/>
        </w:rPr>
        <w:t xml:space="preserve"> Marcha da Negritude Catarinense</w:t>
      </w:r>
      <w:r w:rsidR="00675872">
        <w:rPr>
          <w:rFonts w:ascii="Arial" w:hAnsi="Arial" w:cs="Arial"/>
          <w:sz w:val="24"/>
        </w:rPr>
        <w:t>,</w:t>
      </w:r>
      <w:r w:rsidR="00466E20">
        <w:rPr>
          <w:rFonts w:ascii="Arial" w:hAnsi="Arial" w:cs="Arial"/>
          <w:sz w:val="24"/>
        </w:rPr>
        <w:t xml:space="preserve"> Coletivo 4P</w:t>
      </w:r>
      <w:r w:rsidR="00675872">
        <w:rPr>
          <w:rFonts w:ascii="Arial" w:hAnsi="Arial" w:cs="Arial"/>
          <w:sz w:val="24"/>
        </w:rPr>
        <w:t xml:space="preserve"> e Coletivo</w:t>
      </w:r>
      <w:r w:rsidR="009A3FAD">
        <w:rPr>
          <w:rFonts w:ascii="Arial" w:hAnsi="Arial" w:cs="Arial"/>
          <w:sz w:val="24"/>
        </w:rPr>
        <w:t xml:space="preserve"> Negro</w:t>
      </w:r>
      <w:r w:rsidR="00675872">
        <w:rPr>
          <w:rFonts w:ascii="Arial" w:hAnsi="Arial" w:cs="Arial"/>
          <w:sz w:val="24"/>
        </w:rPr>
        <w:t xml:space="preserve">. </w:t>
      </w:r>
      <w:r w:rsidR="00E314F2">
        <w:rPr>
          <w:rFonts w:ascii="Arial" w:hAnsi="Arial" w:cs="Arial"/>
          <w:sz w:val="24"/>
        </w:rPr>
        <w:t xml:space="preserve">Dentre os eventos </w:t>
      </w:r>
      <w:r w:rsidR="00675872">
        <w:rPr>
          <w:rFonts w:ascii="Arial" w:hAnsi="Arial" w:cs="Arial"/>
          <w:sz w:val="24"/>
        </w:rPr>
        <w:t>deste</w:t>
      </w:r>
      <w:r w:rsidR="00675872">
        <w:rPr>
          <w:rFonts w:ascii="Arial" w:hAnsi="Arial" w:cs="Arial"/>
          <w:sz w:val="24"/>
          <w:szCs w:val="24"/>
        </w:rPr>
        <w:t xml:space="preserve"> ano, </w:t>
      </w:r>
      <w:r w:rsidR="00675872" w:rsidRPr="00675872">
        <w:rPr>
          <w:rFonts w:ascii="Arial" w:hAnsi="Arial" w:cs="Arial"/>
          <w:sz w:val="24"/>
          <w:szCs w:val="24"/>
        </w:rPr>
        <w:t xml:space="preserve">destacamos </w:t>
      </w:r>
      <w:r w:rsidR="009561BE" w:rsidRPr="00675872">
        <w:rPr>
          <w:rFonts w:ascii="Arial" w:hAnsi="Arial" w:cs="Arial"/>
          <w:sz w:val="24"/>
          <w:szCs w:val="24"/>
        </w:rPr>
        <w:t xml:space="preserve">a participação do Coletivo NEGA </w:t>
      </w:r>
      <w:r w:rsidR="007E3285" w:rsidRPr="00675872">
        <w:rPr>
          <w:rFonts w:ascii="Arial" w:hAnsi="Arial" w:cs="Arial"/>
          <w:sz w:val="24"/>
          <w:szCs w:val="24"/>
        </w:rPr>
        <w:t>em diversas</w:t>
      </w:r>
      <w:r w:rsidR="009561BE" w:rsidRPr="00675872">
        <w:rPr>
          <w:rFonts w:ascii="Arial" w:hAnsi="Arial" w:cs="Arial"/>
          <w:sz w:val="24"/>
          <w:szCs w:val="24"/>
        </w:rPr>
        <w:t xml:space="preserve"> comemorações </w:t>
      </w:r>
      <w:r w:rsidR="007E3285" w:rsidRPr="00675872">
        <w:rPr>
          <w:rFonts w:ascii="Arial" w:hAnsi="Arial" w:cs="Arial"/>
          <w:sz w:val="24"/>
          <w:szCs w:val="24"/>
        </w:rPr>
        <w:t>d</w:t>
      </w:r>
      <w:r w:rsidR="00E314F2" w:rsidRPr="00675872">
        <w:rPr>
          <w:rFonts w:ascii="Arial" w:hAnsi="Arial" w:cs="Arial"/>
          <w:sz w:val="24"/>
          <w:szCs w:val="24"/>
        </w:rPr>
        <w:t>o Mês e da Semana da Consciência Negra</w:t>
      </w:r>
      <w:r w:rsidR="007E3285" w:rsidRPr="00675872">
        <w:rPr>
          <w:rFonts w:ascii="Arial" w:hAnsi="Arial" w:cs="Arial"/>
          <w:sz w:val="24"/>
          <w:szCs w:val="24"/>
        </w:rPr>
        <w:t xml:space="preserve">; </w:t>
      </w:r>
      <w:r w:rsidR="00675872" w:rsidRPr="00675872">
        <w:rPr>
          <w:rFonts w:ascii="Arial" w:hAnsi="Arial" w:cs="Arial"/>
          <w:sz w:val="24"/>
          <w:szCs w:val="24"/>
        </w:rPr>
        <w:t xml:space="preserve">em </w:t>
      </w:r>
      <w:r w:rsidR="00E314F2" w:rsidRPr="00675872">
        <w:rPr>
          <w:rFonts w:ascii="Arial" w:hAnsi="Arial" w:cs="Arial"/>
          <w:sz w:val="24"/>
          <w:szCs w:val="24"/>
        </w:rPr>
        <w:t>TREMOR</w:t>
      </w:r>
      <w:r w:rsidR="00A145A4" w:rsidRPr="00675872">
        <w:rPr>
          <w:rFonts w:ascii="Arial" w:hAnsi="Arial" w:cs="Arial"/>
          <w:sz w:val="24"/>
          <w:szCs w:val="24"/>
        </w:rPr>
        <w:t xml:space="preserve"> – Arte com Estratégia de Resistência (DAV-PPGAV/UDESC); </w:t>
      </w:r>
      <w:r w:rsidR="00675872" w:rsidRPr="00675872">
        <w:rPr>
          <w:rFonts w:ascii="Arial" w:hAnsi="Arial" w:cs="Arial"/>
          <w:sz w:val="24"/>
          <w:szCs w:val="24"/>
        </w:rPr>
        <w:t xml:space="preserve">em </w:t>
      </w:r>
      <w:r w:rsidR="00547AF1" w:rsidRPr="00675872">
        <w:rPr>
          <w:rFonts w:ascii="Arial" w:hAnsi="Arial" w:cs="Arial"/>
          <w:sz w:val="24"/>
          <w:szCs w:val="24"/>
        </w:rPr>
        <w:t xml:space="preserve">Mulheres em Cena </w:t>
      </w:r>
      <w:r w:rsidR="007E3285" w:rsidRPr="00675872">
        <w:rPr>
          <w:rFonts w:ascii="Arial" w:hAnsi="Arial" w:cs="Arial"/>
          <w:sz w:val="24"/>
          <w:szCs w:val="24"/>
        </w:rPr>
        <w:t xml:space="preserve">(DAC-PPGT/UDESC); </w:t>
      </w:r>
      <w:r w:rsidR="00675872" w:rsidRPr="00675872">
        <w:rPr>
          <w:rFonts w:ascii="Arial" w:hAnsi="Arial" w:cs="Arial"/>
          <w:sz w:val="24"/>
          <w:szCs w:val="24"/>
        </w:rPr>
        <w:t xml:space="preserve">no </w:t>
      </w:r>
      <w:r w:rsidR="00E314F2" w:rsidRPr="00675872">
        <w:rPr>
          <w:rFonts w:ascii="Arial" w:hAnsi="Arial" w:cs="Arial"/>
          <w:color w:val="000000"/>
          <w:sz w:val="24"/>
          <w:szCs w:val="24"/>
        </w:rPr>
        <w:t>Seminário de Raça e Gêneros</w:t>
      </w:r>
      <w:r w:rsidR="00A145A4" w:rsidRPr="00675872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="00E314F2" w:rsidRPr="00675872">
        <w:rPr>
          <w:rFonts w:ascii="Arial" w:hAnsi="Arial" w:cs="Arial"/>
          <w:color w:val="000000"/>
          <w:sz w:val="24"/>
          <w:szCs w:val="24"/>
        </w:rPr>
        <w:t>Sindprevs</w:t>
      </w:r>
      <w:proofErr w:type="spellEnd"/>
      <w:r w:rsidR="00E314F2" w:rsidRPr="00675872">
        <w:rPr>
          <w:rFonts w:ascii="Arial" w:hAnsi="Arial" w:cs="Arial"/>
          <w:color w:val="000000"/>
          <w:sz w:val="24"/>
          <w:szCs w:val="24"/>
        </w:rPr>
        <w:t>/SC</w:t>
      </w:r>
      <w:r w:rsidR="00A145A4" w:rsidRPr="00675872">
        <w:rPr>
          <w:rFonts w:ascii="Arial" w:hAnsi="Arial" w:cs="Arial"/>
          <w:color w:val="000000"/>
          <w:sz w:val="24"/>
          <w:szCs w:val="24"/>
        </w:rPr>
        <w:t>)</w:t>
      </w:r>
      <w:r w:rsidR="00547AF1" w:rsidRPr="00675872">
        <w:rPr>
          <w:rFonts w:ascii="Arial" w:hAnsi="Arial" w:cs="Arial"/>
          <w:color w:val="000000"/>
          <w:sz w:val="24"/>
          <w:szCs w:val="24"/>
        </w:rPr>
        <w:t xml:space="preserve">; e </w:t>
      </w:r>
      <w:r w:rsidR="00675872" w:rsidRPr="00675872">
        <w:rPr>
          <w:rFonts w:ascii="Arial" w:hAnsi="Arial" w:cs="Arial"/>
          <w:color w:val="000000"/>
          <w:sz w:val="24"/>
          <w:szCs w:val="24"/>
        </w:rPr>
        <w:t xml:space="preserve">na </w:t>
      </w:r>
      <w:r w:rsidR="00675872" w:rsidRPr="00675872">
        <w:rPr>
          <w:rFonts w:ascii="Arial" w:hAnsi="Arial" w:cs="Arial"/>
          <w:color w:val="1D2129"/>
          <w:sz w:val="24"/>
          <w:szCs w:val="24"/>
          <w:shd w:val="clear" w:color="auto" w:fill="FFFFFF" w:themeFill="background1"/>
        </w:rPr>
        <w:t>2ª Conferência Nacional de Saúde das Mulhere</w:t>
      </w:r>
      <w:r w:rsidR="00675872">
        <w:rPr>
          <w:rFonts w:ascii="Arial" w:hAnsi="Arial" w:cs="Arial"/>
          <w:color w:val="1D2129"/>
          <w:sz w:val="24"/>
          <w:szCs w:val="24"/>
          <w:shd w:val="clear" w:color="auto" w:fill="FFFFFF" w:themeFill="background1"/>
        </w:rPr>
        <w:t>s</w:t>
      </w:r>
      <w:r w:rsidR="00547AF1" w:rsidRPr="00675872">
        <w:rPr>
          <w:rFonts w:ascii="Arial" w:hAnsi="Arial" w:cs="Arial"/>
          <w:sz w:val="24"/>
          <w:szCs w:val="24"/>
        </w:rPr>
        <w:t xml:space="preserve"> (</w:t>
      </w:r>
      <w:r w:rsidR="007C06D3">
        <w:rPr>
          <w:rFonts w:ascii="Arial" w:hAnsi="Arial" w:cs="Arial"/>
          <w:sz w:val="24"/>
          <w:szCs w:val="24"/>
        </w:rPr>
        <w:t xml:space="preserve">Ministério da Saúde, </w:t>
      </w:r>
      <w:r w:rsidR="00547AF1" w:rsidRPr="00675872">
        <w:rPr>
          <w:rFonts w:ascii="Arial" w:hAnsi="Arial" w:cs="Arial"/>
          <w:sz w:val="24"/>
          <w:szCs w:val="24"/>
        </w:rPr>
        <w:t>Brasília-DF)</w:t>
      </w:r>
      <w:r w:rsidR="00547AF1" w:rsidRPr="00675872">
        <w:rPr>
          <w:rFonts w:ascii="Arial" w:hAnsi="Arial" w:cs="Arial"/>
          <w:sz w:val="24"/>
          <w:szCs w:val="24"/>
        </w:rPr>
        <w:t xml:space="preserve">. </w:t>
      </w:r>
      <w:r w:rsidR="00466E20">
        <w:rPr>
          <w:rFonts w:ascii="Arial" w:hAnsi="Arial" w:cs="Arial"/>
          <w:sz w:val="24"/>
        </w:rPr>
        <w:t>Dentre os pesquisadores</w:t>
      </w:r>
      <w:r w:rsidR="007E3285">
        <w:rPr>
          <w:rFonts w:ascii="Arial" w:hAnsi="Arial" w:cs="Arial"/>
          <w:sz w:val="24"/>
        </w:rPr>
        <w:t xml:space="preserve"> e</w:t>
      </w:r>
      <w:r w:rsidR="00466E20">
        <w:rPr>
          <w:rFonts w:ascii="Arial" w:hAnsi="Arial" w:cs="Arial"/>
          <w:sz w:val="24"/>
        </w:rPr>
        <w:t xml:space="preserve"> artistas </w:t>
      </w:r>
      <w:r w:rsidR="007E3285">
        <w:rPr>
          <w:rFonts w:ascii="Arial" w:hAnsi="Arial" w:cs="Arial"/>
          <w:sz w:val="24"/>
        </w:rPr>
        <w:t>q</w:t>
      </w:r>
      <w:r w:rsidR="00466E20">
        <w:rPr>
          <w:rFonts w:ascii="Arial" w:hAnsi="Arial" w:cs="Arial"/>
          <w:sz w:val="24"/>
        </w:rPr>
        <w:t xml:space="preserve">ue atuaram </w:t>
      </w:r>
      <w:r w:rsidR="007E3285">
        <w:rPr>
          <w:rFonts w:ascii="Arial" w:hAnsi="Arial" w:cs="Arial"/>
          <w:sz w:val="24"/>
        </w:rPr>
        <w:t>junto a</w:t>
      </w:r>
      <w:r w:rsidR="00466E20">
        <w:rPr>
          <w:rFonts w:ascii="Arial" w:hAnsi="Arial" w:cs="Arial"/>
          <w:sz w:val="24"/>
        </w:rPr>
        <w:t xml:space="preserve">o </w:t>
      </w:r>
      <w:r w:rsidR="00F83130">
        <w:rPr>
          <w:rFonts w:ascii="Arial" w:hAnsi="Arial" w:cs="Arial"/>
          <w:sz w:val="24"/>
        </w:rPr>
        <w:t>programa</w:t>
      </w:r>
      <w:r w:rsidR="007C06D3">
        <w:rPr>
          <w:rFonts w:ascii="Arial" w:hAnsi="Arial" w:cs="Arial"/>
          <w:sz w:val="24"/>
        </w:rPr>
        <w:t>,</w:t>
      </w:r>
      <w:r w:rsidR="00466E20" w:rsidRPr="00702EB7">
        <w:rPr>
          <w:rFonts w:ascii="Arial" w:hAnsi="Arial" w:cs="Arial"/>
          <w:sz w:val="24"/>
          <w:szCs w:val="24"/>
        </w:rPr>
        <w:t xml:space="preserve"> podemos citar:</w:t>
      </w:r>
      <w:r w:rsidR="009A3FAD" w:rsidRPr="00702EB7">
        <w:rPr>
          <w:rFonts w:ascii="Arial" w:hAnsi="Arial" w:cs="Arial"/>
          <w:sz w:val="24"/>
          <w:szCs w:val="24"/>
        </w:rPr>
        <w:t xml:space="preserve"> </w:t>
      </w:r>
      <w:r w:rsidR="007E3285">
        <w:rPr>
          <w:rFonts w:ascii="Arial" w:hAnsi="Arial" w:cs="Arial"/>
          <w:sz w:val="24"/>
          <w:szCs w:val="24"/>
        </w:rPr>
        <w:t>J</w:t>
      </w:r>
      <w:r w:rsidR="00702EB7" w:rsidRPr="00702EB7">
        <w:rPr>
          <w:rFonts w:ascii="Arial" w:hAnsi="Arial" w:cs="Arial"/>
          <w:sz w:val="24"/>
          <w:szCs w:val="24"/>
        </w:rPr>
        <w:t xml:space="preserve">ennifer Jacomini </w:t>
      </w:r>
      <w:r w:rsidR="00675872">
        <w:rPr>
          <w:rFonts w:ascii="Arial" w:hAnsi="Arial" w:cs="Arial"/>
          <w:sz w:val="24"/>
          <w:szCs w:val="24"/>
        </w:rPr>
        <w:t xml:space="preserve">de Jesus e </w:t>
      </w:r>
      <w:proofErr w:type="spellStart"/>
      <w:r w:rsidR="00675872">
        <w:rPr>
          <w:rFonts w:ascii="Arial" w:hAnsi="Arial" w:cs="Arial"/>
          <w:sz w:val="24"/>
          <w:szCs w:val="24"/>
        </w:rPr>
        <w:t>Rogaciano</w:t>
      </w:r>
      <w:proofErr w:type="spellEnd"/>
      <w:r w:rsidR="00675872">
        <w:rPr>
          <w:rFonts w:ascii="Arial" w:hAnsi="Arial" w:cs="Arial"/>
          <w:sz w:val="24"/>
          <w:szCs w:val="24"/>
        </w:rPr>
        <w:t xml:space="preserve"> Rodrigues </w:t>
      </w:r>
      <w:r w:rsidR="00702EB7" w:rsidRPr="00702EB7">
        <w:rPr>
          <w:rFonts w:ascii="Arial" w:hAnsi="Arial" w:cs="Arial"/>
          <w:sz w:val="24"/>
          <w:szCs w:val="24"/>
        </w:rPr>
        <w:t>(</w:t>
      </w:r>
      <w:r w:rsidR="00675872">
        <w:rPr>
          <w:rFonts w:ascii="Arial" w:hAnsi="Arial" w:cs="Arial"/>
          <w:sz w:val="24"/>
          <w:szCs w:val="24"/>
        </w:rPr>
        <w:t>Doutorandos do</w:t>
      </w:r>
      <w:r w:rsidR="00702EB7" w:rsidRPr="00702EB7">
        <w:rPr>
          <w:rFonts w:ascii="Arial" w:hAnsi="Arial" w:cs="Arial"/>
          <w:sz w:val="24"/>
          <w:szCs w:val="24"/>
        </w:rPr>
        <w:t xml:space="preserve"> PPGT/UDESC)</w:t>
      </w:r>
      <w:r w:rsidR="00675872">
        <w:rPr>
          <w:rFonts w:ascii="Arial" w:hAnsi="Arial" w:cs="Arial"/>
          <w:sz w:val="24"/>
          <w:szCs w:val="24"/>
        </w:rPr>
        <w:t xml:space="preserve">; </w:t>
      </w:r>
      <w:r w:rsidR="00702EB7">
        <w:rPr>
          <w:rFonts w:ascii="Arial" w:hAnsi="Arial" w:cs="Arial"/>
          <w:sz w:val="24"/>
          <w:szCs w:val="24"/>
        </w:rPr>
        <w:t>Mestre</w:t>
      </w:r>
      <w:r w:rsidR="007E3285">
        <w:rPr>
          <w:rFonts w:ascii="Arial" w:hAnsi="Arial" w:cs="Arial"/>
          <w:sz w:val="24"/>
          <w:szCs w:val="24"/>
        </w:rPr>
        <w:t>s</w:t>
      </w:r>
      <w:r w:rsidR="00702EB7">
        <w:rPr>
          <w:rFonts w:ascii="Arial" w:hAnsi="Arial" w:cs="Arial"/>
          <w:sz w:val="24"/>
          <w:szCs w:val="24"/>
        </w:rPr>
        <w:t xml:space="preserve"> </w:t>
      </w:r>
      <w:r w:rsidR="007E3285">
        <w:rPr>
          <w:rFonts w:ascii="Arial" w:hAnsi="Arial" w:cs="Arial"/>
          <w:sz w:val="24"/>
          <w:szCs w:val="24"/>
        </w:rPr>
        <w:t xml:space="preserve">de Bateria </w:t>
      </w:r>
      <w:r w:rsidR="009A3FAD" w:rsidRPr="00702EB7">
        <w:rPr>
          <w:rFonts w:ascii="Arial" w:hAnsi="Arial" w:cs="Arial"/>
          <w:sz w:val="24"/>
          <w:szCs w:val="24"/>
        </w:rPr>
        <w:lastRenderedPageBreak/>
        <w:t>Edi</w:t>
      </w:r>
      <w:r w:rsidR="00702EB7">
        <w:rPr>
          <w:rFonts w:ascii="Arial" w:hAnsi="Arial" w:cs="Arial"/>
          <w:sz w:val="24"/>
          <w:szCs w:val="24"/>
        </w:rPr>
        <w:t>nho</w:t>
      </w:r>
      <w:r w:rsidR="009A3FAD" w:rsidRPr="00702EB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A3FAD" w:rsidRPr="00702EB7">
        <w:rPr>
          <w:rFonts w:ascii="Arial" w:hAnsi="Arial" w:cs="Arial"/>
          <w:sz w:val="24"/>
          <w:szCs w:val="24"/>
        </w:rPr>
        <w:t>Roldan</w:t>
      </w:r>
      <w:proofErr w:type="spellEnd"/>
      <w:r w:rsidR="009A3FAD" w:rsidRPr="00702EB7">
        <w:rPr>
          <w:rFonts w:ascii="Arial" w:hAnsi="Arial" w:cs="Arial"/>
          <w:sz w:val="24"/>
          <w:szCs w:val="24"/>
        </w:rPr>
        <w:t xml:space="preserve"> da Silveira </w:t>
      </w:r>
      <w:r w:rsidR="00A02D44">
        <w:rPr>
          <w:rFonts w:ascii="Arial" w:hAnsi="Arial" w:cs="Arial"/>
          <w:sz w:val="24"/>
          <w:szCs w:val="24"/>
        </w:rPr>
        <w:t xml:space="preserve">e </w:t>
      </w:r>
      <w:r w:rsidR="00A02D44">
        <w:rPr>
          <w:rFonts w:ascii="Arial" w:hAnsi="Arial" w:cs="Arial"/>
          <w:sz w:val="24"/>
          <w:szCs w:val="24"/>
        </w:rPr>
        <w:t xml:space="preserve">Pacote do </w:t>
      </w:r>
      <w:proofErr w:type="spellStart"/>
      <w:r w:rsidR="00A02D44">
        <w:rPr>
          <w:rFonts w:ascii="Arial" w:hAnsi="Arial" w:cs="Arial"/>
          <w:sz w:val="24"/>
          <w:szCs w:val="24"/>
        </w:rPr>
        <w:t>Pelô</w:t>
      </w:r>
      <w:proofErr w:type="spellEnd"/>
      <w:r w:rsidR="00675872">
        <w:rPr>
          <w:rFonts w:ascii="Arial" w:hAnsi="Arial" w:cs="Arial"/>
          <w:sz w:val="24"/>
          <w:szCs w:val="24"/>
        </w:rPr>
        <w:t xml:space="preserve"> (Salvador, Bahia)</w:t>
      </w:r>
      <w:r w:rsidR="00702EB7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702EB7">
        <w:rPr>
          <w:rFonts w:ascii="Arial" w:hAnsi="Arial" w:cs="Arial"/>
          <w:sz w:val="24"/>
          <w:szCs w:val="24"/>
        </w:rPr>
        <w:t>Kil</w:t>
      </w:r>
      <w:proofErr w:type="spellEnd"/>
      <w:r w:rsidR="00702EB7">
        <w:rPr>
          <w:rFonts w:ascii="Arial" w:hAnsi="Arial" w:cs="Arial"/>
          <w:sz w:val="24"/>
          <w:szCs w:val="24"/>
        </w:rPr>
        <w:t xml:space="preserve"> Abreu, diretor, crítico e dramaturgo (SP)</w:t>
      </w:r>
      <w:r w:rsidR="00F83130">
        <w:rPr>
          <w:rFonts w:ascii="Arial" w:hAnsi="Arial" w:cs="Arial"/>
          <w:sz w:val="24"/>
          <w:szCs w:val="24"/>
        </w:rPr>
        <w:t xml:space="preserve">; </w:t>
      </w:r>
      <w:r w:rsidR="00675872">
        <w:rPr>
          <w:rFonts w:ascii="Arial" w:hAnsi="Arial" w:cs="Arial"/>
          <w:sz w:val="24"/>
          <w:szCs w:val="24"/>
        </w:rPr>
        <w:t xml:space="preserve">professores </w:t>
      </w:r>
      <w:r w:rsidR="009A3FAD" w:rsidRPr="00702EB7">
        <w:rPr>
          <w:rFonts w:ascii="Arial" w:hAnsi="Arial" w:cs="Arial"/>
          <w:sz w:val="24"/>
          <w:szCs w:val="24"/>
        </w:rPr>
        <w:t xml:space="preserve">José Renato </w:t>
      </w:r>
      <w:proofErr w:type="spellStart"/>
      <w:r w:rsidR="009A3FAD" w:rsidRPr="00702EB7">
        <w:rPr>
          <w:rFonts w:ascii="Arial" w:hAnsi="Arial" w:cs="Arial"/>
          <w:sz w:val="24"/>
          <w:szCs w:val="24"/>
        </w:rPr>
        <w:t>Mangaio</w:t>
      </w:r>
      <w:proofErr w:type="spellEnd"/>
      <w:r w:rsidR="009A3FAD" w:rsidRPr="00702EB7">
        <w:rPr>
          <w:rFonts w:ascii="Arial" w:hAnsi="Arial" w:cs="Arial"/>
          <w:sz w:val="24"/>
          <w:szCs w:val="24"/>
        </w:rPr>
        <w:t xml:space="preserve"> (UFSM)</w:t>
      </w:r>
      <w:r w:rsidR="00702EB7">
        <w:rPr>
          <w:rFonts w:ascii="Arial" w:hAnsi="Arial" w:cs="Arial"/>
          <w:sz w:val="24"/>
          <w:szCs w:val="24"/>
        </w:rPr>
        <w:t xml:space="preserve"> e</w:t>
      </w:r>
      <w:r w:rsidR="009A3FAD" w:rsidRPr="00702EB7">
        <w:rPr>
          <w:rFonts w:ascii="Arial" w:hAnsi="Arial" w:cs="Arial"/>
          <w:sz w:val="24"/>
          <w:szCs w:val="24"/>
        </w:rPr>
        <w:t xml:space="preserve"> Toni Edson da Costa Santos (UFAL)</w:t>
      </w:r>
      <w:r w:rsidR="00702EB7">
        <w:rPr>
          <w:rFonts w:ascii="Arial" w:hAnsi="Arial" w:cs="Arial"/>
          <w:sz w:val="24"/>
          <w:szCs w:val="24"/>
        </w:rPr>
        <w:t>;</w:t>
      </w:r>
      <w:r w:rsidR="009A3FAD" w:rsidRPr="00702EB7">
        <w:rPr>
          <w:rFonts w:ascii="Arial" w:hAnsi="Arial" w:cs="Arial"/>
          <w:sz w:val="24"/>
          <w:szCs w:val="24"/>
        </w:rPr>
        <w:t xml:space="preserve"> </w:t>
      </w:r>
      <w:r w:rsidR="00A02D44">
        <w:rPr>
          <w:rFonts w:ascii="Arial" w:hAnsi="Arial" w:cs="Arial"/>
          <w:sz w:val="24"/>
          <w:szCs w:val="24"/>
        </w:rPr>
        <w:t xml:space="preserve">e </w:t>
      </w:r>
      <w:r w:rsidR="007E3285">
        <w:rPr>
          <w:rFonts w:ascii="Arial" w:hAnsi="Arial" w:cs="Arial"/>
          <w:sz w:val="24"/>
          <w:szCs w:val="24"/>
        </w:rPr>
        <w:t>p</w:t>
      </w:r>
      <w:r w:rsidR="00A02D44">
        <w:rPr>
          <w:rFonts w:ascii="Arial" w:hAnsi="Arial" w:cs="Arial"/>
          <w:sz w:val="24"/>
          <w:szCs w:val="24"/>
        </w:rPr>
        <w:t xml:space="preserve">rofessoras </w:t>
      </w:r>
      <w:r w:rsidR="00702EB7" w:rsidRPr="00702EB7">
        <w:rPr>
          <w:rFonts w:ascii="Arial" w:hAnsi="Arial" w:cs="Arial"/>
          <w:sz w:val="24"/>
          <w:szCs w:val="24"/>
        </w:rPr>
        <w:t xml:space="preserve">Maria Aparecida Rita Moreira (Coordenadora do </w:t>
      </w:r>
      <w:r w:rsidR="00702EB7" w:rsidRP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>Grupo Toque de Melanina d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>a EEB</w:t>
      </w:r>
      <w:r w:rsidR="00702EB7" w:rsidRP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 Aderbal Ramos da Silva</w:t>
      </w:r>
      <w:r w:rsidR="00702EB7" w:rsidRP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>)</w:t>
      </w:r>
      <w:r w:rsidR="00F83130">
        <w:rPr>
          <w:rFonts w:ascii="Arial" w:hAnsi="Arial" w:cs="Arial"/>
          <w:color w:val="1D2129"/>
          <w:sz w:val="24"/>
          <w:szCs w:val="24"/>
          <w:shd w:val="clear" w:color="auto" w:fill="FFFFFF"/>
        </w:rPr>
        <w:t>;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 Silvana Macedo (DAV</w:t>
      </w:r>
      <w:r w:rsidR="00F83130">
        <w:rPr>
          <w:rFonts w:ascii="Arial" w:hAnsi="Arial" w:cs="Arial"/>
          <w:color w:val="1D2129"/>
          <w:sz w:val="24"/>
          <w:szCs w:val="24"/>
          <w:shd w:val="clear" w:color="auto" w:fill="FFFFFF"/>
        </w:rPr>
        <w:t>/UDESC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>) e Maria Brígida de Miranda (DAC</w:t>
      </w:r>
      <w:r w:rsidR="00F83130">
        <w:rPr>
          <w:rFonts w:ascii="Arial" w:hAnsi="Arial" w:cs="Arial"/>
          <w:color w:val="1D2129"/>
          <w:sz w:val="24"/>
          <w:szCs w:val="24"/>
          <w:shd w:val="clear" w:color="auto" w:fill="FFFFFF"/>
        </w:rPr>
        <w:t>/UDESC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>)</w:t>
      </w:r>
      <w:r w:rsidR="00F83130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. 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Esta </w:t>
      </w:r>
      <w:r w:rsidR="007E3285">
        <w:rPr>
          <w:rFonts w:ascii="Arial" w:hAnsi="Arial" w:cs="Arial"/>
          <w:color w:val="1D2129"/>
          <w:sz w:val="24"/>
          <w:szCs w:val="24"/>
          <w:shd w:val="clear" w:color="auto" w:fill="FFFFFF"/>
        </w:rPr>
        <w:t>é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 uma amostra da rede de colaboradores do programa, que abrange </w:t>
      </w:r>
      <w:r w:rsidR="00A02D44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integrantes de diversas instituições como 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>escolas e universidades públicas</w:t>
      </w:r>
      <w:r w:rsidR="007E3285">
        <w:rPr>
          <w:rFonts w:ascii="Arial" w:hAnsi="Arial" w:cs="Arial"/>
          <w:color w:val="1D2129"/>
          <w:sz w:val="24"/>
          <w:szCs w:val="24"/>
          <w:shd w:val="clear" w:color="auto" w:fill="FFFFFF"/>
        </w:rPr>
        <w:t>,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 de Santa Catarina e do Brasil; </w:t>
      </w:r>
      <w:r w:rsidR="007E3285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o 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>Programa de Pós-Graduação em Teatro</w:t>
      </w:r>
      <w:r w:rsidR="007E3285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 da UDESC, além de ou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>tr</w:t>
      </w:r>
      <w:r w:rsidR="00A02D44">
        <w:rPr>
          <w:rFonts w:ascii="Arial" w:hAnsi="Arial" w:cs="Arial"/>
          <w:color w:val="1D2129"/>
          <w:sz w:val="24"/>
          <w:szCs w:val="24"/>
          <w:shd w:val="clear" w:color="auto" w:fill="FFFFFF"/>
        </w:rPr>
        <w:t>as instâncias desta universidade;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 e artistas afro-brasileiros e de teatro, </w:t>
      </w:r>
      <w:r w:rsidR="00675872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do Estado e do 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>Brasil.</w:t>
      </w:r>
    </w:p>
    <w:p w:rsidR="00466E20" w:rsidRPr="00702EB7" w:rsidRDefault="001F064F" w:rsidP="004E586A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O Programa NEGA – Negras Experimentações Grupo de Artes - fecha seu sexto ano em plena atividade. Como novidade em relação aos anos anteriores, inicia um novo movimento de expansão, desta vez para lançar-se em território nacional. Com isto, cumpre sua vocação e </w:t>
      </w:r>
      <w:r w:rsidR="007C06D3">
        <w:rPr>
          <w:rFonts w:ascii="Arial" w:hAnsi="Arial" w:cs="Arial"/>
          <w:color w:val="1D2129"/>
          <w:sz w:val="24"/>
          <w:szCs w:val="24"/>
          <w:shd w:val="clear" w:color="auto" w:fill="FFFFFF"/>
        </w:rPr>
        <w:t>objetivo d</w:t>
      </w:r>
      <w:r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e produzir teatro negro e fazer chegar à sociedade catarinense - e, agora, brasileira – a força das expressões e manifestações </w:t>
      </w:r>
      <w:r w:rsidR="00F83130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da </w:t>
      </w:r>
      <w:r>
        <w:rPr>
          <w:rFonts w:ascii="Arial" w:hAnsi="Arial" w:cs="Arial"/>
          <w:color w:val="1D2129"/>
          <w:sz w:val="24"/>
          <w:szCs w:val="24"/>
          <w:shd w:val="clear" w:color="auto" w:fill="FFFFFF"/>
        </w:rPr>
        <w:t>cultura</w:t>
      </w:r>
      <w:r w:rsidR="00F83130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 afro-brasileira</w:t>
      </w:r>
      <w:r w:rsidR="007C06D3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 através d</w:t>
      </w:r>
      <w:r w:rsidR="00F83130">
        <w:rPr>
          <w:rFonts w:ascii="Arial" w:hAnsi="Arial" w:cs="Arial"/>
          <w:color w:val="1D2129"/>
          <w:sz w:val="24"/>
          <w:szCs w:val="24"/>
          <w:shd w:val="clear" w:color="auto" w:fill="FFFFFF"/>
        </w:rPr>
        <w:t>as artes cênicas e</w:t>
      </w:r>
      <w:r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 da extensão da UDESC.    </w:t>
      </w:r>
      <w:r w:rsidR="00702EB7">
        <w:rPr>
          <w:rFonts w:ascii="Arial" w:hAnsi="Arial" w:cs="Arial"/>
          <w:color w:val="1D2129"/>
          <w:sz w:val="24"/>
          <w:szCs w:val="24"/>
          <w:shd w:val="clear" w:color="auto" w:fill="FFFFFF"/>
        </w:rPr>
        <w:t xml:space="preserve">  </w:t>
      </w:r>
      <w:r w:rsidR="00702EB7" w:rsidRPr="00702EB7">
        <w:rPr>
          <w:rFonts w:ascii="Arial" w:hAnsi="Arial" w:cs="Arial"/>
          <w:sz w:val="24"/>
          <w:szCs w:val="24"/>
        </w:rPr>
        <w:t xml:space="preserve">   </w:t>
      </w:r>
      <w:r w:rsidR="009A3FAD" w:rsidRPr="00702EB7">
        <w:rPr>
          <w:rFonts w:ascii="Arial" w:hAnsi="Arial" w:cs="Arial"/>
          <w:sz w:val="24"/>
          <w:szCs w:val="24"/>
        </w:rPr>
        <w:t xml:space="preserve"> </w:t>
      </w:r>
      <w:r w:rsidR="00466E20" w:rsidRPr="00702EB7">
        <w:rPr>
          <w:rFonts w:ascii="Arial" w:hAnsi="Arial" w:cs="Arial"/>
          <w:sz w:val="24"/>
          <w:szCs w:val="24"/>
        </w:rPr>
        <w:t xml:space="preserve"> </w:t>
      </w:r>
    </w:p>
    <w:p w:rsidR="004E586A" w:rsidRPr="006102ED" w:rsidRDefault="0090164C" w:rsidP="006102E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102ED">
        <w:rPr>
          <w:rFonts w:ascii="Arial" w:hAnsi="Arial" w:cs="Arial"/>
          <w:b/>
          <w:sz w:val="24"/>
          <w:szCs w:val="24"/>
        </w:rPr>
        <w:t xml:space="preserve">Referências: </w:t>
      </w:r>
    </w:p>
    <w:p w:rsidR="006102ED" w:rsidRPr="006102ED" w:rsidRDefault="00D549F5" w:rsidP="006102E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02ED">
        <w:rPr>
          <w:rFonts w:ascii="Arial" w:hAnsi="Arial" w:cs="Arial"/>
          <w:color w:val="000000"/>
          <w:sz w:val="24"/>
          <w:szCs w:val="24"/>
        </w:rPr>
        <w:t xml:space="preserve">AUGEL. Moema Parente. </w:t>
      </w:r>
      <w:r w:rsidRPr="006102ED">
        <w:rPr>
          <w:rFonts w:ascii="Arial" w:hAnsi="Arial" w:cs="Arial"/>
          <w:i/>
          <w:color w:val="000000"/>
          <w:sz w:val="24"/>
          <w:szCs w:val="24"/>
        </w:rPr>
        <w:t>Teatro afro-brasileiro hoje</w:t>
      </w:r>
      <w:r w:rsidRPr="006102ED">
        <w:rPr>
          <w:rFonts w:ascii="Arial" w:hAnsi="Arial" w:cs="Arial"/>
          <w:color w:val="000000"/>
          <w:sz w:val="24"/>
          <w:szCs w:val="24"/>
        </w:rPr>
        <w:t xml:space="preserve">, p. 121-150. In: MENDES, Marília. </w:t>
      </w:r>
      <w:r w:rsidRPr="006102ED">
        <w:rPr>
          <w:rFonts w:ascii="Arial" w:hAnsi="Arial" w:cs="Arial"/>
          <w:b/>
          <w:color w:val="000000"/>
          <w:sz w:val="24"/>
          <w:szCs w:val="24"/>
        </w:rPr>
        <w:t>A língua portuguesa em viagem</w:t>
      </w:r>
      <w:r w:rsidRPr="006102ED">
        <w:rPr>
          <w:rFonts w:ascii="Arial" w:hAnsi="Arial" w:cs="Arial"/>
          <w:color w:val="000000"/>
          <w:sz w:val="24"/>
          <w:szCs w:val="24"/>
        </w:rPr>
        <w:t xml:space="preserve">. Frankfurt: </w:t>
      </w:r>
      <w:proofErr w:type="spellStart"/>
      <w:r w:rsidRPr="006102ED">
        <w:rPr>
          <w:rFonts w:ascii="Arial" w:hAnsi="Arial" w:cs="Arial"/>
          <w:color w:val="000000"/>
          <w:sz w:val="24"/>
          <w:szCs w:val="24"/>
        </w:rPr>
        <w:t>Verlag</w:t>
      </w:r>
      <w:proofErr w:type="spellEnd"/>
      <w:r w:rsidRPr="006102ED">
        <w:rPr>
          <w:rFonts w:ascii="Arial" w:hAnsi="Arial" w:cs="Arial"/>
          <w:color w:val="000000"/>
          <w:sz w:val="24"/>
          <w:szCs w:val="24"/>
        </w:rPr>
        <w:t xml:space="preserve"> TFM, 2003.</w:t>
      </w:r>
    </w:p>
    <w:p w:rsidR="006102ED" w:rsidRPr="006102ED" w:rsidRDefault="00D549F5" w:rsidP="006102E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02ED">
        <w:rPr>
          <w:rFonts w:ascii="Arial" w:hAnsi="Arial" w:cs="Arial"/>
          <w:color w:val="000000"/>
          <w:sz w:val="24"/>
          <w:szCs w:val="24"/>
        </w:rPr>
        <w:t xml:space="preserve">BENJAMIN, Walter. </w:t>
      </w:r>
      <w:r w:rsidRPr="006102ED">
        <w:rPr>
          <w:rFonts w:ascii="Arial" w:hAnsi="Arial" w:cs="Arial"/>
          <w:b/>
          <w:color w:val="000000"/>
          <w:sz w:val="24"/>
          <w:szCs w:val="24"/>
        </w:rPr>
        <w:t>Documentos de cultura, documentos de barbárie</w:t>
      </w:r>
      <w:r w:rsidRPr="006102ED">
        <w:rPr>
          <w:rFonts w:ascii="Arial" w:hAnsi="Arial" w:cs="Arial"/>
          <w:color w:val="000000"/>
          <w:sz w:val="24"/>
          <w:szCs w:val="24"/>
        </w:rPr>
        <w:t>.</w:t>
      </w:r>
      <w:r w:rsidR="006102ED">
        <w:rPr>
          <w:rFonts w:ascii="Arial" w:hAnsi="Arial" w:cs="Arial"/>
          <w:color w:val="000000"/>
          <w:sz w:val="24"/>
          <w:szCs w:val="24"/>
        </w:rPr>
        <w:t xml:space="preserve"> </w:t>
      </w:r>
      <w:r w:rsidRPr="006102ED">
        <w:rPr>
          <w:rFonts w:ascii="Arial" w:hAnsi="Arial" w:cs="Arial"/>
          <w:color w:val="000000"/>
          <w:sz w:val="24"/>
          <w:szCs w:val="24"/>
        </w:rPr>
        <w:t xml:space="preserve">Tradução Celeste H. M. </w:t>
      </w:r>
      <w:proofErr w:type="gramStart"/>
      <w:r w:rsidRPr="006102ED">
        <w:rPr>
          <w:rFonts w:ascii="Arial" w:hAnsi="Arial" w:cs="Arial"/>
          <w:color w:val="000000"/>
          <w:sz w:val="24"/>
          <w:szCs w:val="24"/>
        </w:rPr>
        <w:t>R</w:t>
      </w:r>
      <w:r w:rsidR="006102ED">
        <w:rPr>
          <w:rFonts w:ascii="Arial" w:hAnsi="Arial" w:cs="Arial"/>
          <w:color w:val="000000"/>
          <w:sz w:val="24"/>
          <w:szCs w:val="24"/>
        </w:rPr>
        <w:t>.</w:t>
      </w:r>
      <w:proofErr w:type="gramEnd"/>
      <w:r w:rsidRPr="006102ED">
        <w:rPr>
          <w:rFonts w:ascii="Arial" w:hAnsi="Arial" w:cs="Arial"/>
          <w:color w:val="000000"/>
          <w:sz w:val="24"/>
          <w:szCs w:val="24"/>
        </w:rPr>
        <w:t xml:space="preserve"> Sousa (et al.). São Paulo: </w:t>
      </w:r>
      <w:proofErr w:type="spellStart"/>
      <w:r w:rsidRPr="006102ED">
        <w:rPr>
          <w:rFonts w:ascii="Arial" w:hAnsi="Arial" w:cs="Arial"/>
          <w:color w:val="000000"/>
          <w:sz w:val="24"/>
          <w:szCs w:val="24"/>
        </w:rPr>
        <w:t>Cultrix</w:t>
      </w:r>
      <w:proofErr w:type="spellEnd"/>
      <w:r w:rsidRPr="006102ED">
        <w:rPr>
          <w:rFonts w:ascii="Arial" w:hAnsi="Arial" w:cs="Arial"/>
          <w:color w:val="000000"/>
          <w:sz w:val="24"/>
          <w:szCs w:val="24"/>
        </w:rPr>
        <w:t>/Edusp, 1986.</w:t>
      </w:r>
    </w:p>
    <w:p w:rsidR="006102ED" w:rsidRPr="006102ED" w:rsidRDefault="00D549F5" w:rsidP="006102E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02ED">
        <w:rPr>
          <w:rFonts w:ascii="Arial" w:hAnsi="Arial" w:cs="Arial"/>
          <w:color w:val="000000"/>
          <w:sz w:val="24"/>
          <w:szCs w:val="24"/>
        </w:rPr>
        <w:t xml:space="preserve">BHABHA, </w:t>
      </w:r>
      <w:proofErr w:type="spellStart"/>
      <w:r w:rsidRPr="006102ED">
        <w:rPr>
          <w:rFonts w:ascii="Arial" w:hAnsi="Arial" w:cs="Arial"/>
          <w:color w:val="000000"/>
          <w:sz w:val="24"/>
          <w:szCs w:val="24"/>
        </w:rPr>
        <w:t>Homi</w:t>
      </w:r>
      <w:proofErr w:type="spellEnd"/>
      <w:r w:rsidRPr="006102ED">
        <w:rPr>
          <w:rFonts w:ascii="Arial" w:hAnsi="Arial" w:cs="Arial"/>
          <w:color w:val="000000"/>
          <w:sz w:val="24"/>
          <w:szCs w:val="24"/>
        </w:rPr>
        <w:t xml:space="preserve"> K. </w:t>
      </w:r>
      <w:r w:rsidRPr="006102ED">
        <w:rPr>
          <w:rFonts w:ascii="Arial" w:hAnsi="Arial" w:cs="Arial"/>
          <w:b/>
          <w:color w:val="000000"/>
          <w:sz w:val="24"/>
          <w:szCs w:val="24"/>
        </w:rPr>
        <w:t>O local da cultura</w:t>
      </w:r>
      <w:r w:rsidRPr="006102ED">
        <w:rPr>
          <w:rFonts w:ascii="Arial" w:hAnsi="Arial" w:cs="Arial"/>
          <w:color w:val="000000"/>
          <w:sz w:val="24"/>
          <w:szCs w:val="24"/>
        </w:rPr>
        <w:t xml:space="preserve">. Tradução de Myriam Ávila, Eliana Lourenço </w:t>
      </w:r>
      <w:r w:rsidR="006102ED">
        <w:rPr>
          <w:rFonts w:ascii="Arial" w:hAnsi="Arial" w:cs="Arial"/>
          <w:color w:val="000000"/>
          <w:sz w:val="24"/>
          <w:szCs w:val="24"/>
        </w:rPr>
        <w:t xml:space="preserve">de </w:t>
      </w:r>
      <w:r w:rsidRPr="006102ED">
        <w:rPr>
          <w:rFonts w:ascii="Arial" w:hAnsi="Arial" w:cs="Arial"/>
          <w:color w:val="000000"/>
          <w:sz w:val="24"/>
          <w:szCs w:val="24"/>
        </w:rPr>
        <w:t xml:space="preserve">Lima Reis e Gláucia </w:t>
      </w:r>
      <w:proofErr w:type="gramStart"/>
      <w:r w:rsidRPr="006102ED">
        <w:rPr>
          <w:rFonts w:ascii="Arial" w:hAnsi="Arial" w:cs="Arial"/>
          <w:color w:val="000000"/>
          <w:sz w:val="24"/>
          <w:szCs w:val="24"/>
        </w:rPr>
        <w:t>R</w:t>
      </w:r>
      <w:r w:rsidR="006102ED">
        <w:rPr>
          <w:rFonts w:ascii="Arial" w:hAnsi="Arial" w:cs="Arial"/>
          <w:color w:val="000000"/>
          <w:sz w:val="24"/>
          <w:szCs w:val="24"/>
        </w:rPr>
        <w:t>.</w:t>
      </w:r>
      <w:proofErr w:type="gramEnd"/>
      <w:r w:rsidRPr="006102ED">
        <w:rPr>
          <w:rFonts w:ascii="Arial" w:hAnsi="Arial" w:cs="Arial"/>
          <w:color w:val="000000"/>
          <w:sz w:val="24"/>
          <w:szCs w:val="24"/>
        </w:rPr>
        <w:t xml:space="preserve"> Gonçalves. Belo Horizonte: UFMG, 1998.</w:t>
      </w:r>
    </w:p>
    <w:p w:rsidR="006102ED" w:rsidRDefault="00D549F5" w:rsidP="006102E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02ED">
        <w:rPr>
          <w:rFonts w:ascii="Arial" w:hAnsi="Arial" w:cs="Arial"/>
          <w:color w:val="000000"/>
          <w:sz w:val="24"/>
          <w:szCs w:val="24"/>
        </w:rPr>
        <w:t xml:space="preserve">DAVIS, Darien J. </w:t>
      </w:r>
      <w:r w:rsidRPr="006102ED">
        <w:rPr>
          <w:rFonts w:ascii="Arial" w:hAnsi="Arial" w:cs="Arial"/>
          <w:b/>
          <w:color w:val="000000"/>
          <w:sz w:val="24"/>
          <w:szCs w:val="24"/>
        </w:rPr>
        <w:t>Afro-brasileiros hoje</w:t>
      </w:r>
      <w:r w:rsidRPr="006102ED">
        <w:rPr>
          <w:rFonts w:ascii="Arial" w:hAnsi="Arial" w:cs="Arial"/>
          <w:color w:val="000000"/>
          <w:sz w:val="24"/>
          <w:szCs w:val="24"/>
        </w:rPr>
        <w:t xml:space="preserve">. Tradução de Felipe </w:t>
      </w:r>
      <w:proofErr w:type="spellStart"/>
      <w:r w:rsidRPr="006102ED">
        <w:rPr>
          <w:rFonts w:ascii="Arial" w:hAnsi="Arial" w:cs="Arial"/>
          <w:color w:val="000000"/>
          <w:sz w:val="24"/>
          <w:szCs w:val="24"/>
        </w:rPr>
        <w:t>Lindoso</w:t>
      </w:r>
      <w:proofErr w:type="spellEnd"/>
      <w:r w:rsidRPr="006102ED">
        <w:rPr>
          <w:rFonts w:ascii="Arial" w:hAnsi="Arial" w:cs="Arial"/>
          <w:color w:val="000000"/>
          <w:sz w:val="24"/>
          <w:szCs w:val="24"/>
        </w:rPr>
        <w:t xml:space="preserve">. São Paulo: </w:t>
      </w:r>
      <w:proofErr w:type="spellStart"/>
      <w:r w:rsidRPr="006102ED">
        <w:rPr>
          <w:rFonts w:ascii="Arial" w:hAnsi="Arial" w:cs="Arial"/>
          <w:color w:val="000000"/>
          <w:sz w:val="24"/>
          <w:szCs w:val="24"/>
        </w:rPr>
        <w:t>Summus</w:t>
      </w:r>
      <w:proofErr w:type="spellEnd"/>
      <w:r w:rsidRPr="006102ED">
        <w:rPr>
          <w:rFonts w:ascii="Arial" w:hAnsi="Arial" w:cs="Arial"/>
          <w:color w:val="000000"/>
          <w:sz w:val="24"/>
          <w:szCs w:val="24"/>
        </w:rPr>
        <w:t>, 2000.</w:t>
      </w:r>
    </w:p>
    <w:p w:rsidR="006102ED" w:rsidRDefault="00D549F5" w:rsidP="006102E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02ED">
        <w:rPr>
          <w:rFonts w:ascii="Arial" w:hAnsi="Arial" w:cs="Arial"/>
          <w:color w:val="000000"/>
          <w:sz w:val="24"/>
          <w:szCs w:val="24"/>
        </w:rPr>
        <w:t>LEHMANN, Hans-</w:t>
      </w:r>
      <w:proofErr w:type="spellStart"/>
      <w:r w:rsidRPr="006102ED">
        <w:rPr>
          <w:rFonts w:ascii="Arial" w:hAnsi="Arial" w:cs="Arial"/>
          <w:color w:val="000000"/>
          <w:sz w:val="24"/>
          <w:szCs w:val="24"/>
        </w:rPr>
        <w:t>Thies</w:t>
      </w:r>
      <w:proofErr w:type="spellEnd"/>
      <w:r w:rsidRPr="006102ED">
        <w:rPr>
          <w:rFonts w:ascii="Arial" w:hAnsi="Arial" w:cs="Arial"/>
          <w:color w:val="000000"/>
          <w:sz w:val="24"/>
          <w:szCs w:val="24"/>
        </w:rPr>
        <w:t xml:space="preserve">. </w:t>
      </w:r>
      <w:r w:rsidR="006102ED" w:rsidRPr="006102ED">
        <w:rPr>
          <w:rFonts w:ascii="Arial" w:hAnsi="Arial" w:cs="Arial"/>
          <w:b/>
          <w:color w:val="000000"/>
          <w:sz w:val="24"/>
          <w:szCs w:val="24"/>
        </w:rPr>
        <w:t>E</w:t>
      </w:r>
      <w:r w:rsidRPr="006102ED">
        <w:rPr>
          <w:rFonts w:ascii="Arial" w:hAnsi="Arial" w:cs="Arial"/>
          <w:b/>
          <w:color w:val="000000"/>
          <w:sz w:val="24"/>
          <w:szCs w:val="24"/>
        </w:rPr>
        <w:t>scritura política no texto teatral</w:t>
      </w:r>
      <w:r w:rsidRPr="006102ED">
        <w:rPr>
          <w:rFonts w:ascii="Arial" w:hAnsi="Arial" w:cs="Arial"/>
          <w:color w:val="000000"/>
          <w:sz w:val="24"/>
          <w:szCs w:val="24"/>
        </w:rPr>
        <w:t>. São Paulo: Perspectiva, 2009.</w:t>
      </w:r>
    </w:p>
    <w:p w:rsidR="006102ED" w:rsidRDefault="00D549F5" w:rsidP="006102E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02ED">
        <w:rPr>
          <w:rFonts w:ascii="Arial" w:hAnsi="Arial" w:cs="Arial"/>
          <w:color w:val="000000"/>
          <w:sz w:val="24"/>
          <w:szCs w:val="24"/>
        </w:rPr>
        <w:t xml:space="preserve">NASCIMENTO, Abdias do. </w:t>
      </w:r>
      <w:r w:rsidRPr="006102ED">
        <w:rPr>
          <w:rFonts w:ascii="Arial" w:hAnsi="Arial" w:cs="Arial"/>
          <w:i/>
          <w:color w:val="000000"/>
          <w:sz w:val="24"/>
          <w:szCs w:val="24"/>
        </w:rPr>
        <w:t>Teatro Experimental do Negro: trajetórias e reflexões</w:t>
      </w:r>
      <w:r w:rsidRPr="006102ED">
        <w:rPr>
          <w:rFonts w:ascii="Arial" w:hAnsi="Arial" w:cs="Arial"/>
          <w:color w:val="000000"/>
          <w:sz w:val="24"/>
          <w:szCs w:val="24"/>
        </w:rPr>
        <w:t xml:space="preserve">. </w:t>
      </w:r>
      <w:r w:rsidRPr="006102ED">
        <w:rPr>
          <w:rFonts w:ascii="Arial" w:hAnsi="Arial" w:cs="Arial"/>
          <w:b/>
          <w:color w:val="000000"/>
          <w:sz w:val="24"/>
          <w:szCs w:val="24"/>
        </w:rPr>
        <w:t>Revista de Estudos Avançados</w:t>
      </w:r>
      <w:r w:rsidRPr="006102ED">
        <w:rPr>
          <w:rFonts w:ascii="Arial" w:hAnsi="Arial" w:cs="Arial"/>
          <w:color w:val="000000"/>
          <w:sz w:val="24"/>
          <w:szCs w:val="24"/>
        </w:rPr>
        <w:t xml:space="preserve">, volume 18, número 50, 2004, p. 209-224. Disponível em </w:t>
      </w:r>
      <w:proofErr w:type="gramStart"/>
      <w:r w:rsidRPr="006102ED">
        <w:rPr>
          <w:rFonts w:ascii="Arial" w:hAnsi="Arial" w:cs="Arial"/>
          <w:color w:val="000000"/>
          <w:sz w:val="24"/>
          <w:szCs w:val="24"/>
        </w:rPr>
        <w:t>ww.</w:t>
      </w:r>
      <w:proofErr w:type="gramEnd"/>
      <w:r w:rsidRPr="006102ED">
        <w:rPr>
          <w:rFonts w:ascii="Arial" w:hAnsi="Arial" w:cs="Arial"/>
          <w:color w:val="000000"/>
          <w:sz w:val="24"/>
          <w:szCs w:val="24"/>
        </w:rPr>
        <w:t>scielo.br/</w:t>
      </w:r>
      <w:proofErr w:type="spellStart"/>
      <w:r w:rsidRPr="006102ED">
        <w:rPr>
          <w:rFonts w:ascii="Arial" w:hAnsi="Arial" w:cs="Arial"/>
          <w:color w:val="000000"/>
          <w:sz w:val="24"/>
          <w:szCs w:val="24"/>
        </w:rPr>
        <w:t>pdf</w:t>
      </w:r>
      <w:proofErr w:type="spellEnd"/>
      <w:r w:rsidRPr="006102ED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6102ED">
        <w:rPr>
          <w:rFonts w:ascii="Arial" w:hAnsi="Arial" w:cs="Arial"/>
          <w:color w:val="000000"/>
          <w:sz w:val="24"/>
          <w:szCs w:val="24"/>
        </w:rPr>
        <w:t>ea</w:t>
      </w:r>
      <w:proofErr w:type="spellEnd"/>
      <w:r w:rsidRPr="006102ED">
        <w:rPr>
          <w:rFonts w:ascii="Arial" w:hAnsi="Arial" w:cs="Arial"/>
          <w:color w:val="000000"/>
          <w:sz w:val="24"/>
          <w:szCs w:val="24"/>
        </w:rPr>
        <w:t>/v18n50/a19v1850.pdf</w:t>
      </w:r>
    </w:p>
    <w:p w:rsidR="006102ED" w:rsidRDefault="006102ED" w:rsidP="000269A0">
      <w:pPr>
        <w:jc w:val="both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547AF1" w:rsidRPr="00547AF1">
        <w:rPr>
          <w:rFonts w:ascii="Arial" w:hAnsi="Arial" w:cs="Arial"/>
          <w:sz w:val="24"/>
        </w:rPr>
        <w:t>Teatro</w:t>
      </w:r>
      <w:r w:rsidR="00547AF1">
        <w:rPr>
          <w:rFonts w:ascii="Arial" w:hAnsi="Arial" w:cs="Arial"/>
          <w:sz w:val="24"/>
        </w:rPr>
        <w:t xml:space="preserve"> Negro</w:t>
      </w:r>
      <w:r w:rsidR="00547AF1" w:rsidRPr="00547AF1">
        <w:rPr>
          <w:rFonts w:ascii="Arial" w:hAnsi="Arial" w:cs="Arial"/>
          <w:sz w:val="24"/>
        </w:rPr>
        <w:t xml:space="preserve">, </w:t>
      </w:r>
      <w:proofErr w:type="gramStart"/>
      <w:r w:rsidR="00F83130" w:rsidRPr="00F83130">
        <w:rPr>
          <w:rFonts w:ascii="Arial" w:hAnsi="Arial" w:cs="Arial"/>
          <w:i/>
          <w:sz w:val="24"/>
        </w:rPr>
        <w:t>Performance</w:t>
      </w:r>
      <w:proofErr w:type="gramEnd"/>
      <w:r w:rsidR="00F83130">
        <w:rPr>
          <w:rFonts w:ascii="Arial" w:hAnsi="Arial" w:cs="Arial"/>
          <w:sz w:val="24"/>
        </w:rPr>
        <w:t xml:space="preserve">, </w:t>
      </w:r>
      <w:r w:rsidR="00547AF1" w:rsidRPr="00547AF1">
        <w:rPr>
          <w:rFonts w:ascii="Arial" w:hAnsi="Arial" w:cs="Arial"/>
          <w:sz w:val="24"/>
        </w:rPr>
        <w:t>C</w:t>
      </w:r>
      <w:r w:rsidR="00547AF1">
        <w:rPr>
          <w:rFonts w:ascii="Arial" w:hAnsi="Arial" w:cs="Arial"/>
          <w:sz w:val="24"/>
        </w:rPr>
        <w:t>u</w:t>
      </w:r>
      <w:r w:rsidR="00547AF1" w:rsidRPr="00547AF1">
        <w:rPr>
          <w:rFonts w:ascii="Arial" w:hAnsi="Arial" w:cs="Arial"/>
          <w:sz w:val="24"/>
        </w:rPr>
        <w:t xml:space="preserve">ltura </w:t>
      </w:r>
      <w:proofErr w:type="spellStart"/>
      <w:r w:rsidR="00547AF1" w:rsidRPr="00547AF1">
        <w:rPr>
          <w:rFonts w:ascii="Arial" w:hAnsi="Arial" w:cs="Arial"/>
          <w:sz w:val="24"/>
        </w:rPr>
        <w:t>Af</w:t>
      </w:r>
      <w:r w:rsidR="00547AF1">
        <w:rPr>
          <w:rFonts w:ascii="Arial" w:hAnsi="Arial" w:cs="Arial"/>
          <w:sz w:val="24"/>
        </w:rPr>
        <w:t>r</w:t>
      </w:r>
      <w:r w:rsidR="00547AF1" w:rsidRPr="00547AF1">
        <w:rPr>
          <w:rFonts w:ascii="Arial" w:hAnsi="Arial" w:cs="Arial"/>
          <w:sz w:val="24"/>
        </w:rPr>
        <w:t>obrasileira</w:t>
      </w:r>
      <w:proofErr w:type="spellEnd"/>
      <w:r w:rsidR="00547AF1" w:rsidRPr="00547AF1">
        <w:rPr>
          <w:rFonts w:ascii="Arial" w:hAnsi="Arial" w:cs="Arial"/>
          <w:sz w:val="24"/>
        </w:rPr>
        <w:t xml:space="preserve">, </w:t>
      </w:r>
      <w:r w:rsidR="001F064F">
        <w:rPr>
          <w:rFonts w:ascii="Arial" w:hAnsi="Arial" w:cs="Arial"/>
          <w:sz w:val="24"/>
        </w:rPr>
        <w:t>Extensão</w:t>
      </w:r>
      <w:r w:rsidR="00F83130">
        <w:rPr>
          <w:rFonts w:ascii="Arial" w:hAnsi="Arial" w:cs="Arial"/>
          <w:sz w:val="24"/>
        </w:rPr>
        <w:t xml:space="preserve">. 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F94333">
        <w:rPr>
          <w:rFonts w:ascii="Arial" w:hAnsi="Arial" w:cs="Arial"/>
          <w:sz w:val="24"/>
        </w:rPr>
        <w:t>Doutora, DAC-CEART, UDESC, costadelimafatima@gmail.com.</w:t>
      </w:r>
    </w:p>
    <w:p w:rsidR="00EF6BD4" w:rsidRPr="006102ED" w:rsidRDefault="0090164C" w:rsidP="006102ED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F94333">
        <w:rPr>
          <w:rFonts w:ascii="Arial" w:hAnsi="Arial" w:cs="Arial"/>
          <w:sz w:val="24"/>
        </w:rPr>
        <w:t>Graduanda, DAC-CEART, UDESC, sarah.bio.hm7@gmail.com.</w:t>
      </w:r>
    </w:p>
    <w:sectPr w:rsidR="00EF6BD4" w:rsidRPr="006102E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976" w:rsidRDefault="00F72976" w:rsidP="0090164C">
      <w:pPr>
        <w:spacing w:after="0" w:line="240" w:lineRule="auto"/>
      </w:pPr>
      <w:r>
        <w:separator/>
      </w:r>
    </w:p>
  </w:endnote>
  <w:endnote w:type="continuationSeparator" w:id="0">
    <w:p w:rsidR="00F72976" w:rsidRDefault="00F72976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976" w:rsidRDefault="00F72976" w:rsidP="0090164C">
      <w:pPr>
        <w:spacing w:after="0" w:line="240" w:lineRule="auto"/>
      </w:pPr>
      <w:r>
        <w:separator/>
      </w:r>
    </w:p>
  </w:footnote>
  <w:footnote w:type="continuationSeparator" w:id="0">
    <w:p w:rsidR="00F72976" w:rsidRDefault="00F72976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A71EE"/>
    <w:rsid w:val="001F064F"/>
    <w:rsid w:val="002F5DF4"/>
    <w:rsid w:val="003A27E7"/>
    <w:rsid w:val="00466E20"/>
    <w:rsid w:val="004E586A"/>
    <w:rsid w:val="00547AF1"/>
    <w:rsid w:val="00564446"/>
    <w:rsid w:val="006102ED"/>
    <w:rsid w:val="00675872"/>
    <w:rsid w:val="00702EB7"/>
    <w:rsid w:val="007C06D3"/>
    <w:rsid w:val="007E3285"/>
    <w:rsid w:val="0090164C"/>
    <w:rsid w:val="009561BE"/>
    <w:rsid w:val="009A3FAD"/>
    <w:rsid w:val="00A00EE2"/>
    <w:rsid w:val="00A02D44"/>
    <w:rsid w:val="00A145A4"/>
    <w:rsid w:val="00D549F5"/>
    <w:rsid w:val="00E314F2"/>
    <w:rsid w:val="00EB5E3D"/>
    <w:rsid w:val="00EF6BD4"/>
    <w:rsid w:val="00F72976"/>
    <w:rsid w:val="00F83130"/>
    <w:rsid w:val="00F9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94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43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94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43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3815</Characters>
  <Application>Microsoft Office Word</Application>
  <DocSecurity>0</DocSecurity>
  <Lines>79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Fatima Costa de Lima</cp:lastModifiedBy>
  <cp:revision>2</cp:revision>
  <dcterms:created xsi:type="dcterms:W3CDTF">2016-11-03T18:21:00Z</dcterms:created>
  <dcterms:modified xsi:type="dcterms:W3CDTF">2016-11-03T18:21:00Z</dcterms:modified>
</cp:coreProperties>
</file>