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64C" w:rsidRPr="00082544" w:rsidRDefault="007E35C4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  <w:r>
        <w:rPr>
          <w:rFonts w:ascii="Arial" w:hAnsi="Arial" w:cs="Arial"/>
          <w:b/>
          <w:sz w:val="24"/>
        </w:rPr>
        <w:t xml:space="preserve">Programa Dança é Vida: disseminando a cultura através da dança em Laguna/SC  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7E35C4">
        <w:rPr>
          <w:rFonts w:ascii="Arial" w:hAnsi="Arial" w:cs="Arial"/>
          <w:b/>
          <w:sz w:val="24"/>
        </w:rPr>
        <w:t xml:space="preserve"> Cultura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7E35C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Eric </w:t>
      </w:r>
      <w:proofErr w:type="spellStart"/>
      <w:r>
        <w:rPr>
          <w:rFonts w:ascii="Arial" w:hAnsi="Arial" w:cs="Arial"/>
          <w:b/>
          <w:sz w:val="24"/>
        </w:rPr>
        <w:t>Zettermann</w:t>
      </w:r>
      <w:proofErr w:type="spellEnd"/>
      <w:r>
        <w:rPr>
          <w:rFonts w:ascii="Arial" w:hAnsi="Arial" w:cs="Arial"/>
          <w:b/>
          <w:sz w:val="24"/>
        </w:rPr>
        <w:t xml:space="preserve"> Dias de Azevedo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082544" w:rsidRDefault="007E35C4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Luis</w:t>
      </w:r>
      <w:proofErr w:type="spellEnd"/>
      <w:r>
        <w:rPr>
          <w:rFonts w:ascii="Arial" w:hAnsi="Arial" w:cs="Arial"/>
          <w:b/>
          <w:sz w:val="24"/>
        </w:rPr>
        <w:t xml:space="preserve"> Augusto Nunes Moraes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="00376CAA">
        <w:rPr>
          <w:rFonts w:ascii="Arial" w:hAnsi="Arial" w:cs="Arial"/>
          <w:b/>
          <w:sz w:val="24"/>
        </w:rPr>
        <w:t xml:space="preserve"> </w:t>
      </w:r>
      <w:r w:rsidR="00376CAA">
        <w:rPr>
          <w:rFonts w:ascii="Arial" w:hAnsi="Arial" w:cs="Arial"/>
          <w:sz w:val="24"/>
        </w:rPr>
        <w:t>Desde de 2012 o programa vem disseminando a cultura na cidade de Laguna</w:t>
      </w:r>
      <w:r w:rsidRPr="00082544">
        <w:rPr>
          <w:rFonts w:ascii="Arial" w:hAnsi="Arial" w:cs="Arial"/>
          <w:sz w:val="24"/>
        </w:rPr>
        <w:t>.</w:t>
      </w:r>
      <w:r w:rsidR="00376CAA">
        <w:rPr>
          <w:rFonts w:ascii="Arial" w:hAnsi="Arial" w:cs="Arial"/>
          <w:sz w:val="24"/>
        </w:rPr>
        <w:t xml:space="preserve"> Atualmente oferecemos aulas gratuitas e abertas para toda comunidade </w:t>
      </w:r>
      <w:proofErr w:type="spellStart"/>
      <w:r w:rsidR="00376CAA">
        <w:rPr>
          <w:rFonts w:ascii="Arial" w:hAnsi="Arial" w:cs="Arial"/>
          <w:sz w:val="24"/>
        </w:rPr>
        <w:t>lagunense</w:t>
      </w:r>
      <w:proofErr w:type="spellEnd"/>
      <w:r w:rsidR="00376CAA">
        <w:rPr>
          <w:rFonts w:ascii="Arial" w:hAnsi="Arial" w:cs="Arial"/>
          <w:sz w:val="24"/>
        </w:rPr>
        <w:t xml:space="preserve"> nas modalidades de dança de salão, dança </w:t>
      </w:r>
      <w:proofErr w:type="spellStart"/>
      <w:r w:rsidR="00376CAA">
        <w:rPr>
          <w:rFonts w:ascii="Arial" w:hAnsi="Arial" w:cs="Arial"/>
          <w:sz w:val="24"/>
        </w:rPr>
        <w:t>mix</w:t>
      </w:r>
      <w:proofErr w:type="spellEnd"/>
      <w:r w:rsidR="00376CAA">
        <w:rPr>
          <w:rFonts w:ascii="Arial" w:hAnsi="Arial" w:cs="Arial"/>
          <w:sz w:val="24"/>
        </w:rPr>
        <w:t>, yoga, jazz, dança mamãe &amp; bebê. O programa ta</w:t>
      </w:r>
      <w:r w:rsidR="007E2473">
        <w:rPr>
          <w:rFonts w:ascii="Arial" w:hAnsi="Arial" w:cs="Arial"/>
          <w:sz w:val="24"/>
        </w:rPr>
        <w:t>m</w:t>
      </w:r>
      <w:r w:rsidR="00376CAA">
        <w:rPr>
          <w:rFonts w:ascii="Arial" w:hAnsi="Arial" w:cs="Arial"/>
          <w:sz w:val="24"/>
        </w:rPr>
        <w:t>bém dispõe de um grupo coreográfico de dança de salão que apresenta em eventos</w:t>
      </w:r>
      <w:r w:rsidR="007E2473">
        <w:rPr>
          <w:rFonts w:ascii="Arial" w:hAnsi="Arial" w:cs="Arial"/>
          <w:sz w:val="24"/>
        </w:rPr>
        <w:t xml:space="preserve"> culturais</w:t>
      </w:r>
      <w:r w:rsidR="00376CAA">
        <w:rPr>
          <w:rFonts w:ascii="Arial" w:hAnsi="Arial" w:cs="Arial"/>
          <w:sz w:val="24"/>
        </w:rPr>
        <w:t xml:space="preserve"> locais</w:t>
      </w:r>
      <w:r w:rsidR="007E2473">
        <w:rPr>
          <w:rFonts w:ascii="Arial" w:hAnsi="Arial" w:cs="Arial"/>
          <w:sz w:val="24"/>
        </w:rPr>
        <w:t xml:space="preserve">. O evento “Dança Laguna” realizado num patrimônio histórico cultural da região, o teatro Cine </w:t>
      </w:r>
      <w:proofErr w:type="spellStart"/>
      <w:r w:rsidR="007E2473">
        <w:rPr>
          <w:rFonts w:ascii="Arial" w:hAnsi="Arial" w:cs="Arial"/>
          <w:sz w:val="24"/>
        </w:rPr>
        <w:t>Mussi</w:t>
      </w:r>
      <w:proofErr w:type="spellEnd"/>
      <w:r w:rsidR="007E2473">
        <w:rPr>
          <w:rFonts w:ascii="Arial" w:hAnsi="Arial" w:cs="Arial"/>
          <w:sz w:val="24"/>
        </w:rPr>
        <w:t xml:space="preserve">, oferece para a cidade de Laguna uma mostra de dança local gratuita onde artistas da região podem mostrar seus trabalhos gratuitamente. A cada ano de edição do programa mais interessados nos procuram para fazer atividades de dança. Seja qual for motivo (atividade física, prática da dança, socialização ou autoestima) percebemos que a cidade demanda atividades culturais acessíveis a comunidade. </w:t>
      </w:r>
    </w:p>
    <w:p w:rsidR="007E35C4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7E35C4" w:rsidRPr="007E35C4" w:rsidRDefault="007E35C4" w:rsidP="0090164C">
      <w:pPr>
        <w:jc w:val="both"/>
        <w:rPr>
          <w:rFonts w:ascii="Arial" w:hAnsi="Arial" w:cs="Arial"/>
          <w:sz w:val="24"/>
        </w:rPr>
      </w:pPr>
      <w:r w:rsidRPr="007E35C4">
        <w:rPr>
          <w:rFonts w:ascii="Arial" w:hAnsi="Arial" w:cs="Arial"/>
          <w:sz w:val="24"/>
        </w:rPr>
        <w:t xml:space="preserve">LABAN, R. V. </w:t>
      </w:r>
      <w:r w:rsidRPr="007E35C4">
        <w:rPr>
          <w:rFonts w:ascii="Arial" w:hAnsi="Arial" w:cs="Arial"/>
          <w:i/>
          <w:sz w:val="24"/>
        </w:rPr>
        <w:t>Dança educativa moderna</w:t>
      </w:r>
      <w:r w:rsidR="00376CAA">
        <w:rPr>
          <w:rFonts w:ascii="Arial" w:hAnsi="Arial" w:cs="Arial"/>
          <w:sz w:val="24"/>
        </w:rPr>
        <w:t>. São Paulo:</w:t>
      </w:r>
      <w:r w:rsidRPr="007E35C4">
        <w:rPr>
          <w:rFonts w:ascii="Arial" w:hAnsi="Arial" w:cs="Arial"/>
          <w:sz w:val="24"/>
        </w:rPr>
        <w:t xml:space="preserve"> Ícone. 1990.</w:t>
      </w:r>
    </w:p>
    <w:p w:rsidR="007E35C4" w:rsidRPr="007E35C4" w:rsidRDefault="007E35C4" w:rsidP="0090164C">
      <w:pPr>
        <w:jc w:val="both"/>
        <w:rPr>
          <w:rFonts w:ascii="Arial" w:hAnsi="Arial" w:cs="Arial"/>
          <w:sz w:val="24"/>
        </w:rPr>
      </w:pPr>
      <w:r w:rsidRPr="007E35C4">
        <w:rPr>
          <w:rFonts w:ascii="Arial" w:hAnsi="Arial" w:cs="Arial"/>
          <w:sz w:val="24"/>
        </w:rPr>
        <w:t xml:space="preserve">TONELI, P. D. Dança de salão: instrumento para a qualidade de vida no trabalho, IMESA, Assis, 2007  </w:t>
      </w:r>
    </w:p>
    <w:p w:rsidR="007E35C4" w:rsidRPr="007E35C4" w:rsidRDefault="007E35C4" w:rsidP="0090164C">
      <w:pPr>
        <w:jc w:val="both"/>
        <w:rPr>
          <w:rFonts w:ascii="Arial" w:hAnsi="Arial" w:cs="Arial"/>
          <w:sz w:val="24"/>
        </w:rPr>
      </w:pPr>
      <w:proofErr w:type="gramStart"/>
      <w:r w:rsidRPr="007E35C4">
        <w:rPr>
          <w:rFonts w:ascii="Arial" w:hAnsi="Arial" w:cs="Arial"/>
          <w:sz w:val="24"/>
        </w:rPr>
        <w:t>VOLP,  C.</w:t>
      </w:r>
      <w:proofErr w:type="gramEnd"/>
      <w:r w:rsidRPr="007E35C4">
        <w:rPr>
          <w:rFonts w:ascii="Arial" w:hAnsi="Arial" w:cs="Arial"/>
          <w:sz w:val="24"/>
        </w:rPr>
        <w:t xml:space="preserve">  M.</w:t>
      </w:r>
      <w:proofErr w:type="gramStart"/>
      <w:r w:rsidRPr="007E35C4">
        <w:rPr>
          <w:rFonts w:ascii="Arial" w:hAnsi="Arial" w:cs="Arial"/>
          <w:sz w:val="24"/>
        </w:rPr>
        <w:t>;  DEUTSCH</w:t>
      </w:r>
      <w:proofErr w:type="gramEnd"/>
      <w:r w:rsidRPr="007E35C4">
        <w:rPr>
          <w:rFonts w:ascii="Arial" w:hAnsi="Arial" w:cs="Arial"/>
          <w:sz w:val="24"/>
        </w:rPr>
        <w:t xml:space="preserve">,  S.;  SCHWARTZ,  G.  M.  </w:t>
      </w:r>
      <w:proofErr w:type="gramStart"/>
      <w:r w:rsidRPr="007E35C4">
        <w:rPr>
          <w:rFonts w:ascii="Arial" w:hAnsi="Arial" w:cs="Arial"/>
          <w:sz w:val="24"/>
        </w:rPr>
        <w:t>Por  que</w:t>
      </w:r>
      <w:proofErr w:type="gramEnd"/>
      <w:r w:rsidRPr="007E35C4">
        <w:rPr>
          <w:rFonts w:ascii="Arial" w:hAnsi="Arial" w:cs="Arial"/>
          <w:sz w:val="24"/>
        </w:rPr>
        <w:t xml:space="preserve">  dançar?  </w:t>
      </w:r>
      <w:proofErr w:type="gramStart"/>
      <w:r w:rsidRPr="007E35C4">
        <w:rPr>
          <w:rFonts w:ascii="Arial" w:hAnsi="Arial" w:cs="Arial"/>
          <w:sz w:val="24"/>
        </w:rPr>
        <w:t>Um  estudo</w:t>
      </w:r>
      <w:proofErr w:type="gramEnd"/>
      <w:r w:rsidRPr="007E35C4">
        <w:rPr>
          <w:rFonts w:ascii="Arial" w:hAnsi="Arial" w:cs="Arial"/>
          <w:sz w:val="24"/>
        </w:rPr>
        <w:t xml:space="preserve">  comparativo.  </w:t>
      </w:r>
      <w:proofErr w:type="gramStart"/>
      <w:r w:rsidRPr="00376CAA">
        <w:rPr>
          <w:rFonts w:ascii="Arial" w:hAnsi="Arial" w:cs="Arial"/>
          <w:i/>
          <w:sz w:val="24"/>
        </w:rPr>
        <w:t>Motriz</w:t>
      </w:r>
      <w:r w:rsidRPr="007E35C4">
        <w:rPr>
          <w:rFonts w:ascii="Arial" w:hAnsi="Arial" w:cs="Arial"/>
          <w:sz w:val="24"/>
        </w:rPr>
        <w:t>,  v.1</w:t>
      </w:r>
      <w:proofErr w:type="gramEnd"/>
      <w:r w:rsidRPr="007E35C4">
        <w:rPr>
          <w:rFonts w:ascii="Arial" w:hAnsi="Arial" w:cs="Arial"/>
          <w:sz w:val="24"/>
        </w:rPr>
        <w:t>,n.1, p. 52-58, jun./1995</w:t>
      </w:r>
    </w:p>
    <w:p w:rsidR="000269A0" w:rsidRPr="007E35C4" w:rsidRDefault="00376CAA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BRASIL. </w:t>
      </w:r>
      <w:r w:rsidR="007E35C4" w:rsidRPr="00376CAA">
        <w:rPr>
          <w:rFonts w:ascii="Arial" w:hAnsi="Arial" w:cs="Arial"/>
          <w:i/>
          <w:sz w:val="24"/>
        </w:rPr>
        <w:t>Plano Nacional de Cultura</w:t>
      </w:r>
      <w:r w:rsidRPr="00376CAA">
        <w:rPr>
          <w:rFonts w:ascii="Arial" w:hAnsi="Arial" w:cs="Arial"/>
          <w:i/>
          <w:sz w:val="24"/>
        </w:rPr>
        <w:t xml:space="preserve"> (PNC)</w:t>
      </w:r>
      <w:r w:rsidRPr="007E35C4">
        <w:rPr>
          <w:rFonts w:ascii="Arial" w:hAnsi="Arial" w:cs="Arial"/>
          <w:sz w:val="24"/>
        </w:rPr>
        <w:t xml:space="preserve"> </w:t>
      </w:r>
      <w:r w:rsidR="007E35C4" w:rsidRPr="007E35C4">
        <w:rPr>
          <w:rFonts w:ascii="Arial" w:hAnsi="Arial" w:cs="Arial"/>
          <w:sz w:val="24"/>
        </w:rPr>
        <w:t>- Ministério da Cultura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7E35C4">
        <w:rPr>
          <w:rFonts w:ascii="Arial" w:hAnsi="Arial" w:cs="Arial"/>
          <w:sz w:val="24"/>
        </w:rPr>
        <w:t>Dança, Cultura, Comunidade, Laguna.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lastRenderedPageBreak/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7E35C4">
        <w:rPr>
          <w:rFonts w:ascii="Arial" w:hAnsi="Arial" w:cs="Arial"/>
          <w:sz w:val="24"/>
        </w:rPr>
        <w:t>Mestre, CERES, UDESC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7E35C4">
        <w:rPr>
          <w:rFonts w:ascii="Arial" w:hAnsi="Arial" w:cs="Arial"/>
          <w:sz w:val="24"/>
        </w:rPr>
        <w:t>Acadêmico de Arquitetura e Urbanismo</w:t>
      </w:r>
      <w:r w:rsidRPr="00082544">
        <w:rPr>
          <w:rFonts w:ascii="Arial" w:hAnsi="Arial" w:cs="Arial"/>
          <w:sz w:val="24"/>
        </w:rPr>
        <w:t xml:space="preserve">, </w:t>
      </w:r>
      <w:r w:rsidR="007E35C4">
        <w:rPr>
          <w:rFonts w:ascii="Arial" w:hAnsi="Arial" w:cs="Arial"/>
          <w:sz w:val="24"/>
        </w:rPr>
        <w:t>CERES, UDESC.</w:t>
      </w:r>
    </w:p>
    <w:p w:rsidR="00EF6BD4" w:rsidRDefault="00EF6BD4"/>
    <w:sectPr w:rsidR="00EF6BD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89D" w:rsidRDefault="0085689D" w:rsidP="0090164C">
      <w:pPr>
        <w:spacing w:after="0" w:line="240" w:lineRule="auto"/>
      </w:pPr>
      <w:r>
        <w:separator/>
      </w:r>
    </w:p>
  </w:endnote>
  <w:endnote w:type="continuationSeparator" w:id="0">
    <w:p w:rsidR="0085689D" w:rsidRDefault="0085689D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89D" w:rsidRDefault="0085689D" w:rsidP="0090164C">
      <w:pPr>
        <w:spacing w:after="0" w:line="240" w:lineRule="auto"/>
      </w:pPr>
      <w:r>
        <w:separator/>
      </w:r>
    </w:p>
  </w:footnote>
  <w:footnote w:type="continuationSeparator" w:id="0">
    <w:p w:rsidR="0085689D" w:rsidRDefault="0085689D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376CAA"/>
    <w:rsid w:val="003A27E7"/>
    <w:rsid w:val="007E2473"/>
    <w:rsid w:val="007E35C4"/>
    <w:rsid w:val="0085689D"/>
    <w:rsid w:val="0090164C"/>
    <w:rsid w:val="00A00EE2"/>
    <w:rsid w:val="00BA21C0"/>
    <w:rsid w:val="00CF5A71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11CAA481-E302-4716-A96C-F4CECD2E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5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ERIC ZETTERMANN DIAS DE AZEVEDO</cp:lastModifiedBy>
  <cp:revision>2</cp:revision>
  <dcterms:created xsi:type="dcterms:W3CDTF">2016-10-18T12:03:00Z</dcterms:created>
  <dcterms:modified xsi:type="dcterms:W3CDTF">2016-10-18T12:03:00Z</dcterms:modified>
</cp:coreProperties>
</file>