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Default="00792719" w:rsidP="00792719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091D44">
        <w:rPr>
          <w:rFonts w:ascii="Arial" w:hAnsi="Arial" w:cs="Arial"/>
          <w:b/>
          <w:sz w:val="24"/>
        </w:rPr>
        <w:t>PROGRAMA DE PREVENÇÃO E REABILITAÇÃO CARDIOPULMONAR E METABÓLICA</w:t>
      </w:r>
    </w:p>
    <w:p w:rsidR="00792719" w:rsidRPr="00082544" w:rsidRDefault="00792719" w:rsidP="00792719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792719" w:rsidRDefault="0090164C" w:rsidP="00792719">
      <w:pPr>
        <w:rPr>
          <w:rFonts w:ascii="Arial" w:hAnsi="Arial" w:cs="Arial"/>
          <w:b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D37CF">
        <w:rPr>
          <w:rFonts w:ascii="Arial" w:eastAsia="MS Gothic" w:hAnsi="Arial" w:cs="Arial"/>
          <w:b/>
          <w:bCs/>
          <w:color w:val="000000" w:themeColor="text1"/>
          <w:kern w:val="24"/>
          <w:sz w:val="108"/>
          <w:szCs w:val="108"/>
          <w:lang w:eastAsia="pt-BR"/>
        </w:rPr>
        <w:t xml:space="preserve"> </w:t>
      </w:r>
      <w:r w:rsidR="00091D44" w:rsidRPr="00091D44">
        <w:rPr>
          <w:rFonts w:ascii="Arial" w:hAnsi="Arial" w:cs="Arial"/>
          <w:b/>
          <w:bCs/>
        </w:rPr>
        <w:t xml:space="preserve">Ciências da Saúde, Saúde Coletiva, Saúde </w:t>
      </w:r>
      <w:proofErr w:type="gramStart"/>
      <w:r w:rsidR="00091D44" w:rsidRPr="00091D44">
        <w:rPr>
          <w:rFonts w:ascii="Arial" w:hAnsi="Arial" w:cs="Arial"/>
          <w:b/>
          <w:bCs/>
        </w:rPr>
        <w:t>Pública</w:t>
      </w:r>
      <w:proofErr w:type="gramEnd"/>
    </w:p>
    <w:p w:rsidR="0090164C" w:rsidRPr="00082544" w:rsidRDefault="00091D4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Tales de Carvalho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091D44" w:rsidRDefault="00091D44" w:rsidP="00091D44">
      <w:pPr>
        <w:ind w:left="1416" w:firstLine="708"/>
        <w:jc w:val="righ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Yolanda </w:t>
      </w:r>
      <w:r w:rsidRPr="00091D44">
        <w:rPr>
          <w:rFonts w:ascii="Arial" w:hAnsi="Arial" w:cs="Arial"/>
          <w:b/>
          <w:bCs/>
          <w:sz w:val="24"/>
        </w:rPr>
        <w:t xml:space="preserve">Gonçalves </w:t>
      </w:r>
      <w:r>
        <w:rPr>
          <w:rFonts w:ascii="Arial" w:hAnsi="Arial" w:cs="Arial"/>
          <w:b/>
          <w:bCs/>
          <w:sz w:val="24"/>
        </w:rPr>
        <w:t>da Silva Fontes</w:t>
      </w:r>
      <w:r>
        <w:rPr>
          <w:rFonts w:ascii="Arial" w:hAnsi="Arial" w:cs="Arial"/>
          <w:b/>
          <w:sz w:val="24"/>
          <w:vertAlign w:val="superscript"/>
        </w:rPr>
        <w:t>2</w:t>
      </w:r>
    </w:p>
    <w:p w:rsidR="00091D44" w:rsidRDefault="00091D44" w:rsidP="00091D44">
      <w:pPr>
        <w:ind w:left="1416" w:firstLine="708"/>
        <w:jc w:val="righ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Bruna da Silveira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091D44" w:rsidRDefault="00091D44" w:rsidP="00091D44">
      <w:pPr>
        <w:ind w:left="1416" w:firstLine="708"/>
        <w:jc w:val="righ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Juliana </w:t>
      </w:r>
      <w:proofErr w:type="spellStart"/>
      <w:r>
        <w:rPr>
          <w:rFonts w:ascii="Arial" w:hAnsi="Arial" w:cs="Arial"/>
          <w:b/>
          <w:bCs/>
          <w:sz w:val="24"/>
        </w:rPr>
        <w:t>Albers</w:t>
      </w:r>
      <w:proofErr w:type="spellEnd"/>
      <w:r>
        <w:rPr>
          <w:rFonts w:ascii="Arial" w:hAnsi="Arial" w:cs="Arial"/>
          <w:b/>
          <w:bCs/>
          <w:sz w:val="24"/>
        </w:rPr>
        <w:t xml:space="preserve"> Araújo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091D44" w:rsidP="00091D44">
      <w:pPr>
        <w:ind w:left="1416" w:firstLine="708"/>
        <w:jc w:val="right"/>
        <w:rPr>
          <w:rFonts w:ascii="Arial" w:hAnsi="Arial" w:cs="Arial"/>
          <w:b/>
          <w:sz w:val="24"/>
        </w:rPr>
      </w:pPr>
      <w:r w:rsidRPr="00091D44">
        <w:rPr>
          <w:rFonts w:ascii="Arial" w:hAnsi="Arial" w:cs="Arial"/>
          <w:b/>
          <w:bCs/>
          <w:sz w:val="24"/>
        </w:rPr>
        <w:t>Pâmela Coelho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90164C" w:rsidP="00E2588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</w:t>
      </w:r>
      <w:r w:rsidR="00792719">
        <w:rPr>
          <w:rFonts w:ascii="Arial" w:hAnsi="Arial" w:cs="Arial"/>
          <w:b/>
          <w:sz w:val="24"/>
        </w:rPr>
        <w:t>.</w:t>
      </w:r>
      <w:r w:rsidR="00E25885" w:rsidRPr="00E25885">
        <w:t xml:space="preserve"> </w:t>
      </w:r>
      <w:r w:rsidR="00E25885" w:rsidRPr="00792719">
        <w:rPr>
          <w:rFonts w:ascii="Arial" w:hAnsi="Arial" w:cs="Arial"/>
          <w:b/>
          <w:sz w:val="24"/>
        </w:rPr>
        <w:t>Introdução</w:t>
      </w:r>
      <w:r w:rsidR="00E25885">
        <w:rPr>
          <w:rFonts w:ascii="Arial" w:hAnsi="Arial" w:cs="Arial"/>
          <w:sz w:val="24"/>
        </w:rPr>
        <w:t xml:space="preserve">: </w:t>
      </w:r>
      <w:r w:rsidR="00E25885" w:rsidRPr="00E25885">
        <w:rPr>
          <w:rFonts w:ascii="Arial" w:hAnsi="Arial" w:cs="Arial"/>
          <w:sz w:val="24"/>
        </w:rPr>
        <w:t>O sedentarismo é um dos principais fatores de risco responsáveis por morte precoce, não somente decorrente das doenças cardiovasculares, mas por todas as causas (mortalidade geral). No contexto da prevenção e reabilitação cardiopulmonar e metabólica, o incremento da atividade física deve ocorrer de forma estruturada em programas de exercícios, que considerem as necessidades e possibilidades de cada indivíduo.</w:t>
      </w:r>
      <w:r w:rsidR="00E25885" w:rsidRPr="00E25885">
        <w:t xml:space="preserve"> </w:t>
      </w:r>
      <w:r w:rsidR="00E25885" w:rsidRPr="00792719">
        <w:rPr>
          <w:rFonts w:ascii="Arial" w:hAnsi="Arial" w:cs="Arial"/>
          <w:b/>
          <w:sz w:val="24"/>
        </w:rPr>
        <w:t>Objetivos:</w:t>
      </w:r>
      <w:r w:rsidR="00E25885">
        <w:rPr>
          <w:rFonts w:ascii="Arial" w:hAnsi="Arial" w:cs="Arial"/>
          <w:sz w:val="24"/>
        </w:rPr>
        <w:t xml:space="preserve"> </w:t>
      </w:r>
      <w:r w:rsidR="00E25885" w:rsidRPr="00E25885">
        <w:rPr>
          <w:rFonts w:ascii="Arial" w:hAnsi="Arial" w:cs="Arial"/>
          <w:sz w:val="24"/>
        </w:rPr>
        <w:t>Desenvolver a Reabilitação Cardiopulmonar e Metabólica (RCPM) conve</w:t>
      </w:r>
      <w:r w:rsidR="00E25885">
        <w:rPr>
          <w:rFonts w:ascii="Arial" w:hAnsi="Arial" w:cs="Arial"/>
          <w:sz w:val="24"/>
        </w:rPr>
        <w:t xml:space="preserve">ncional e baseada em domicílio; </w:t>
      </w:r>
      <w:r w:rsidR="00E25885" w:rsidRPr="00E25885">
        <w:rPr>
          <w:rFonts w:ascii="Arial" w:hAnsi="Arial" w:cs="Arial"/>
          <w:sz w:val="24"/>
        </w:rPr>
        <w:t>Desenvolver um programa educacional visando às modificações do estilo de vida.</w:t>
      </w:r>
      <w:r w:rsidR="00E25885" w:rsidRPr="00E25885">
        <w:t xml:space="preserve"> </w:t>
      </w:r>
      <w:r w:rsidR="00E25885" w:rsidRPr="00792719">
        <w:rPr>
          <w:rFonts w:ascii="Arial" w:hAnsi="Arial" w:cs="Arial"/>
          <w:b/>
          <w:sz w:val="24"/>
        </w:rPr>
        <w:t>Atividades desenvolvidas:</w:t>
      </w:r>
      <w:r w:rsidR="00E25885">
        <w:rPr>
          <w:rFonts w:ascii="Arial" w:hAnsi="Arial" w:cs="Arial"/>
          <w:sz w:val="24"/>
        </w:rPr>
        <w:t xml:space="preserve"> </w:t>
      </w:r>
      <w:r w:rsidR="00E25885" w:rsidRPr="00E25885">
        <w:rPr>
          <w:rFonts w:ascii="Arial" w:hAnsi="Arial" w:cs="Arial"/>
          <w:sz w:val="24"/>
        </w:rPr>
        <w:t xml:space="preserve">Para participar do programa é necessário que o indivíduo seja encaminhado pelo médico assistente, com os respectivos diagnósticos, trazendo exames laboratoriais recentes e teste ergométrico. Após a avaliação </w:t>
      </w:r>
      <w:proofErr w:type="spellStart"/>
      <w:r w:rsidR="00E25885" w:rsidRPr="00E25885">
        <w:rPr>
          <w:rFonts w:ascii="Arial" w:hAnsi="Arial" w:cs="Arial"/>
          <w:sz w:val="24"/>
        </w:rPr>
        <w:t>pré</w:t>
      </w:r>
      <w:proofErr w:type="spellEnd"/>
      <w:r w:rsidR="00E25885" w:rsidRPr="00E25885">
        <w:rPr>
          <w:rFonts w:ascii="Arial" w:hAnsi="Arial" w:cs="Arial"/>
          <w:sz w:val="24"/>
        </w:rPr>
        <w:t>-participação, é feita a prescrição individualizada de exercícios físicos, que atenda as possibilidades e necessidades de cada um. Nos primeiros meses os pacientes são submetidos a sessões supervisionadas de exercícios físicos, com duração de 40 minutos (em média) de atividade aeróbia como caminhadas e corridas leves, atividades em ciclo ergômetros e dança de salão, além de exercícios de relaxamento muscular e exercícios resistidos.</w:t>
      </w:r>
      <w:r w:rsidR="00E25885" w:rsidRPr="00E25885">
        <w:t xml:space="preserve"> </w:t>
      </w:r>
      <w:r w:rsidR="00792719">
        <w:rPr>
          <w:rFonts w:ascii="Arial" w:hAnsi="Arial" w:cs="Arial"/>
          <w:sz w:val="24"/>
        </w:rPr>
        <w:t>Para</w:t>
      </w:r>
      <w:r w:rsidR="00E25885" w:rsidRPr="00E25885">
        <w:rPr>
          <w:rFonts w:ascii="Arial" w:hAnsi="Arial" w:cs="Arial"/>
          <w:sz w:val="24"/>
        </w:rPr>
        <w:t xml:space="preserve"> controle da intensidade do exercício, é utilizada a frequência cardíaca alvo determinada através do teste ergométrico ou teste cardiopulmonar e a escala d</w:t>
      </w:r>
      <w:r w:rsidR="00792719">
        <w:rPr>
          <w:rFonts w:ascii="Arial" w:hAnsi="Arial" w:cs="Arial"/>
          <w:sz w:val="24"/>
        </w:rPr>
        <w:t xml:space="preserve">e percepção de esforço de Borg. </w:t>
      </w:r>
      <w:r w:rsidR="00E25885" w:rsidRPr="00E25885">
        <w:rPr>
          <w:rFonts w:ascii="Arial" w:hAnsi="Arial" w:cs="Arial"/>
          <w:sz w:val="24"/>
        </w:rPr>
        <w:t>Visando à adoção de um estilo saudável de vida, é oferecido um ciclo de palestras e a distribuição de material educativo, tendo como temas: exercício físico, alimentação saudável, estratégias para o controle do estresse e remoção de drogas (tabaco, álcool etc.).</w:t>
      </w:r>
      <w:r w:rsidR="00E25885" w:rsidRPr="00E25885">
        <w:t xml:space="preserve"> </w:t>
      </w:r>
      <w:r w:rsidR="00E25885" w:rsidRPr="00792719">
        <w:rPr>
          <w:rFonts w:ascii="Arial" w:hAnsi="Arial" w:cs="Arial"/>
          <w:b/>
          <w:sz w:val="24"/>
        </w:rPr>
        <w:t>Resultados Alcançados:</w:t>
      </w:r>
      <w:r w:rsidR="00E25885">
        <w:rPr>
          <w:rFonts w:ascii="Arial" w:hAnsi="Arial" w:cs="Arial"/>
          <w:sz w:val="24"/>
        </w:rPr>
        <w:t xml:space="preserve"> </w:t>
      </w:r>
      <w:r w:rsidR="00E25885" w:rsidRPr="00E25885">
        <w:rPr>
          <w:rFonts w:ascii="Arial" w:hAnsi="Arial" w:cs="Arial"/>
          <w:sz w:val="24"/>
        </w:rPr>
        <w:t xml:space="preserve">Em cada semestre </w:t>
      </w:r>
      <w:r w:rsidR="00E25885" w:rsidRPr="00E25885">
        <w:rPr>
          <w:rFonts w:ascii="Arial" w:hAnsi="Arial" w:cs="Arial"/>
          <w:sz w:val="24"/>
        </w:rPr>
        <w:lastRenderedPageBreak/>
        <w:t>costumam ser atendidos cerca de 230 pacientes, que são submetidos a exame clínico-laboratorial, avaliação antropométrica, avaliação de qualidade de vida e testes de aptidão física. Os pacientes são também avaliados em relação aos desfechos clínicos (internação, eventos cardiovasculare</w:t>
      </w:r>
      <w:r w:rsidR="00F30A82">
        <w:rPr>
          <w:rFonts w:ascii="Arial" w:hAnsi="Arial" w:cs="Arial"/>
          <w:sz w:val="24"/>
        </w:rPr>
        <w:t>s etc.) e adesão ao tratamento.</w:t>
      </w:r>
      <w:r w:rsidR="00E25885" w:rsidRPr="00E25885">
        <w:rPr>
          <w:rFonts w:ascii="Arial" w:hAnsi="Arial" w:cs="Arial"/>
          <w:sz w:val="24"/>
        </w:rPr>
        <w:t xml:space="preserve"> Além de representar uma ação de extensão universitária diretamente envolvida com o ensino e pesquisa, na graduação e pós-graduação, o programa tem se prestado ao desenvolvimento de projetos de pesquisa: trabalhos </w:t>
      </w:r>
      <w:bookmarkStart w:id="0" w:name="_GoBack"/>
      <w:bookmarkEnd w:id="0"/>
      <w:r w:rsidR="00E25885" w:rsidRPr="00E25885">
        <w:rPr>
          <w:rFonts w:ascii="Arial" w:hAnsi="Arial" w:cs="Arial"/>
          <w:sz w:val="24"/>
        </w:rPr>
        <w:t>de conclusão de curso, dissertações de mestrado e teses de doutorado.</w:t>
      </w:r>
    </w:p>
    <w:p w:rsidR="00E25885" w:rsidRDefault="0090164C" w:rsidP="00E25885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E25885" w:rsidRPr="00E25885" w:rsidRDefault="00E25885" w:rsidP="00B95DA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B95DA3">
        <w:rPr>
          <w:rFonts w:ascii="Arial" w:hAnsi="Arial" w:cs="Arial"/>
          <w:sz w:val="24"/>
          <w:lang w:val="en-US"/>
        </w:rPr>
        <w:t xml:space="preserve">ANDERSON, L. et al. </w:t>
      </w:r>
      <w:r w:rsidRPr="00E25885">
        <w:rPr>
          <w:rFonts w:ascii="Arial" w:hAnsi="Arial" w:cs="Arial"/>
          <w:sz w:val="24"/>
          <w:lang w:val="en-US"/>
        </w:rPr>
        <w:t>Exercise-based cardiac rehabilitation for coronary heart disease: Cochrane systematic review and meta-analysis. Journal of the American College of Cardiology, v. 67, n. 1, p. 1-12, 2016.</w:t>
      </w:r>
    </w:p>
    <w:p w:rsidR="00E25885" w:rsidRPr="00B95DA3" w:rsidRDefault="00E25885" w:rsidP="00B95DA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E25885">
        <w:rPr>
          <w:rFonts w:ascii="Arial" w:hAnsi="Arial" w:cs="Arial"/>
          <w:sz w:val="24"/>
        </w:rPr>
        <w:t xml:space="preserve">CARVALHO, T. </w:t>
      </w:r>
      <w:proofErr w:type="gramStart"/>
      <w:r w:rsidRPr="00E25885">
        <w:rPr>
          <w:rFonts w:ascii="Arial" w:hAnsi="Arial" w:cs="Arial"/>
          <w:sz w:val="24"/>
        </w:rPr>
        <w:t>et</w:t>
      </w:r>
      <w:proofErr w:type="gramEnd"/>
      <w:r w:rsidRPr="00E25885">
        <w:rPr>
          <w:rFonts w:ascii="Arial" w:hAnsi="Arial" w:cs="Arial"/>
          <w:sz w:val="24"/>
        </w:rPr>
        <w:t xml:space="preserve"> al. Diretriz de reabilitação cardiopulmonar e metabólica: aspectos práticos e responsabilidades. </w:t>
      </w:r>
      <w:r w:rsidRPr="00B95DA3">
        <w:rPr>
          <w:rFonts w:ascii="Arial" w:hAnsi="Arial" w:cs="Arial"/>
          <w:sz w:val="24"/>
          <w:lang w:val="en-US"/>
        </w:rPr>
        <w:t>Arq Bras Cardiol, v. 86, n. 1, 2006.</w:t>
      </w:r>
    </w:p>
    <w:p w:rsidR="000269A0" w:rsidRDefault="00E25885" w:rsidP="00B95DA3">
      <w:pPr>
        <w:spacing w:after="0" w:line="240" w:lineRule="auto"/>
        <w:rPr>
          <w:rFonts w:ascii="Arial" w:hAnsi="Arial" w:cs="Arial"/>
          <w:sz w:val="24"/>
        </w:rPr>
      </w:pPr>
      <w:proofErr w:type="gramStart"/>
      <w:r w:rsidRPr="00E25885">
        <w:rPr>
          <w:rFonts w:ascii="Arial" w:hAnsi="Arial" w:cs="Arial"/>
          <w:sz w:val="24"/>
          <w:lang w:val="en-US"/>
        </w:rPr>
        <w:t>TAYLOR, R. et al. Exercise</w:t>
      </w:r>
      <w:r w:rsidRPr="00E25885">
        <w:rPr>
          <w:rFonts w:ascii="Cambria Math" w:hAnsi="Cambria Math" w:cs="Cambria Math"/>
          <w:sz w:val="24"/>
          <w:lang w:val="en-US"/>
        </w:rPr>
        <w:t>‐</w:t>
      </w:r>
      <w:r w:rsidRPr="00E25885">
        <w:rPr>
          <w:rFonts w:ascii="Arial" w:hAnsi="Arial" w:cs="Arial"/>
          <w:sz w:val="24"/>
          <w:lang w:val="en-US"/>
        </w:rPr>
        <w:t>based rehabilitation for heart failure.</w:t>
      </w:r>
      <w:proofErr w:type="gramEnd"/>
      <w:r w:rsidRPr="00E25885">
        <w:rPr>
          <w:rFonts w:ascii="Arial" w:hAnsi="Arial" w:cs="Arial"/>
          <w:sz w:val="24"/>
          <w:lang w:val="en-US"/>
        </w:rPr>
        <w:t> </w:t>
      </w:r>
      <w:r>
        <w:rPr>
          <w:rFonts w:ascii="Arial" w:hAnsi="Arial" w:cs="Arial"/>
          <w:sz w:val="24"/>
        </w:rPr>
        <w:t xml:space="preserve">The Cochrane </w:t>
      </w:r>
      <w:r w:rsidR="00FD37CF">
        <w:rPr>
          <w:rFonts w:ascii="Arial" w:hAnsi="Arial" w:cs="Arial"/>
          <w:sz w:val="24"/>
        </w:rPr>
        <w:t>Library, 2014.</w:t>
      </w:r>
      <w:r w:rsidR="00FD37CF">
        <w:rPr>
          <w:rFonts w:ascii="Arial" w:hAnsi="Arial" w:cs="Arial"/>
          <w:sz w:val="24"/>
        </w:rPr>
        <w:br/>
      </w:r>
    </w:p>
    <w:p w:rsidR="00792719" w:rsidRPr="00FD37CF" w:rsidRDefault="000269A0" w:rsidP="00792719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FD37CF" w:rsidRPr="00FD37CF">
        <w:rPr>
          <w:rFonts w:ascii="Arial" w:hAnsi="Arial" w:cs="Arial"/>
          <w:sz w:val="24"/>
        </w:rPr>
        <w:t>sedentarismo,</w:t>
      </w:r>
      <w:r w:rsidR="00FD37CF">
        <w:rPr>
          <w:rFonts w:ascii="Arial" w:hAnsi="Arial" w:cs="Arial"/>
          <w:sz w:val="24"/>
        </w:rPr>
        <w:t xml:space="preserve"> </w:t>
      </w:r>
      <w:r w:rsidR="00FD37CF" w:rsidRPr="00FD37CF">
        <w:rPr>
          <w:rFonts w:ascii="Arial" w:hAnsi="Arial" w:cs="Arial"/>
          <w:sz w:val="24"/>
        </w:rPr>
        <w:t>doenças cardiovasculares,</w:t>
      </w:r>
      <w:r w:rsidR="00FD37CF">
        <w:rPr>
          <w:rFonts w:ascii="Arial" w:hAnsi="Arial" w:cs="Arial"/>
          <w:b/>
          <w:sz w:val="24"/>
        </w:rPr>
        <w:t xml:space="preserve"> </w:t>
      </w:r>
      <w:r w:rsidR="00FD37CF" w:rsidRPr="00FD37CF">
        <w:rPr>
          <w:rFonts w:ascii="Arial" w:hAnsi="Arial" w:cs="Arial"/>
          <w:sz w:val="24"/>
        </w:rPr>
        <w:t xml:space="preserve">exercícios físicos </w:t>
      </w:r>
      <w:r w:rsidR="00FD37CF">
        <w:rPr>
          <w:rFonts w:ascii="Arial" w:hAnsi="Arial" w:cs="Arial"/>
          <w:sz w:val="24"/>
        </w:rPr>
        <w:t>reabilitação cardiopulmonar e m</w:t>
      </w:r>
      <w:r w:rsidR="00792719" w:rsidRPr="00FD37CF">
        <w:rPr>
          <w:rFonts w:ascii="Arial" w:hAnsi="Arial" w:cs="Arial"/>
          <w:sz w:val="24"/>
        </w:rPr>
        <w:t>etabólica</w:t>
      </w:r>
      <w:r w:rsidR="00FD37CF" w:rsidRPr="00FD37CF">
        <w:rPr>
          <w:rFonts w:ascii="Arial" w:hAnsi="Arial" w:cs="Arial"/>
          <w:sz w:val="24"/>
        </w:rPr>
        <w:t xml:space="preserve">, </w:t>
      </w:r>
      <w:r w:rsidR="00FD37CF" w:rsidRPr="00E25885">
        <w:rPr>
          <w:rFonts w:ascii="Arial" w:hAnsi="Arial" w:cs="Arial"/>
          <w:sz w:val="24"/>
        </w:rPr>
        <w:t>programa educacional</w:t>
      </w:r>
      <w:r w:rsidR="00FD37CF">
        <w:rPr>
          <w:rFonts w:ascii="Arial" w:hAnsi="Arial" w:cs="Arial"/>
          <w:sz w:val="24"/>
        </w:rPr>
        <w:t>, estilo de</w:t>
      </w:r>
      <w:proofErr w:type="gramStart"/>
      <w:r w:rsidR="00FD37CF">
        <w:rPr>
          <w:rFonts w:ascii="Arial" w:hAnsi="Arial" w:cs="Arial"/>
          <w:sz w:val="24"/>
        </w:rPr>
        <w:t xml:space="preserve">  </w:t>
      </w:r>
      <w:proofErr w:type="gramEnd"/>
      <w:r w:rsidR="00FD37CF">
        <w:rPr>
          <w:rFonts w:ascii="Arial" w:hAnsi="Arial" w:cs="Arial"/>
          <w:sz w:val="24"/>
        </w:rPr>
        <w:t>vida.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091D44">
        <w:rPr>
          <w:rFonts w:ascii="Arial" w:hAnsi="Arial" w:cs="Arial"/>
          <w:sz w:val="24"/>
        </w:rPr>
        <w:t>Medico</w:t>
      </w:r>
      <w:r w:rsidRPr="00082544">
        <w:rPr>
          <w:rFonts w:ascii="Arial" w:hAnsi="Arial" w:cs="Arial"/>
          <w:sz w:val="24"/>
        </w:rPr>
        <w:t xml:space="preserve">, </w:t>
      </w:r>
      <w:r w:rsidR="00091D44">
        <w:rPr>
          <w:rFonts w:ascii="Arial" w:hAnsi="Arial" w:cs="Arial"/>
          <w:sz w:val="24"/>
        </w:rPr>
        <w:t>CEFID</w:t>
      </w:r>
      <w:r w:rsidRPr="00082544">
        <w:rPr>
          <w:rFonts w:ascii="Arial" w:hAnsi="Arial" w:cs="Arial"/>
          <w:sz w:val="24"/>
        </w:rPr>
        <w:t xml:space="preserve">, </w:t>
      </w:r>
      <w:r w:rsidR="00091D44">
        <w:rPr>
          <w:rFonts w:ascii="Arial" w:hAnsi="Arial" w:cs="Arial"/>
          <w:sz w:val="24"/>
        </w:rPr>
        <w:t xml:space="preserve">UDESC, </w:t>
      </w:r>
      <w:r w:rsidRPr="00082544">
        <w:rPr>
          <w:rFonts w:ascii="Arial" w:hAnsi="Arial" w:cs="Arial"/>
          <w:sz w:val="24"/>
        </w:rPr>
        <w:t xml:space="preserve"> </w:t>
      </w:r>
      <w:r w:rsidR="00091D44" w:rsidRPr="00091D44">
        <w:rPr>
          <w:rFonts w:ascii="Arial" w:hAnsi="Arial" w:cs="Arial"/>
          <w:sz w:val="24"/>
        </w:rPr>
        <w:t>tales@cardiol.br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091D44">
        <w:rPr>
          <w:rFonts w:ascii="Arial" w:hAnsi="Arial" w:cs="Arial"/>
          <w:sz w:val="24"/>
        </w:rPr>
        <w:t>Fisioterapeuta</w:t>
      </w:r>
      <w:r w:rsidRPr="00082544">
        <w:rPr>
          <w:rFonts w:ascii="Arial" w:hAnsi="Arial" w:cs="Arial"/>
          <w:sz w:val="24"/>
        </w:rPr>
        <w:t xml:space="preserve">, </w:t>
      </w:r>
      <w:r w:rsidR="00091D44">
        <w:rPr>
          <w:rFonts w:ascii="Arial" w:hAnsi="Arial" w:cs="Arial"/>
          <w:sz w:val="24"/>
        </w:rPr>
        <w:t>CEFID</w:t>
      </w:r>
      <w:r w:rsidRPr="00082544">
        <w:rPr>
          <w:rFonts w:ascii="Arial" w:hAnsi="Arial" w:cs="Arial"/>
          <w:sz w:val="24"/>
        </w:rPr>
        <w:t xml:space="preserve">, </w:t>
      </w:r>
      <w:r w:rsidR="00091D44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</w:p>
    <w:p w:rsidR="00091D44" w:rsidRPr="00082544" w:rsidRDefault="00091D44" w:rsidP="00091D44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Estudante de Fisioterapia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CEFID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E5B" w:rsidRDefault="00BF2E5B" w:rsidP="0090164C">
      <w:pPr>
        <w:spacing w:after="0" w:line="240" w:lineRule="auto"/>
      </w:pPr>
      <w:r>
        <w:separator/>
      </w:r>
    </w:p>
  </w:endnote>
  <w:endnote w:type="continuationSeparator" w:id="0">
    <w:p w:rsidR="00BF2E5B" w:rsidRDefault="00BF2E5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E5B" w:rsidRDefault="00BF2E5B" w:rsidP="0090164C">
      <w:pPr>
        <w:spacing w:after="0" w:line="240" w:lineRule="auto"/>
      </w:pPr>
      <w:r>
        <w:separator/>
      </w:r>
    </w:p>
  </w:footnote>
  <w:footnote w:type="continuationSeparator" w:id="0">
    <w:p w:rsidR="00BF2E5B" w:rsidRDefault="00BF2E5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91D44"/>
    <w:rsid w:val="003A27E7"/>
    <w:rsid w:val="00754923"/>
    <w:rsid w:val="00792719"/>
    <w:rsid w:val="0090164C"/>
    <w:rsid w:val="00A00EE2"/>
    <w:rsid w:val="00B95DA3"/>
    <w:rsid w:val="00BF2E5B"/>
    <w:rsid w:val="00E25885"/>
    <w:rsid w:val="00EF6BD4"/>
    <w:rsid w:val="00F30A82"/>
    <w:rsid w:val="00FD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91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1D4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9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91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1D4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9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800FA-DD06-4B19-8B4B-036A0C70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Furlan</cp:lastModifiedBy>
  <cp:revision>4</cp:revision>
  <dcterms:created xsi:type="dcterms:W3CDTF">2016-10-29T01:08:00Z</dcterms:created>
  <dcterms:modified xsi:type="dcterms:W3CDTF">2016-10-29T01:12:00Z</dcterms:modified>
</cp:coreProperties>
</file>