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0E4" w:rsidRPr="000570E4" w:rsidRDefault="000570E4" w:rsidP="006C50E3">
      <w:pPr>
        <w:spacing w:line="240" w:lineRule="auto"/>
        <w:jc w:val="center"/>
        <w:rPr>
          <w:rFonts w:ascii="Arial" w:hAnsi="Arial" w:cs="Arial"/>
          <w:b/>
          <w:sz w:val="24"/>
        </w:rPr>
      </w:pPr>
      <w:r w:rsidRPr="000570E4">
        <w:rPr>
          <w:rFonts w:ascii="Arial" w:hAnsi="Arial" w:cs="Arial"/>
          <w:b/>
          <w:sz w:val="24"/>
        </w:rPr>
        <w:t>DESENVOLVIMENTO MOTOR NO PRIMEIRO ANO DE VIDA</w:t>
      </w:r>
    </w:p>
    <w:p w:rsidR="0090164C" w:rsidRPr="00082544" w:rsidRDefault="0090164C" w:rsidP="0090164C">
      <w:pPr>
        <w:spacing w:line="240" w:lineRule="auto"/>
        <w:rPr>
          <w:rFonts w:ascii="Arial" w:hAnsi="Arial" w:cs="Arial"/>
          <w:b/>
          <w:sz w:val="24"/>
        </w:rPr>
      </w:pPr>
    </w:p>
    <w:p w:rsidR="0090164C" w:rsidRPr="000570E4" w:rsidRDefault="0090164C" w:rsidP="0090164C">
      <w:pPr>
        <w:spacing w:line="240" w:lineRule="auto"/>
        <w:rPr>
          <w:rFonts w:ascii="Arial" w:hAnsi="Arial" w:cs="Arial"/>
          <w:sz w:val="24"/>
        </w:rPr>
      </w:pPr>
      <w:r w:rsidRPr="00082544">
        <w:rPr>
          <w:rFonts w:ascii="Arial" w:hAnsi="Arial" w:cs="Arial"/>
          <w:b/>
          <w:sz w:val="24"/>
        </w:rPr>
        <w:t>Área Temática:</w:t>
      </w:r>
      <w:r w:rsidR="000570E4">
        <w:rPr>
          <w:rFonts w:ascii="Arial" w:eastAsia="MS Gothic" w:hAnsi="Arial" w:cs="Arial"/>
          <w:color w:val="000000"/>
          <w:kern w:val="24"/>
          <w:sz w:val="108"/>
          <w:szCs w:val="108"/>
        </w:rPr>
        <w:t xml:space="preserve"> </w:t>
      </w:r>
      <w:r w:rsidR="000570E4">
        <w:rPr>
          <w:rFonts w:ascii="Arial" w:hAnsi="Arial" w:cs="Arial"/>
          <w:sz w:val="24"/>
        </w:rPr>
        <w:t>S</w:t>
      </w:r>
      <w:r w:rsidR="000570E4" w:rsidRPr="000570E4">
        <w:rPr>
          <w:rFonts w:ascii="Arial" w:hAnsi="Arial" w:cs="Arial"/>
          <w:sz w:val="24"/>
        </w:rPr>
        <w:t>aúde</w:t>
      </w:r>
    </w:p>
    <w:p w:rsidR="0090164C" w:rsidRPr="00082544" w:rsidRDefault="0090164C" w:rsidP="0090164C">
      <w:pPr>
        <w:jc w:val="both"/>
        <w:rPr>
          <w:rFonts w:ascii="Arial" w:hAnsi="Arial" w:cs="Arial"/>
          <w:b/>
          <w:sz w:val="24"/>
        </w:rPr>
      </w:pPr>
    </w:p>
    <w:p w:rsidR="0090164C" w:rsidRDefault="00410086" w:rsidP="0090164C">
      <w:pPr>
        <w:jc w:val="right"/>
        <w:rPr>
          <w:rFonts w:ascii="Arial" w:hAnsi="Arial" w:cs="Arial"/>
          <w:b/>
          <w:sz w:val="24"/>
        </w:rPr>
      </w:pPr>
      <w:r w:rsidRPr="00410086">
        <w:rPr>
          <w:rFonts w:ascii="Arial" w:hAnsi="Arial" w:cs="Arial"/>
          <w:b/>
          <w:sz w:val="24"/>
        </w:rPr>
        <w:t xml:space="preserve">Lilian </w:t>
      </w:r>
      <w:proofErr w:type="spellStart"/>
      <w:r w:rsidRPr="00410086">
        <w:rPr>
          <w:rFonts w:ascii="Arial" w:hAnsi="Arial" w:cs="Arial"/>
          <w:b/>
          <w:sz w:val="24"/>
        </w:rPr>
        <w:t>Gerdi</w:t>
      </w:r>
      <w:proofErr w:type="spellEnd"/>
      <w:r w:rsidRPr="00410086">
        <w:rPr>
          <w:rFonts w:ascii="Arial" w:hAnsi="Arial" w:cs="Arial"/>
          <w:b/>
          <w:sz w:val="24"/>
        </w:rPr>
        <w:t xml:space="preserve"> </w:t>
      </w:r>
      <w:proofErr w:type="spellStart"/>
      <w:r w:rsidRPr="00410086">
        <w:rPr>
          <w:rFonts w:ascii="Arial" w:hAnsi="Arial" w:cs="Arial"/>
          <w:b/>
          <w:sz w:val="24"/>
        </w:rPr>
        <w:t>Kittel</w:t>
      </w:r>
      <w:proofErr w:type="spellEnd"/>
      <w:r w:rsidRPr="00410086">
        <w:rPr>
          <w:rFonts w:ascii="Arial" w:hAnsi="Arial" w:cs="Arial"/>
          <w:b/>
          <w:sz w:val="24"/>
        </w:rPr>
        <w:t xml:space="preserve"> Ries</w:t>
      </w:r>
      <w:r w:rsidR="0090164C" w:rsidRPr="00082544">
        <w:rPr>
          <w:rFonts w:ascii="Arial" w:hAnsi="Arial" w:cs="Arial"/>
          <w:b/>
          <w:sz w:val="24"/>
          <w:vertAlign w:val="superscript"/>
        </w:rPr>
        <w:t>1</w:t>
      </w:r>
    </w:p>
    <w:p w:rsidR="00410086" w:rsidRPr="00410086" w:rsidRDefault="00410086" w:rsidP="0090164C">
      <w:pPr>
        <w:jc w:val="right"/>
        <w:rPr>
          <w:rFonts w:ascii="Arial" w:hAnsi="Arial" w:cs="Arial"/>
          <w:b/>
          <w:sz w:val="24"/>
        </w:rPr>
      </w:pPr>
      <w:proofErr w:type="spellStart"/>
      <w:r>
        <w:rPr>
          <w:rFonts w:ascii="Arial" w:hAnsi="Arial" w:cs="Arial"/>
          <w:b/>
          <w:sz w:val="24"/>
        </w:rPr>
        <w:t>Maylli</w:t>
      </w:r>
      <w:proofErr w:type="spellEnd"/>
      <w:r>
        <w:rPr>
          <w:rFonts w:ascii="Arial" w:hAnsi="Arial" w:cs="Arial"/>
          <w:b/>
          <w:sz w:val="24"/>
        </w:rPr>
        <w:t xml:space="preserve"> Daiane Graciosa</w:t>
      </w:r>
      <w:r>
        <w:rPr>
          <w:rFonts w:ascii="Arial" w:hAnsi="Arial" w:cs="Arial"/>
          <w:b/>
          <w:sz w:val="24"/>
          <w:vertAlign w:val="superscript"/>
        </w:rPr>
        <w:t>2</w:t>
      </w:r>
    </w:p>
    <w:p w:rsidR="0090164C" w:rsidRPr="00410086" w:rsidRDefault="00410086" w:rsidP="00410086">
      <w:pPr>
        <w:jc w:val="right"/>
        <w:rPr>
          <w:rFonts w:ascii="Arial" w:hAnsi="Arial" w:cs="Arial"/>
          <w:b/>
          <w:sz w:val="24"/>
          <w:vertAlign w:val="superscript"/>
        </w:rPr>
      </w:pPr>
      <w:proofErr w:type="spellStart"/>
      <w:r w:rsidRPr="00410086">
        <w:rPr>
          <w:rFonts w:ascii="Arial" w:hAnsi="Arial" w:cs="Arial"/>
          <w:b/>
          <w:sz w:val="24"/>
        </w:rPr>
        <w:t>Anilsa</w:t>
      </w:r>
      <w:proofErr w:type="spellEnd"/>
      <w:r w:rsidRPr="00410086">
        <w:rPr>
          <w:rFonts w:ascii="Arial" w:hAnsi="Arial" w:cs="Arial"/>
          <w:b/>
          <w:sz w:val="24"/>
        </w:rPr>
        <w:t xml:space="preserve"> </w:t>
      </w:r>
      <w:proofErr w:type="spellStart"/>
      <w:r w:rsidRPr="00410086">
        <w:rPr>
          <w:rFonts w:ascii="Arial" w:hAnsi="Arial" w:cs="Arial"/>
          <w:b/>
          <w:sz w:val="24"/>
        </w:rPr>
        <w:t>Suraya</w:t>
      </w:r>
      <w:proofErr w:type="spellEnd"/>
      <w:r w:rsidRPr="00410086">
        <w:rPr>
          <w:rFonts w:ascii="Arial" w:hAnsi="Arial" w:cs="Arial"/>
          <w:b/>
          <w:sz w:val="24"/>
        </w:rPr>
        <w:t xml:space="preserve"> Pedro Gaspar Francisco</w:t>
      </w:r>
      <w:r>
        <w:rPr>
          <w:rFonts w:ascii="Arial" w:hAnsi="Arial" w:cs="Arial"/>
          <w:b/>
          <w:sz w:val="24"/>
          <w:vertAlign w:val="superscript"/>
        </w:rPr>
        <w:t>3</w:t>
      </w:r>
    </w:p>
    <w:p w:rsidR="004C44B4" w:rsidRPr="004C44B4" w:rsidRDefault="0090164C" w:rsidP="00D27D76">
      <w:pPr>
        <w:jc w:val="both"/>
        <w:rPr>
          <w:rFonts w:ascii="Arial" w:hAnsi="Arial" w:cs="Arial"/>
        </w:rPr>
      </w:pPr>
      <w:r w:rsidRPr="00082544">
        <w:rPr>
          <w:rFonts w:ascii="Arial" w:hAnsi="Arial" w:cs="Arial"/>
          <w:b/>
          <w:sz w:val="24"/>
        </w:rPr>
        <w:t>Resumo:</w:t>
      </w:r>
      <w:r w:rsidRPr="00082544">
        <w:rPr>
          <w:rFonts w:ascii="Arial" w:hAnsi="Arial" w:cs="Arial"/>
          <w:sz w:val="24"/>
        </w:rPr>
        <w:t xml:space="preserve"> </w:t>
      </w:r>
      <w:r w:rsidR="004C44B4" w:rsidRPr="00130D96">
        <w:rPr>
          <w:rFonts w:ascii="Arial" w:hAnsi="Arial" w:cs="Arial"/>
          <w:b/>
          <w:sz w:val="24"/>
        </w:rPr>
        <w:t>Introdução</w:t>
      </w:r>
      <w:r w:rsidR="004C44B4" w:rsidRPr="004C44B4">
        <w:rPr>
          <w:rFonts w:ascii="Arial" w:hAnsi="Arial" w:cs="Arial"/>
          <w:sz w:val="24"/>
        </w:rPr>
        <w:t>:</w:t>
      </w:r>
      <w:r w:rsidR="004C44B4" w:rsidRPr="004C44B4">
        <w:rPr>
          <w:rFonts w:ascii="Arial" w:hAnsi="Arial" w:cs="Arial"/>
          <w:b/>
          <w:sz w:val="24"/>
        </w:rPr>
        <w:t xml:space="preserve"> </w:t>
      </w:r>
      <w:r w:rsidR="004C44B4" w:rsidRPr="004C44B4">
        <w:rPr>
          <w:rFonts w:ascii="Arial" w:hAnsi="Arial" w:cs="Arial"/>
          <w:sz w:val="24"/>
        </w:rPr>
        <w:t>O desenvolvimento motor é um processo contínuo e sequencial relacionado com a idade cronológica. O primeiro ano de vida é marcado pela ampla aquisição de habilidades motoras, resultado de uma intensa exploração pela criança de seu próprio corpo e dos movimentos e dependem da interação do lactente com o ambiente. Dentre os fatores ambientais que mais influenciam o desenvolvimento motor, são consideradas as práticas maternas utilizadas no cuidado dos lactentes. As práticas maternas podem agir como um fator de proteção para aquisição das habilidades motoras, pois influenciam tanto na experiência como no tempo de permanência em diversas posições (</w:t>
      </w:r>
      <w:proofErr w:type="gramStart"/>
      <w:r w:rsidR="004C44B4" w:rsidRPr="004C44B4">
        <w:rPr>
          <w:rFonts w:ascii="Arial" w:hAnsi="Arial" w:cs="Arial"/>
          <w:sz w:val="24"/>
        </w:rPr>
        <w:t>prono, supino</w:t>
      </w:r>
      <w:proofErr w:type="gramEnd"/>
      <w:r w:rsidR="004C44B4" w:rsidRPr="004C44B4">
        <w:rPr>
          <w:rFonts w:ascii="Arial" w:hAnsi="Arial" w:cs="Arial"/>
          <w:sz w:val="24"/>
        </w:rPr>
        <w:t xml:space="preserve"> e sentado).</w:t>
      </w:r>
      <w:r w:rsidR="004C44B4">
        <w:rPr>
          <w:rFonts w:ascii="Arial" w:hAnsi="Arial" w:cs="Arial"/>
          <w:sz w:val="24"/>
        </w:rPr>
        <w:t xml:space="preserve"> </w:t>
      </w:r>
      <w:r w:rsidR="004C44B4" w:rsidRPr="00130D96">
        <w:rPr>
          <w:rFonts w:ascii="Arial" w:hAnsi="Arial" w:cs="Arial"/>
          <w:b/>
          <w:sz w:val="24"/>
        </w:rPr>
        <w:t>Objetivo</w:t>
      </w:r>
      <w:r w:rsidR="004C44B4">
        <w:rPr>
          <w:rFonts w:ascii="Arial" w:hAnsi="Arial" w:cs="Arial"/>
          <w:sz w:val="24"/>
        </w:rPr>
        <w:t xml:space="preserve">: Os objetivos desta ação são de </w:t>
      </w:r>
      <w:r w:rsidR="004C44B4">
        <w:rPr>
          <w:rFonts w:ascii="Arial" w:hAnsi="Arial" w:cs="Arial"/>
        </w:rPr>
        <w:t>a</w:t>
      </w:r>
      <w:r w:rsidR="004C44B4" w:rsidRPr="004C44B4">
        <w:rPr>
          <w:rFonts w:ascii="Arial" w:hAnsi="Arial" w:cs="Arial"/>
        </w:rPr>
        <w:t>valiar a influência do comportamento postural no desenvolvimento motor du</w:t>
      </w:r>
      <w:r w:rsidR="004C44B4">
        <w:rPr>
          <w:rFonts w:ascii="Arial" w:hAnsi="Arial" w:cs="Arial"/>
        </w:rPr>
        <w:t>rante o primeiro ano de Idade; v</w:t>
      </w:r>
      <w:r w:rsidR="004C44B4" w:rsidRPr="004C44B4">
        <w:rPr>
          <w:rFonts w:ascii="Arial" w:hAnsi="Arial" w:cs="Arial"/>
        </w:rPr>
        <w:t>erificar o tempo que a criança permanece em cada posição de</w:t>
      </w:r>
      <w:r w:rsidR="004C44B4">
        <w:rPr>
          <w:rFonts w:ascii="Arial" w:hAnsi="Arial" w:cs="Arial"/>
        </w:rPr>
        <w:t xml:space="preserve"> acordo com cada faixa etária; p</w:t>
      </w:r>
      <w:r w:rsidR="004C44B4" w:rsidRPr="004C44B4">
        <w:rPr>
          <w:rFonts w:ascii="Arial" w:hAnsi="Arial" w:cs="Arial"/>
        </w:rPr>
        <w:t>ropor ações terapêuticas preventivas do atraso no desenvol</w:t>
      </w:r>
      <w:r w:rsidR="004C44B4">
        <w:rPr>
          <w:rFonts w:ascii="Arial" w:hAnsi="Arial" w:cs="Arial"/>
        </w:rPr>
        <w:t>vimento motor; e</w:t>
      </w:r>
      <w:r w:rsidR="004C44B4" w:rsidRPr="004C44B4">
        <w:rPr>
          <w:rFonts w:ascii="Arial" w:hAnsi="Arial" w:cs="Arial"/>
        </w:rPr>
        <w:t>stimular o desenvolvimento neuropsicomotor de c</w:t>
      </w:r>
      <w:r w:rsidR="004C44B4">
        <w:rPr>
          <w:rFonts w:ascii="Arial" w:hAnsi="Arial" w:cs="Arial"/>
        </w:rPr>
        <w:t>rianças que apresentam atraso; o</w:t>
      </w:r>
      <w:r w:rsidR="004C44B4" w:rsidRPr="004C44B4">
        <w:rPr>
          <w:rFonts w:ascii="Arial" w:hAnsi="Arial" w:cs="Arial"/>
        </w:rPr>
        <w:t>rientar pais ou responsáveis sobre como esti</w:t>
      </w:r>
      <w:r w:rsidR="004C44B4">
        <w:rPr>
          <w:rFonts w:ascii="Arial" w:hAnsi="Arial" w:cs="Arial"/>
        </w:rPr>
        <w:t>mular o desenvolvimento motor; o</w:t>
      </w:r>
      <w:r w:rsidR="004C44B4" w:rsidRPr="004C44B4">
        <w:rPr>
          <w:rFonts w:ascii="Arial" w:hAnsi="Arial" w:cs="Arial"/>
        </w:rPr>
        <w:t>bservar o efeito da intervenção precoce através de orientação no desenvolvimento motor.</w:t>
      </w:r>
      <w:r w:rsidR="004C44B4">
        <w:rPr>
          <w:rFonts w:ascii="Arial" w:hAnsi="Arial" w:cs="Arial"/>
        </w:rPr>
        <w:t xml:space="preserve"> </w:t>
      </w:r>
      <w:r w:rsidR="004C44B4" w:rsidRPr="004C44B4">
        <w:rPr>
          <w:rFonts w:ascii="Arial" w:hAnsi="Arial" w:cs="Arial"/>
          <w:b/>
          <w:bCs/>
        </w:rPr>
        <w:t>Atividades desenvolvidas</w:t>
      </w:r>
      <w:r w:rsidR="004C44B4">
        <w:rPr>
          <w:rFonts w:ascii="Arial" w:hAnsi="Arial" w:cs="Arial"/>
        </w:rPr>
        <w:t>:</w:t>
      </w:r>
      <w:r w:rsidR="00D27D76">
        <w:rPr>
          <w:rFonts w:ascii="Arial" w:hAnsi="Arial" w:cs="Arial"/>
        </w:rPr>
        <w:t xml:space="preserve"> </w:t>
      </w:r>
      <w:r w:rsidR="00D27D76" w:rsidRPr="00D27D76">
        <w:rPr>
          <w:rFonts w:ascii="Arial" w:hAnsi="Arial" w:cs="Arial"/>
        </w:rPr>
        <w:t xml:space="preserve">Esta </w:t>
      </w:r>
      <w:r w:rsidR="00130D96">
        <w:rPr>
          <w:rFonts w:ascii="Arial" w:hAnsi="Arial" w:cs="Arial"/>
          <w:sz w:val="24"/>
        </w:rPr>
        <w:t>ação</w:t>
      </w:r>
      <w:r w:rsidR="00D27D76" w:rsidRPr="00D27D76">
        <w:rPr>
          <w:rFonts w:ascii="Arial" w:hAnsi="Arial" w:cs="Arial"/>
        </w:rPr>
        <w:t xml:space="preserve"> foi desenvolvida no Laboratório de Desenvolvimento e controle postural (LADESCOP) do CEFID-UDESC. </w:t>
      </w:r>
      <w:r w:rsidR="00D27D76">
        <w:rPr>
          <w:rFonts w:ascii="Arial" w:hAnsi="Arial" w:cs="Arial"/>
        </w:rPr>
        <w:t>Foram avaliadas c</w:t>
      </w:r>
      <w:r w:rsidR="00D27D76" w:rsidRPr="00D27D76">
        <w:rPr>
          <w:rFonts w:ascii="Arial" w:hAnsi="Arial" w:cs="Arial"/>
        </w:rPr>
        <w:t xml:space="preserve">rianças a Termo (CT), </w:t>
      </w:r>
      <w:proofErr w:type="gramStart"/>
      <w:r w:rsidR="00D27D76" w:rsidRPr="00D27D76">
        <w:rPr>
          <w:rFonts w:ascii="Arial" w:hAnsi="Arial" w:cs="Arial"/>
        </w:rPr>
        <w:t>Pré termo</w:t>
      </w:r>
      <w:proofErr w:type="gramEnd"/>
      <w:r w:rsidR="00D27D76" w:rsidRPr="00D27D76">
        <w:rPr>
          <w:rFonts w:ascii="Arial" w:hAnsi="Arial" w:cs="Arial"/>
        </w:rPr>
        <w:t xml:space="preserve"> (PT) e Pós termo (POT) com idade</w:t>
      </w:r>
      <w:r w:rsidR="00D27D76">
        <w:rPr>
          <w:rFonts w:ascii="Arial" w:hAnsi="Arial" w:cs="Arial"/>
        </w:rPr>
        <w:t xml:space="preserve"> </w:t>
      </w:r>
      <w:r w:rsidR="00D27D76" w:rsidRPr="00D27D76">
        <w:rPr>
          <w:rFonts w:ascii="Arial" w:hAnsi="Arial" w:cs="Arial"/>
        </w:rPr>
        <w:t xml:space="preserve">cronológica ou corrigida de zero a </w:t>
      </w:r>
      <w:r w:rsidR="006C50E3">
        <w:rPr>
          <w:rFonts w:ascii="Arial" w:hAnsi="Arial" w:cs="Arial"/>
        </w:rPr>
        <w:t>1 ano e seis meses de idade</w:t>
      </w:r>
      <w:r w:rsidR="00D27D76" w:rsidRPr="00D27D76">
        <w:rPr>
          <w:rFonts w:ascii="Arial" w:hAnsi="Arial" w:cs="Arial"/>
        </w:rPr>
        <w:t>, de ambos os sexos e quando necessário</w:t>
      </w:r>
      <w:r w:rsidR="006C50E3">
        <w:rPr>
          <w:rFonts w:ascii="Arial" w:hAnsi="Arial" w:cs="Arial"/>
        </w:rPr>
        <w:t xml:space="preserve"> </w:t>
      </w:r>
      <w:r w:rsidR="00D27D76" w:rsidRPr="00D27D76">
        <w:rPr>
          <w:rFonts w:ascii="Arial" w:hAnsi="Arial" w:cs="Arial"/>
        </w:rPr>
        <w:t>estimuladas no desenvolvimento motor (no número de sessões necessárias).</w:t>
      </w:r>
      <w:r w:rsidR="004C44B4">
        <w:rPr>
          <w:rFonts w:ascii="Arial" w:hAnsi="Arial" w:cs="Arial"/>
        </w:rPr>
        <w:t xml:space="preserve"> </w:t>
      </w:r>
      <w:r w:rsidR="004C44B4" w:rsidRPr="004C44B4">
        <w:rPr>
          <w:rFonts w:ascii="Arial" w:hAnsi="Arial" w:cs="Arial"/>
        </w:rPr>
        <w:t xml:space="preserve">O desenvolvimento motor dos bebês foi avaliado através da escala </w:t>
      </w:r>
      <w:r w:rsidR="004C44B4" w:rsidRPr="004C44B4">
        <w:rPr>
          <w:rFonts w:ascii="Arial" w:hAnsi="Arial" w:cs="Arial"/>
          <w:i/>
          <w:iCs/>
        </w:rPr>
        <w:t xml:space="preserve">Alberta </w:t>
      </w:r>
      <w:proofErr w:type="spellStart"/>
      <w:r w:rsidR="004C44B4" w:rsidRPr="004C44B4">
        <w:rPr>
          <w:rFonts w:ascii="Arial" w:hAnsi="Arial" w:cs="Arial"/>
          <w:i/>
          <w:iCs/>
        </w:rPr>
        <w:t>Infant</w:t>
      </w:r>
      <w:proofErr w:type="spellEnd"/>
      <w:r w:rsidR="004C44B4" w:rsidRPr="004C44B4">
        <w:rPr>
          <w:rFonts w:ascii="Arial" w:hAnsi="Arial" w:cs="Arial"/>
          <w:i/>
          <w:iCs/>
        </w:rPr>
        <w:t xml:space="preserve"> Motor </w:t>
      </w:r>
      <w:proofErr w:type="spellStart"/>
      <w:r w:rsidR="004C44B4" w:rsidRPr="004C44B4">
        <w:rPr>
          <w:rFonts w:ascii="Arial" w:hAnsi="Arial" w:cs="Arial"/>
          <w:i/>
          <w:iCs/>
        </w:rPr>
        <w:t>Scale</w:t>
      </w:r>
      <w:proofErr w:type="spellEnd"/>
      <w:r w:rsidR="004C44B4" w:rsidRPr="004C44B4">
        <w:rPr>
          <w:rFonts w:ascii="Arial" w:hAnsi="Arial" w:cs="Arial"/>
          <w:i/>
          <w:iCs/>
        </w:rPr>
        <w:t xml:space="preserve"> (</w:t>
      </w:r>
      <w:r w:rsidR="004C44B4" w:rsidRPr="004C44B4">
        <w:rPr>
          <w:rFonts w:ascii="Arial" w:hAnsi="Arial" w:cs="Arial"/>
        </w:rPr>
        <w:t>AIMS</w:t>
      </w:r>
      <w:r w:rsidR="004C44B4" w:rsidRPr="004C44B4">
        <w:rPr>
          <w:rFonts w:ascii="Arial" w:hAnsi="Arial" w:cs="Arial"/>
          <w:i/>
          <w:iCs/>
        </w:rPr>
        <w:t xml:space="preserve">) </w:t>
      </w:r>
      <w:r w:rsidR="004C44B4" w:rsidRPr="004C44B4">
        <w:rPr>
          <w:rFonts w:ascii="Arial" w:hAnsi="Arial" w:cs="Arial"/>
        </w:rPr>
        <w:t>conforme preconiza o manual, ou seja, foi uma abordagem observacional considerando-se a movimentação espontânea e as habilidades motoras da criança nas posições prono, supino, sentada e em pé. Também foi utilizado um questionário de identificação para os pais, contendo questões relacionadas à gestação, saúde da criança, dad</w:t>
      </w:r>
      <w:r w:rsidR="004C44B4">
        <w:rPr>
          <w:rFonts w:ascii="Arial" w:hAnsi="Arial" w:cs="Arial"/>
        </w:rPr>
        <w:t>os antropométricos e em relação</w:t>
      </w:r>
      <w:r w:rsidR="004C44B4" w:rsidRPr="004C44B4">
        <w:rPr>
          <w:rFonts w:ascii="Arial" w:hAnsi="Arial" w:cs="Arial"/>
        </w:rPr>
        <w:t xml:space="preserve"> ao tempo de permanência do bebê em determinadas posições colocadas pelos pais </w:t>
      </w:r>
      <w:r w:rsidR="004C44B4" w:rsidRPr="004C44B4">
        <w:rPr>
          <w:rFonts w:ascii="Arial" w:hAnsi="Arial" w:cs="Arial"/>
        </w:rPr>
        <w:lastRenderedPageBreak/>
        <w:t xml:space="preserve">durante o dia e a noite. Após as avaliações os pais e </w:t>
      </w:r>
      <w:proofErr w:type="spellStart"/>
      <w:r w:rsidR="004C44B4" w:rsidRPr="004C44B4">
        <w:rPr>
          <w:rFonts w:ascii="Arial" w:hAnsi="Arial" w:cs="Arial"/>
        </w:rPr>
        <w:t>cuidadores</w:t>
      </w:r>
      <w:proofErr w:type="spellEnd"/>
      <w:r w:rsidR="004C44B4" w:rsidRPr="004C44B4">
        <w:rPr>
          <w:rFonts w:ascii="Arial" w:hAnsi="Arial" w:cs="Arial"/>
        </w:rPr>
        <w:t xml:space="preserve"> das crianças for</w:t>
      </w:r>
      <w:r w:rsidR="004C44B4">
        <w:rPr>
          <w:rFonts w:ascii="Arial" w:hAnsi="Arial" w:cs="Arial"/>
        </w:rPr>
        <w:t>am orientados e conscientizados</w:t>
      </w:r>
      <w:r w:rsidR="004C44B4" w:rsidRPr="004C44B4">
        <w:rPr>
          <w:rFonts w:ascii="Arial" w:hAnsi="Arial" w:cs="Arial"/>
        </w:rPr>
        <w:t xml:space="preserve"> com relação </w:t>
      </w:r>
      <w:proofErr w:type="gramStart"/>
      <w:r w:rsidR="004C44B4" w:rsidRPr="004C44B4">
        <w:rPr>
          <w:rFonts w:ascii="Arial" w:hAnsi="Arial" w:cs="Arial"/>
        </w:rPr>
        <w:t>a</w:t>
      </w:r>
      <w:proofErr w:type="gramEnd"/>
      <w:r w:rsidR="004C44B4" w:rsidRPr="004C44B4">
        <w:rPr>
          <w:rFonts w:ascii="Arial" w:hAnsi="Arial" w:cs="Arial"/>
        </w:rPr>
        <w:t xml:space="preserve"> importância do estímulo do desenvolvimento motor em diferentes posições desde o nascimento.</w:t>
      </w:r>
      <w:r w:rsidR="004C44B4">
        <w:rPr>
          <w:rFonts w:ascii="Arial" w:hAnsi="Arial" w:cs="Arial"/>
        </w:rPr>
        <w:t xml:space="preserve"> </w:t>
      </w:r>
      <w:r w:rsidR="004C44B4" w:rsidRPr="004C44B4">
        <w:rPr>
          <w:rFonts w:ascii="Arial" w:hAnsi="Arial" w:cs="Arial"/>
          <w:b/>
          <w:bCs/>
        </w:rPr>
        <w:t>Resultados Alcançados</w:t>
      </w:r>
      <w:r w:rsidR="004C44B4">
        <w:rPr>
          <w:rFonts w:ascii="Arial" w:hAnsi="Arial" w:cs="Arial"/>
        </w:rPr>
        <w:t xml:space="preserve">: </w:t>
      </w:r>
      <w:r w:rsidR="004C44B4" w:rsidRPr="004C44B4">
        <w:rPr>
          <w:rFonts w:ascii="Arial" w:hAnsi="Arial" w:cs="Arial"/>
        </w:rPr>
        <w:t>Foram realizadas 124 avaliações e su</w:t>
      </w:r>
      <w:r w:rsidR="004C44B4">
        <w:rPr>
          <w:rFonts w:ascii="Arial" w:hAnsi="Arial" w:cs="Arial"/>
        </w:rPr>
        <w:t>bsequentes orientações aos pais</w:t>
      </w:r>
      <w:r w:rsidR="004C44B4" w:rsidRPr="004C44B4">
        <w:rPr>
          <w:rFonts w:ascii="Arial" w:hAnsi="Arial" w:cs="Arial"/>
        </w:rPr>
        <w:t xml:space="preserve"> e </w:t>
      </w:r>
      <w:proofErr w:type="spellStart"/>
      <w:r w:rsidR="004C44B4" w:rsidRPr="004C44B4">
        <w:rPr>
          <w:rFonts w:ascii="Arial" w:hAnsi="Arial" w:cs="Arial"/>
        </w:rPr>
        <w:t>cuidadores</w:t>
      </w:r>
      <w:proofErr w:type="spellEnd"/>
      <w:r w:rsidR="004C44B4" w:rsidRPr="004C44B4">
        <w:rPr>
          <w:rFonts w:ascii="Arial" w:hAnsi="Arial" w:cs="Arial"/>
        </w:rPr>
        <w:t xml:space="preserve"> dos bebês, com o objetivo de conscientizá-los sobre a importância do estímulo do desenvolvimento motor no primeiro ano de vida em diferentes posições. Dentre as 124 crianças avaliadas duas foram encaminhadas para intervenção </w:t>
      </w:r>
      <w:proofErr w:type="spellStart"/>
      <w:r w:rsidR="004C44B4" w:rsidRPr="004C44B4">
        <w:rPr>
          <w:rFonts w:ascii="Arial" w:hAnsi="Arial" w:cs="Arial"/>
        </w:rPr>
        <w:t>fisioterapêutica</w:t>
      </w:r>
      <w:proofErr w:type="spellEnd"/>
      <w:r w:rsidR="004C44B4" w:rsidRPr="004C44B4">
        <w:rPr>
          <w:rFonts w:ascii="Arial" w:hAnsi="Arial" w:cs="Arial"/>
        </w:rPr>
        <w:t xml:space="preserve">. </w:t>
      </w:r>
    </w:p>
    <w:p w:rsidR="004C44B4" w:rsidRPr="004C44B4" w:rsidRDefault="004C44B4" w:rsidP="004C44B4">
      <w:pPr>
        <w:jc w:val="both"/>
        <w:rPr>
          <w:rFonts w:ascii="Arial" w:hAnsi="Arial" w:cs="Arial"/>
        </w:rPr>
      </w:pPr>
    </w:p>
    <w:p w:rsidR="0090164C" w:rsidRPr="00082544" w:rsidRDefault="0090164C" w:rsidP="0090164C">
      <w:pPr>
        <w:jc w:val="both"/>
        <w:rPr>
          <w:rFonts w:ascii="Arial" w:hAnsi="Arial" w:cs="Arial"/>
          <w:sz w:val="24"/>
        </w:rPr>
      </w:pPr>
    </w:p>
    <w:p w:rsidR="000269A0" w:rsidRDefault="0090164C" w:rsidP="0090164C">
      <w:pPr>
        <w:jc w:val="both"/>
        <w:rPr>
          <w:rFonts w:ascii="Arial" w:hAnsi="Arial" w:cs="Arial"/>
          <w:b/>
          <w:sz w:val="24"/>
        </w:rPr>
      </w:pPr>
      <w:r w:rsidRPr="00082544">
        <w:rPr>
          <w:rFonts w:ascii="Arial" w:hAnsi="Arial" w:cs="Arial"/>
          <w:b/>
          <w:sz w:val="24"/>
        </w:rPr>
        <w:t>Referências</w:t>
      </w:r>
    </w:p>
    <w:p w:rsidR="006C50E3" w:rsidRDefault="006C50E3" w:rsidP="006C50E3">
      <w:pPr>
        <w:suppressAutoHyphens/>
        <w:spacing w:after="0" w:line="360" w:lineRule="auto"/>
        <w:jc w:val="both"/>
        <w:rPr>
          <w:rFonts w:ascii="Times New Roman" w:hAnsi="Times New Roman" w:cs="Times New Roman"/>
          <w:color w:val="000000"/>
          <w:sz w:val="24"/>
          <w:szCs w:val="24"/>
        </w:rPr>
      </w:pPr>
      <w:proofErr w:type="gramStart"/>
      <w:r w:rsidRPr="006C50E3">
        <w:rPr>
          <w:rFonts w:ascii="Times New Roman" w:hAnsi="Times New Roman" w:cs="Times New Roman"/>
          <w:color w:val="000000"/>
          <w:sz w:val="24"/>
          <w:szCs w:val="24"/>
          <w:lang w:val="en-US"/>
        </w:rPr>
        <w:t>AMERICAN ACADEMY OF PEDIATRICS.</w:t>
      </w:r>
      <w:proofErr w:type="gramEnd"/>
      <w:r w:rsidRPr="006C50E3">
        <w:rPr>
          <w:rFonts w:ascii="Times New Roman" w:hAnsi="Times New Roman" w:cs="Times New Roman"/>
          <w:color w:val="000000"/>
          <w:sz w:val="24"/>
          <w:szCs w:val="24"/>
          <w:lang w:val="en-US"/>
        </w:rPr>
        <w:t xml:space="preserve"> </w:t>
      </w:r>
      <w:r w:rsidRPr="0049118D">
        <w:rPr>
          <w:rFonts w:ascii="Times New Roman" w:hAnsi="Times New Roman" w:cs="Times New Roman"/>
          <w:color w:val="000000"/>
          <w:sz w:val="24"/>
          <w:szCs w:val="24"/>
          <w:lang w:val="en-US"/>
        </w:rPr>
        <w:t>Task Force</w:t>
      </w:r>
      <w:r>
        <w:rPr>
          <w:rFonts w:ascii="Times New Roman" w:hAnsi="Times New Roman" w:cs="Times New Roman"/>
          <w:color w:val="000000"/>
          <w:sz w:val="24"/>
          <w:szCs w:val="24"/>
          <w:lang w:val="en-US"/>
        </w:rPr>
        <w:t xml:space="preserve"> on Infant Positioning and SIDS:</w:t>
      </w:r>
      <w:r w:rsidRPr="0049118D">
        <w:rPr>
          <w:rFonts w:ascii="Times New Roman" w:hAnsi="Times New Roman" w:cs="Times New Roman"/>
          <w:color w:val="000000"/>
          <w:sz w:val="24"/>
          <w:szCs w:val="24"/>
          <w:lang w:val="en-US"/>
        </w:rPr>
        <w:t xml:space="preserve"> Positioning and SIDS. </w:t>
      </w:r>
      <w:proofErr w:type="spellStart"/>
      <w:r w:rsidRPr="006C50E3">
        <w:rPr>
          <w:rFonts w:ascii="Times New Roman" w:hAnsi="Times New Roman" w:cs="Times New Roman"/>
          <w:b/>
          <w:color w:val="000000"/>
          <w:sz w:val="24"/>
          <w:szCs w:val="24"/>
        </w:rPr>
        <w:t>Pediatrics</w:t>
      </w:r>
      <w:proofErr w:type="spellEnd"/>
      <w:r w:rsidRPr="006C50E3">
        <w:rPr>
          <w:rFonts w:ascii="Times New Roman" w:hAnsi="Times New Roman" w:cs="Times New Roman"/>
          <w:color w:val="000000"/>
          <w:sz w:val="24"/>
          <w:szCs w:val="24"/>
        </w:rPr>
        <w:t xml:space="preserve">. </w:t>
      </w:r>
      <w:proofErr w:type="gramStart"/>
      <w:r w:rsidRPr="006C50E3">
        <w:rPr>
          <w:rFonts w:ascii="Times New Roman" w:hAnsi="Times New Roman" w:cs="Times New Roman"/>
          <w:color w:val="000000"/>
          <w:sz w:val="24"/>
          <w:szCs w:val="24"/>
        </w:rPr>
        <w:t>v.</w:t>
      </w:r>
      <w:proofErr w:type="gramEnd"/>
      <w:r w:rsidRPr="006C50E3">
        <w:rPr>
          <w:rFonts w:ascii="Times New Roman" w:hAnsi="Times New Roman" w:cs="Times New Roman"/>
          <w:color w:val="000000"/>
          <w:sz w:val="24"/>
          <w:szCs w:val="24"/>
        </w:rPr>
        <w:t xml:space="preserve"> 89, p. 1120-1126, 1992.</w:t>
      </w:r>
    </w:p>
    <w:p w:rsidR="006C50E3" w:rsidRPr="006C50E3" w:rsidRDefault="006C50E3" w:rsidP="006C50E3">
      <w:pPr>
        <w:pStyle w:val="Pa4"/>
        <w:spacing w:line="360" w:lineRule="auto"/>
        <w:jc w:val="both"/>
        <w:rPr>
          <w:rFonts w:ascii="Times New Roman" w:hAnsi="Times New Roman" w:cs="Times New Roman"/>
          <w:color w:val="000000"/>
        </w:rPr>
      </w:pPr>
      <w:r w:rsidRPr="0042180B">
        <w:rPr>
          <w:rFonts w:ascii="Times New Roman" w:hAnsi="Times New Roman" w:cs="Times New Roman"/>
          <w:color w:val="000000"/>
        </w:rPr>
        <w:t xml:space="preserve">HAYWOOD, K. M; GETCHELL N. </w:t>
      </w:r>
      <w:r w:rsidRPr="00F15CE0">
        <w:rPr>
          <w:rFonts w:ascii="Times New Roman" w:hAnsi="Times New Roman" w:cs="Times New Roman"/>
          <w:b/>
          <w:color w:val="000000"/>
        </w:rPr>
        <w:t>Desenvolvimento motor ao longo da vida.</w:t>
      </w:r>
      <w:r w:rsidRPr="0042180B">
        <w:rPr>
          <w:rFonts w:ascii="Times New Roman" w:hAnsi="Times New Roman" w:cs="Times New Roman"/>
          <w:color w:val="000000"/>
        </w:rPr>
        <w:t xml:space="preserve"> </w:t>
      </w:r>
      <w:r w:rsidRPr="00802682">
        <w:rPr>
          <w:rFonts w:ascii="Times New Roman" w:hAnsi="Times New Roman" w:cs="Times New Roman"/>
          <w:color w:val="000000"/>
        </w:rPr>
        <w:t xml:space="preserve">3ª ed. Porto Alegre: </w:t>
      </w:r>
      <w:proofErr w:type="spellStart"/>
      <w:r w:rsidRPr="00802682">
        <w:rPr>
          <w:rFonts w:ascii="Times New Roman" w:hAnsi="Times New Roman" w:cs="Times New Roman"/>
          <w:color w:val="000000"/>
        </w:rPr>
        <w:t>Artmed</w:t>
      </w:r>
      <w:proofErr w:type="spellEnd"/>
      <w:r w:rsidRPr="00802682">
        <w:rPr>
          <w:rFonts w:ascii="Times New Roman" w:hAnsi="Times New Roman" w:cs="Times New Roman"/>
          <w:color w:val="000000"/>
        </w:rPr>
        <w:t xml:space="preserve">, 2004, 344p. </w:t>
      </w:r>
    </w:p>
    <w:p w:rsidR="006C50E3" w:rsidRDefault="006C50E3" w:rsidP="006C50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FORMIGA</w:t>
      </w:r>
      <w:r w:rsidRPr="00741003">
        <w:rPr>
          <w:rFonts w:ascii="Times New Roman" w:hAnsi="Times New Roman" w:cs="Times New Roman"/>
          <w:sz w:val="24"/>
          <w:szCs w:val="24"/>
        </w:rPr>
        <w:t>,</w:t>
      </w:r>
      <w:r>
        <w:rPr>
          <w:rFonts w:ascii="Times New Roman" w:hAnsi="Times New Roman" w:cs="Times New Roman"/>
          <w:sz w:val="24"/>
          <w:szCs w:val="24"/>
        </w:rPr>
        <w:t xml:space="preserve"> C. K. M. R;</w:t>
      </w:r>
      <w:r w:rsidRPr="00741003">
        <w:rPr>
          <w:rFonts w:ascii="Times New Roman" w:hAnsi="Times New Roman" w:cs="Times New Roman"/>
          <w:sz w:val="24"/>
          <w:szCs w:val="24"/>
        </w:rPr>
        <w:t xml:space="preserve"> </w:t>
      </w:r>
      <w:r>
        <w:rPr>
          <w:rFonts w:ascii="Times New Roman" w:hAnsi="Times New Roman" w:cs="Times New Roman"/>
          <w:sz w:val="24"/>
          <w:szCs w:val="24"/>
        </w:rPr>
        <w:t>CEZAR</w:t>
      </w:r>
      <w:r w:rsidRPr="00741003">
        <w:rPr>
          <w:rFonts w:ascii="Times New Roman" w:hAnsi="Times New Roman" w:cs="Times New Roman"/>
          <w:sz w:val="24"/>
          <w:szCs w:val="24"/>
        </w:rPr>
        <w:t>,</w:t>
      </w:r>
      <w:r>
        <w:rPr>
          <w:rFonts w:ascii="Times New Roman" w:hAnsi="Times New Roman" w:cs="Times New Roman"/>
          <w:sz w:val="24"/>
          <w:szCs w:val="24"/>
        </w:rPr>
        <w:t xml:space="preserve"> M. E. N; LINHARES, M. B. M. </w:t>
      </w:r>
      <w:r w:rsidRPr="00741003">
        <w:rPr>
          <w:rFonts w:ascii="Times New Roman" w:hAnsi="Times New Roman" w:cs="Times New Roman"/>
          <w:b/>
          <w:sz w:val="24"/>
          <w:szCs w:val="24"/>
        </w:rPr>
        <w:t>Avaliação longitudinal do desenvolvimento motor e da habilidade de sentar em crianças nascidas prematuras.</w:t>
      </w:r>
      <w:r>
        <w:rPr>
          <w:rFonts w:ascii="Times New Roman" w:hAnsi="Times New Roman" w:cs="Times New Roman"/>
          <w:sz w:val="24"/>
          <w:szCs w:val="24"/>
        </w:rPr>
        <w:t xml:space="preserve"> </w:t>
      </w:r>
      <w:r w:rsidRPr="00741003">
        <w:rPr>
          <w:rFonts w:ascii="Times New Roman" w:hAnsi="Times New Roman" w:cs="Times New Roman"/>
          <w:sz w:val="24"/>
          <w:szCs w:val="24"/>
        </w:rPr>
        <w:t>Fisioterapia e Pesquisa, São Paulo, v.17, n.2, p.102-7, abr/jun. 2010</w:t>
      </w:r>
      <w:r>
        <w:rPr>
          <w:rFonts w:ascii="Times New Roman" w:hAnsi="Times New Roman" w:cs="Times New Roman"/>
          <w:sz w:val="24"/>
          <w:szCs w:val="24"/>
        </w:rPr>
        <w:t>.</w:t>
      </w:r>
    </w:p>
    <w:p w:rsidR="006C50E3" w:rsidRPr="008E4B7E" w:rsidRDefault="006C50E3" w:rsidP="006C50E3">
      <w:pPr>
        <w:pStyle w:val="Pa4"/>
        <w:spacing w:line="360" w:lineRule="auto"/>
        <w:jc w:val="both"/>
        <w:rPr>
          <w:rFonts w:ascii="Times New Roman" w:hAnsi="Times New Roman" w:cs="Times New Roman"/>
        </w:rPr>
      </w:pPr>
      <w:proofErr w:type="gramStart"/>
      <w:r w:rsidRPr="006D7944">
        <w:rPr>
          <w:rFonts w:ascii="Times New Roman" w:hAnsi="Times New Roman" w:cs="Times New Roman"/>
          <w:lang w:val="en-US"/>
        </w:rPr>
        <w:t xml:space="preserve">LOPES, V. B; LIMA, C. D de; TUDELLA, E. </w:t>
      </w:r>
      <w:r w:rsidRPr="006D7944">
        <w:rPr>
          <w:rFonts w:ascii="Times New Roman" w:hAnsi="Times New Roman" w:cs="Times New Roman"/>
          <w:b/>
          <w:lang w:val="en-US"/>
        </w:rPr>
        <w:t>Motor Acquisition Rate in Brazilian Infants.</w:t>
      </w:r>
      <w:proofErr w:type="gramEnd"/>
      <w:r w:rsidRPr="006D7944">
        <w:rPr>
          <w:rFonts w:ascii="Times New Roman" w:hAnsi="Times New Roman" w:cs="Times New Roman"/>
          <w:b/>
          <w:lang w:val="en-US"/>
        </w:rPr>
        <w:t xml:space="preserve"> </w:t>
      </w:r>
      <w:proofErr w:type="spellStart"/>
      <w:r w:rsidRPr="0042180B">
        <w:rPr>
          <w:rFonts w:ascii="Times New Roman" w:hAnsi="Times New Roman" w:cs="Times New Roman"/>
        </w:rPr>
        <w:t>Infant</w:t>
      </w:r>
      <w:proofErr w:type="spellEnd"/>
      <w:r w:rsidRPr="0042180B">
        <w:rPr>
          <w:rFonts w:ascii="Times New Roman" w:hAnsi="Times New Roman" w:cs="Times New Roman"/>
        </w:rPr>
        <w:t xml:space="preserve"> </w:t>
      </w:r>
      <w:proofErr w:type="spellStart"/>
      <w:r w:rsidRPr="0042180B">
        <w:rPr>
          <w:rFonts w:ascii="Times New Roman" w:hAnsi="Times New Roman" w:cs="Times New Roman"/>
        </w:rPr>
        <w:t>and</w:t>
      </w:r>
      <w:proofErr w:type="spellEnd"/>
      <w:r w:rsidRPr="0042180B">
        <w:rPr>
          <w:rFonts w:ascii="Times New Roman" w:hAnsi="Times New Roman" w:cs="Times New Roman"/>
        </w:rPr>
        <w:t xml:space="preserve"> </w:t>
      </w:r>
      <w:proofErr w:type="spellStart"/>
      <w:r w:rsidRPr="0042180B">
        <w:rPr>
          <w:rFonts w:ascii="Times New Roman" w:hAnsi="Times New Roman" w:cs="Times New Roman"/>
        </w:rPr>
        <w:t>Child</w:t>
      </w:r>
      <w:proofErr w:type="spellEnd"/>
      <w:r w:rsidRPr="0042180B">
        <w:rPr>
          <w:rFonts w:ascii="Times New Roman" w:hAnsi="Times New Roman" w:cs="Times New Roman"/>
        </w:rPr>
        <w:t xml:space="preserve"> </w:t>
      </w:r>
      <w:proofErr w:type="spellStart"/>
      <w:r w:rsidRPr="0042180B">
        <w:rPr>
          <w:rFonts w:ascii="Times New Roman" w:hAnsi="Times New Roman" w:cs="Times New Roman"/>
        </w:rPr>
        <w:t>Development</w:t>
      </w:r>
      <w:proofErr w:type="spellEnd"/>
      <w:r w:rsidRPr="0042180B">
        <w:rPr>
          <w:rFonts w:ascii="Times New Roman" w:hAnsi="Times New Roman" w:cs="Times New Roman"/>
        </w:rPr>
        <w:t xml:space="preserve"> Inf. </w:t>
      </w:r>
      <w:proofErr w:type="spellStart"/>
      <w:r w:rsidRPr="0042180B">
        <w:rPr>
          <w:rFonts w:ascii="Times New Roman" w:hAnsi="Times New Roman" w:cs="Times New Roman"/>
        </w:rPr>
        <w:t>Child</w:t>
      </w:r>
      <w:proofErr w:type="spellEnd"/>
      <w:r w:rsidRPr="0042180B">
        <w:rPr>
          <w:rFonts w:ascii="Times New Roman" w:hAnsi="Times New Roman" w:cs="Times New Roman"/>
        </w:rPr>
        <w:t xml:space="preserve">. </w:t>
      </w:r>
      <w:proofErr w:type="spellStart"/>
      <w:r w:rsidRPr="0042180B">
        <w:rPr>
          <w:rFonts w:ascii="Times New Roman" w:hAnsi="Times New Roman" w:cs="Times New Roman"/>
        </w:rPr>
        <w:t>Dev</w:t>
      </w:r>
      <w:proofErr w:type="spellEnd"/>
      <w:r w:rsidRPr="0042180B">
        <w:rPr>
          <w:rFonts w:ascii="Times New Roman" w:hAnsi="Times New Roman" w:cs="Times New Roman"/>
        </w:rPr>
        <w:t>. 18: 122–132. 2009.</w:t>
      </w:r>
    </w:p>
    <w:p w:rsidR="006C50E3" w:rsidRPr="006C50E3" w:rsidRDefault="006C50E3" w:rsidP="0090164C">
      <w:pPr>
        <w:jc w:val="both"/>
        <w:rPr>
          <w:rFonts w:ascii="Arial" w:hAnsi="Arial" w:cs="Arial"/>
          <w:sz w:val="24"/>
        </w:rPr>
      </w:pPr>
    </w:p>
    <w:p w:rsidR="000269A0" w:rsidRPr="00082544" w:rsidRDefault="000269A0" w:rsidP="000269A0">
      <w:pPr>
        <w:jc w:val="both"/>
        <w:rPr>
          <w:rFonts w:ascii="Arial" w:hAnsi="Arial" w:cs="Arial"/>
          <w:sz w:val="24"/>
        </w:rPr>
      </w:pPr>
      <w:r w:rsidRPr="00082544">
        <w:rPr>
          <w:rFonts w:ascii="Arial" w:hAnsi="Arial" w:cs="Arial"/>
          <w:b/>
          <w:sz w:val="24"/>
        </w:rPr>
        <w:t xml:space="preserve">Palavras-chave: </w:t>
      </w:r>
      <w:r w:rsidR="006C50E3">
        <w:rPr>
          <w:rFonts w:ascii="Arial" w:hAnsi="Arial" w:cs="Arial"/>
          <w:sz w:val="24"/>
        </w:rPr>
        <w:t>d</w:t>
      </w:r>
      <w:r w:rsidR="006C50E3" w:rsidRPr="006C50E3">
        <w:rPr>
          <w:rFonts w:ascii="Arial" w:hAnsi="Arial" w:cs="Arial"/>
          <w:sz w:val="24"/>
        </w:rPr>
        <w:t>esempenho motor</w:t>
      </w:r>
      <w:r w:rsidRPr="00082544">
        <w:rPr>
          <w:rFonts w:ascii="Arial" w:hAnsi="Arial" w:cs="Arial"/>
          <w:sz w:val="24"/>
        </w:rPr>
        <w:t xml:space="preserve">, </w:t>
      </w:r>
      <w:r w:rsidR="006C50E3">
        <w:rPr>
          <w:rFonts w:ascii="Arial" w:hAnsi="Arial" w:cs="Arial"/>
          <w:sz w:val="24"/>
        </w:rPr>
        <w:t>p</w:t>
      </w:r>
      <w:r w:rsidR="006C50E3" w:rsidRPr="006C50E3">
        <w:rPr>
          <w:rFonts w:ascii="Arial" w:hAnsi="Arial" w:cs="Arial"/>
          <w:sz w:val="24"/>
        </w:rPr>
        <w:t>rematuro</w:t>
      </w:r>
      <w:r w:rsidRPr="00082544">
        <w:rPr>
          <w:rFonts w:ascii="Arial" w:hAnsi="Arial" w:cs="Arial"/>
          <w:sz w:val="24"/>
        </w:rPr>
        <w:t xml:space="preserve">, </w:t>
      </w:r>
      <w:r w:rsidR="006C50E3">
        <w:rPr>
          <w:rFonts w:ascii="Arial" w:hAnsi="Arial" w:cs="Arial"/>
          <w:sz w:val="24"/>
        </w:rPr>
        <w:t>a</w:t>
      </w:r>
      <w:r w:rsidR="006C50E3" w:rsidRPr="006C50E3">
        <w:rPr>
          <w:rFonts w:ascii="Arial" w:hAnsi="Arial" w:cs="Arial"/>
          <w:sz w:val="24"/>
        </w:rPr>
        <w:t xml:space="preserve"> termo</w:t>
      </w:r>
      <w:r w:rsidRPr="00082544">
        <w:rPr>
          <w:rFonts w:ascii="Arial" w:hAnsi="Arial" w:cs="Arial"/>
          <w:sz w:val="24"/>
        </w:rPr>
        <w:t xml:space="preserve">, </w:t>
      </w:r>
      <w:r w:rsidR="006C50E3">
        <w:rPr>
          <w:rFonts w:ascii="Arial" w:hAnsi="Arial" w:cs="Arial"/>
          <w:sz w:val="24"/>
        </w:rPr>
        <w:t>orientações</w:t>
      </w:r>
      <w:r w:rsidRPr="00082544">
        <w:rPr>
          <w:rFonts w:ascii="Arial" w:hAnsi="Arial" w:cs="Arial"/>
          <w:sz w:val="24"/>
        </w:rPr>
        <w:t>.</w:t>
      </w:r>
    </w:p>
    <w:p w:rsidR="006C50E3" w:rsidRPr="00082544" w:rsidRDefault="006C50E3" w:rsidP="0090164C">
      <w:pPr>
        <w:jc w:val="both"/>
        <w:rPr>
          <w:rFonts w:ascii="Arial" w:hAnsi="Arial" w:cs="Arial"/>
          <w:sz w:val="24"/>
        </w:rPr>
      </w:pPr>
    </w:p>
    <w:p w:rsidR="0090164C" w:rsidRPr="00082544" w:rsidRDefault="0090164C" w:rsidP="0090164C">
      <w:pPr>
        <w:jc w:val="both"/>
        <w:rPr>
          <w:rFonts w:ascii="Arial" w:hAnsi="Arial" w:cs="Arial"/>
          <w:sz w:val="24"/>
        </w:rPr>
      </w:pPr>
      <w:r w:rsidRPr="00082544">
        <w:rPr>
          <w:rFonts w:ascii="Arial" w:hAnsi="Arial" w:cs="Arial"/>
          <w:sz w:val="24"/>
        </w:rPr>
        <w:t>_______________________</w:t>
      </w:r>
    </w:p>
    <w:p w:rsidR="0090164C" w:rsidRPr="00082544" w:rsidRDefault="0090164C" w:rsidP="0090164C">
      <w:pPr>
        <w:jc w:val="both"/>
        <w:rPr>
          <w:rFonts w:ascii="Arial" w:hAnsi="Arial" w:cs="Arial"/>
          <w:sz w:val="24"/>
        </w:rPr>
      </w:pPr>
      <w:proofErr w:type="gramStart"/>
      <w:r w:rsidRPr="00082544">
        <w:rPr>
          <w:rFonts w:ascii="Arial" w:hAnsi="Arial" w:cs="Arial"/>
          <w:sz w:val="24"/>
          <w:vertAlign w:val="superscript"/>
        </w:rPr>
        <w:t>1</w:t>
      </w:r>
      <w:proofErr w:type="gramEnd"/>
      <w:r w:rsidRPr="00082544">
        <w:rPr>
          <w:rFonts w:ascii="Arial" w:hAnsi="Arial" w:cs="Arial"/>
          <w:sz w:val="24"/>
          <w:vertAlign w:val="superscript"/>
        </w:rPr>
        <w:t xml:space="preserve"> </w:t>
      </w:r>
      <w:r w:rsidR="00410086" w:rsidRPr="00410086">
        <w:rPr>
          <w:rFonts w:ascii="Arial" w:hAnsi="Arial" w:cs="Arial"/>
          <w:sz w:val="24"/>
        </w:rPr>
        <w:t>Orientador, Departamento de Fisioterapia do CEFID/UDESC – lilian.ries@udesc.br.</w:t>
      </w:r>
    </w:p>
    <w:p w:rsidR="0090164C" w:rsidRDefault="0090164C" w:rsidP="0090164C">
      <w:pPr>
        <w:jc w:val="both"/>
        <w:rPr>
          <w:rFonts w:ascii="Arial" w:hAnsi="Arial" w:cs="Arial"/>
          <w:sz w:val="24"/>
        </w:rPr>
      </w:pPr>
      <w:proofErr w:type="gramStart"/>
      <w:r w:rsidRPr="00082544">
        <w:rPr>
          <w:rFonts w:ascii="Arial" w:hAnsi="Arial" w:cs="Arial"/>
          <w:sz w:val="24"/>
          <w:vertAlign w:val="superscript"/>
        </w:rPr>
        <w:t>2</w:t>
      </w:r>
      <w:proofErr w:type="gramEnd"/>
      <w:r w:rsidRPr="00082544">
        <w:rPr>
          <w:rFonts w:ascii="Arial" w:hAnsi="Arial" w:cs="Arial"/>
          <w:sz w:val="24"/>
        </w:rPr>
        <w:t xml:space="preserve"> </w:t>
      </w:r>
      <w:r w:rsidR="00410086" w:rsidRPr="00410086">
        <w:rPr>
          <w:rFonts w:ascii="Arial" w:hAnsi="Arial" w:cs="Arial"/>
          <w:sz w:val="24"/>
        </w:rPr>
        <w:t>Mestranda em fisioterapia do CEFID/UDESC.</w:t>
      </w:r>
    </w:p>
    <w:p w:rsidR="00EF6BD4" w:rsidRPr="006C50E3" w:rsidRDefault="00410086" w:rsidP="006C50E3">
      <w:pPr>
        <w:jc w:val="both"/>
        <w:rPr>
          <w:rFonts w:ascii="Arial" w:hAnsi="Arial" w:cs="Arial"/>
          <w:sz w:val="24"/>
        </w:rPr>
      </w:pPr>
      <w:r>
        <w:rPr>
          <w:rFonts w:ascii="Arial" w:hAnsi="Arial" w:cs="Arial"/>
          <w:sz w:val="24"/>
          <w:vertAlign w:val="superscript"/>
        </w:rPr>
        <w:t>3</w:t>
      </w:r>
      <w:r>
        <w:rPr>
          <w:rFonts w:ascii="Arial" w:hAnsi="Arial" w:cs="Arial"/>
          <w:sz w:val="24"/>
        </w:rPr>
        <w:t xml:space="preserve"> </w:t>
      </w:r>
      <w:r w:rsidRPr="00410086">
        <w:rPr>
          <w:rFonts w:ascii="Arial" w:hAnsi="Arial" w:cs="Arial"/>
          <w:sz w:val="24"/>
        </w:rPr>
        <w:t>Acadêmico(a) do Curso de Fisioterapia do CEFID</w:t>
      </w:r>
    </w:p>
    <w:sectPr w:rsidR="00EF6BD4" w:rsidRPr="006C50E3" w:rsidSect="00F83278">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544" w:rsidRDefault="00540544" w:rsidP="0090164C">
      <w:pPr>
        <w:spacing w:after="0" w:line="240" w:lineRule="auto"/>
      </w:pPr>
      <w:r>
        <w:separator/>
      </w:r>
    </w:p>
  </w:endnote>
  <w:endnote w:type="continuationSeparator" w:id="0">
    <w:p w:rsidR="00540544" w:rsidRDefault="00540544" w:rsidP="009016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544" w:rsidRDefault="00540544" w:rsidP="0090164C">
      <w:pPr>
        <w:spacing w:after="0" w:line="240" w:lineRule="auto"/>
      </w:pPr>
      <w:r>
        <w:separator/>
      </w:r>
    </w:p>
  </w:footnote>
  <w:footnote w:type="continuationSeparator" w:id="0">
    <w:p w:rsidR="00540544" w:rsidRDefault="00540544" w:rsidP="009016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90164C"/>
    <w:rsid w:val="000269A0"/>
    <w:rsid w:val="000570E4"/>
    <w:rsid w:val="00082544"/>
    <w:rsid w:val="00130D96"/>
    <w:rsid w:val="003A27E7"/>
    <w:rsid w:val="00410086"/>
    <w:rsid w:val="00453049"/>
    <w:rsid w:val="004C44B4"/>
    <w:rsid w:val="00540544"/>
    <w:rsid w:val="006C50E3"/>
    <w:rsid w:val="006E6A7E"/>
    <w:rsid w:val="008A4AB2"/>
    <w:rsid w:val="0090164C"/>
    <w:rsid w:val="00A00EE2"/>
    <w:rsid w:val="00B8476C"/>
    <w:rsid w:val="00D27D76"/>
    <w:rsid w:val="00EF6BD4"/>
    <w:rsid w:val="00F8327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0570E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570E4"/>
    <w:rPr>
      <w:rFonts w:ascii="Tahoma" w:hAnsi="Tahoma" w:cs="Tahoma"/>
      <w:sz w:val="16"/>
      <w:szCs w:val="16"/>
    </w:rPr>
  </w:style>
  <w:style w:type="paragraph" w:styleId="NormalWeb">
    <w:name w:val="Normal (Web)"/>
    <w:basedOn w:val="Normal"/>
    <w:uiPriority w:val="99"/>
    <w:semiHidden/>
    <w:unhideWhenUsed/>
    <w:rsid w:val="004C44B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4">
    <w:name w:val="Pa4"/>
    <w:basedOn w:val="Normal"/>
    <w:next w:val="Normal"/>
    <w:uiPriority w:val="99"/>
    <w:rsid w:val="006C50E3"/>
    <w:pPr>
      <w:autoSpaceDE w:val="0"/>
      <w:autoSpaceDN w:val="0"/>
      <w:adjustRightInd w:val="0"/>
      <w:spacing w:after="0" w:line="161" w:lineRule="atLeast"/>
    </w:pPr>
    <w:rPr>
      <w:rFonts w:ascii="Myriad Pro" w:eastAsiaTheme="minorEastAsia" w:hAnsi="Myriad Pro"/>
      <w:sz w:val="24"/>
      <w:szCs w:val="24"/>
      <w:lang w:eastAsia="pt-BR"/>
    </w:rPr>
  </w:style>
</w:styles>
</file>

<file path=word/webSettings.xml><?xml version="1.0" encoding="utf-8"?>
<w:webSettings xmlns:r="http://schemas.openxmlformats.org/officeDocument/2006/relationships" xmlns:w="http://schemas.openxmlformats.org/wordprocessingml/2006/main">
  <w:divs>
    <w:div w:id="286862184">
      <w:bodyDiv w:val="1"/>
      <w:marLeft w:val="0"/>
      <w:marRight w:val="0"/>
      <w:marTop w:val="0"/>
      <w:marBottom w:val="0"/>
      <w:divBdr>
        <w:top w:val="none" w:sz="0" w:space="0" w:color="auto"/>
        <w:left w:val="none" w:sz="0" w:space="0" w:color="auto"/>
        <w:bottom w:val="none" w:sz="0" w:space="0" w:color="auto"/>
        <w:right w:val="none" w:sz="0" w:space="0" w:color="auto"/>
      </w:divBdr>
    </w:div>
    <w:div w:id="786628805">
      <w:bodyDiv w:val="1"/>
      <w:marLeft w:val="0"/>
      <w:marRight w:val="0"/>
      <w:marTop w:val="0"/>
      <w:marBottom w:val="0"/>
      <w:divBdr>
        <w:top w:val="none" w:sz="0" w:space="0" w:color="auto"/>
        <w:left w:val="none" w:sz="0" w:space="0" w:color="auto"/>
        <w:bottom w:val="none" w:sz="0" w:space="0" w:color="auto"/>
        <w:right w:val="none" w:sz="0" w:space="0" w:color="auto"/>
      </w:divBdr>
    </w:div>
    <w:div w:id="1493988456">
      <w:bodyDiv w:val="1"/>
      <w:marLeft w:val="0"/>
      <w:marRight w:val="0"/>
      <w:marTop w:val="0"/>
      <w:marBottom w:val="0"/>
      <w:divBdr>
        <w:top w:val="none" w:sz="0" w:space="0" w:color="auto"/>
        <w:left w:val="none" w:sz="0" w:space="0" w:color="auto"/>
        <w:bottom w:val="none" w:sz="0" w:space="0" w:color="auto"/>
        <w:right w:val="none" w:sz="0" w:space="0" w:color="auto"/>
      </w:divBdr>
    </w:div>
    <w:div w:id="150104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595</Words>
  <Characters>3217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Tonon</dc:creator>
  <cp:keywords/>
  <dc:description/>
  <cp:lastModifiedBy>Suraya</cp:lastModifiedBy>
  <cp:revision>6</cp:revision>
  <dcterms:created xsi:type="dcterms:W3CDTF">2014-07-31T21:04:00Z</dcterms:created>
  <dcterms:modified xsi:type="dcterms:W3CDTF">2016-10-29T00:16:00Z</dcterms:modified>
</cp:coreProperties>
</file>