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3A1E4A" w:rsidP="003A1E4A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ANÁLISE DE SEMENTES DE GRANDES CULTURAS, FORRAGEIRAS E HORTALIÇAS PARA A COMUNIDADE </w:t>
      </w:r>
      <w:r w:rsidR="00517BE7">
        <w:rPr>
          <w:rFonts w:ascii="Arial" w:hAnsi="Arial" w:cs="Arial"/>
          <w:b/>
          <w:sz w:val="24"/>
        </w:rPr>
        <w:t>EXTERNA.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9F1B01">
        <w:rPr>
          <w:rFonts w:ascii="Arial" w:hAnsi="Arial" w:cs="Arial"/>
          <w:b/>
          <w:sz w:val="24"/>
        </w:rPr>
        <w:t xml:space="preserve"> Tecnologia e Produção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3A1E4A" w:rsidRDefault="003A1E4A" w:rsidP="0090164C">
      <w:pPr>
        <w:jc w:val="right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Cileide</w:t>
      </w:r>
      <w:proofErr w:type="spellEnd"/>
      <w:r>
        <w:rPr>
          <w:rFonts w:ascii="Arial" w:hAnsi="Arial" w:cs="Arial"/>
          <w:b/>
          <w:sz w:val="24"/>
        </w:rPr>
        <w:t xml:space="preserve"> Maria Medeiros Coelho Arruda de Souza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0164C" w:rsidRPr="00082544" w:rsidRDefault="003A1E4A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Alberto Jacque</w:t>
      </w:r>
      <w:r w:rsidR="0090164C" w:rsidRPr="00082544">
        <w:rPr>
          <w:rFonts w:ascii="Arial" w:hAnsi="Arial" w:cs="Arial"/>
          <w:b/>
          <w:sz w:val="24"/>
        </w:rPr>
        <w:t>s</w:t>
      </w:r>
      <w:r>
        <w:rPr>
          <w:rFonts w:ascii="Arial" w:hAnsi="Arial" w:cs="Arial"/>
          <w:b/>
          <w:sz w:val="24"/>
        </w:rPr>
        <w:t xml:space="preserve"> Oliboni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0836F9" w:rsidRDefault="0090164C" w:rsidP="0090164C">
      <w:pPr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Resumo</w:t>
      </w:r>
      <w:r w:rsidR="004D7830">
        <w:rPr>
          <w:rFonts w:ascii="Arial" w:hAnsi="Arial" w:cs="Arial"/>
          <w:sz w:val="24"/>
        </w:rPr>
        <w:t xml:space="preserve">: </w:t>
      </w:r>
      <w:r w:rsidR="004D7830" w:rsidRPr="004D7830">
        <w:rPr>
          <w:rFonts w:ascii="Arial" w:hAnsi="Arial" w:cs="Arial"/>
          <w:sz w:val="24"/>
        </w:rPr>
        <w:t xml:space="preserve">A </w:t>
      </w:r>
      <w:r w:rsidR="00EA0AB8">
        <w:rPr>
          <w:rFonts w:ascii="Arial" w:hAnsi="Arial" w:cs="Arial"/>
          <w:sz w:val="24"/>
        </w:rPr>
        <w:t xml:space="preserve">semente é a base para uma lavoura produtiva, por isso </w:t>
      </w:r>
      <w:r w:rsidR="00BC04FA">
        <w:rPr>
          <w:rFonts w:ascii="Arial" w:hAnsi="Arial" w:cs="Arial"/>
          <w:sz w:val="24"/>
        </w:rPr>
        <w:t>é crescente a demanda por sementes</w:t>
      </w:r>
      <w:r w:rsidR="004D7830" w:rsidRPr="004D7830">
        <w:rPr>
          <w:rFonts w:ascii="Arial" w:hAnsi="Arial" w:cs="Arial"/>
          <w:sz w:val="24"/>
        </w:rPr>
        <w:t xml:space="preserve"> de qualidade na agricultura </w:t>
      </w:r>
      <w:r w:rsidR="000E3D1D" w:rsidRPr="004D7830">
        <w:rPr>
          <w:rFonts w:ascii="Arial" w:hAnsi="Arial" w:cs="Arial"/>
          <w:sz w:val="24"/>
        </w:rPr>
        <w:t>atual</w:t>
      </w:r>
      <w:r w:rsidR="000E3D1D">
        <w:rPr>
          <w:rFonts w:ascii="Arial" w:hAnsi="Arial" w:cs="Arial"/>
          <w:sz w:val="24"/>
        </w:rPr>
        <w:t xml:space="preserve">. </w:t>
      </w:r>
      <w:r w:rsidR="000E3D1D" w:rsidRPr="004D7830">
        <w:rPr>
          <w:rFonts w:ascii="Arial" w:hAnsi="Arial" w:cs="Arial"/>
          <w:sz w:val="24"/>
        </w:rPr>
        <w:t>Desta</w:t>
      </w:r>
      <w:r w:rsidR="004D7830" w:rsidRPr="004D7830">
        <w:rPr>
          <w:rFonts w:ascii="Arial" w:hAnsi="Arial" w:cs="Arial"/>
          <w:sz w:val="24"/>
        </w:rPr>
        <w:t xml:space="preserve"> forma</w:t>
      </w:r>
      <w:r w:rsidR="00EA0AB8">
        <w:rPr>
          <w:rFonts w:ascii="Arial" w:hAnsi="Arial" w:cs="Arial"/>
          <w:sz w:val="24"/>
        </w:rPr>
        <w:t>, a Universidade exerce um papel importante</w:t>
      </w:r>
      <w:r w:rsidR="004D7830" w:rsidRPr="004D7830">
        <w:rPr>
          <w:rFonts w:ascii="Arial" w:hAnsi="Arial" w:cs="Arial"/>
          <w:sz w:val="24"/>
        </w:rPr>
        <w:t xml:space="preserve"> </w:t>
      </w:r>
      <w:r w:rsidR="00EA0AB8">
        <w:rPr>
          <w:rFonts w:ascii="Arial" w:hAnsi="Arial" w:cs="Arial"/>
          <w:sz w:val="24"/>
        </w:rPr>
        <w:t>n</w:t>
      </w:r>
      <w:r w:rsidR="004D7830" w:rsidRPr="004D7830">
        <w:rPr>
          <w:rFonts w:ascii="Arial" w:hAnsi="Arial" w:cs="Arial"/>
          <w:sz w:val="24"/>
        </w:rPr>
        <w:t>o amparo a produtores</w:t>
      </w:r>
      <w:r w:rsidR="00EA0AB8">
        <w:rPr>
          <w:rFonts w:ascii="Arial" w:hAnsi="Arial" w:cs="Arial"/>
          <w:sz w:val="24"/>
        </w:rPr>
        <w:t xml:space="preserve">, fornecendo a base técnica para a escolha de cultivares de qualidade e formando pessoal técnico qualificado para a assistência a estes produtores e empresas do setor. </w:t>
      </w:r>
      <w:r w:rsidR="004D7830" w:rsidRPr="004D7830">
        <w:rPr>
          <w:rFonts w:ascii="Arial" w:hAnsi="Arial" w:cs="Arial"/>
          <w:sz w:val="24"/>
        </w:rPr>
        <w:t xml:space="preserve">Para determinar a qualidade </w:t>
      </w:r>
      <w:r w:rsidR="00EA0AB8" w:rsidRPr="004D7830">
        <w:rPr>
          <w:rFonts w:ascii="Arial" w:hAnsi="Arial" w:cs="Arial"/>
          <w:sz w:val="24"/>
        </w:rPr>
        <w:t>d</w:t>
      </w:r>
      <w:r w:rsidR="00EA0AB8">
        <w:rPr>
          <w:rFonts w:ascii="Arial" w:hAnsi="Arial" w:cs="Arial"/>
          <w:sz w:val="24"/>
        </w:rPr>
        <w:t>as</w:t>
      </w:r>
      <w:r w:rsidR="00EA0AB8" w:rsidRPr="004D7830">
        <w:rPr>
          <w:rFonts w:ascii="Arial" w:hAnsi="Arial" w:cs="Arial"/>
          <w:sz w:val="24"/>
        </w:rPr>
        <w:t xml:space="preserve"> </w:t>
      </w:r>
      <w:r w:rsidR="004D7830" w:rsidRPr="004D7830">
        <w:rPr>
          <w:rFonts w:ascii="Arial" w:hAnsi="Arial" w:cs="Arial"/>
          <w:sz w:val="24"/>
        </w:rPr>
        <w:t xml:space="preserve">sementes os laboratórios credenciados pelo </w:t>
      </w:r>
      <w:r w:rsidR="00DE3B09" w:rsidRPr="004D7830">
        <w:rPr>
          <w:rFonts w:ascii="Arial" w:hAnsi="Arial" w:cs="Arial"/>
          <w:sz w:val="24"/>
        </w:rPr>
        <w:t>Ministério da Agricultura Pecuária e Abastecimento</w:t>
      </w:r>
      <w:r w:rsidR="00DE3B09">
        <w:rPr>
          <w:rFonts w:ascii="Arial" w:hAnsi="Arial" w:cs="Arial"/>
          <w:sz w:val="24"/>
        </w:rPr>
        <w:t xml:space="preserve"> – </w:t>
      </w:r>
      <w:r w:rsidR="004D7830" w:rsidRPr="004D7830">
        <w:rPr>
          <w:rFonts w:ascii="Arial" w:hAnsi="Arial" w:cs="Arial"/>
          <w:sz w:val="24"/>
        </w:rPr>
        <w:t xml:space="preserve">MAPA realizam testes para </w:t>
      </w:r>
      <w:r w:rsidR="00EA0AB8">
        <w:rPr>
          <w:rFonts w:ascii="Arial" w:hAnsi="Arial" w:cs="Arial"/>
          <w:sz w:val="24"/>
        </w:rPr>
        <w:t xml:space="preserve">a </w:t>
      </w:r>
      <w:r w:rsidR="004D7830" w:rsidRPr="004D7830">
        <w:rPr>
          <w:rFonts w:ascii="Arial" w:hAnsi="Arial" w:cs="Arial"/>
          <w:sz w:val="24"/>
        </w:rPr>
        <w:t>emissão de boletins e</w:t>
      </w:r>
      <w:r w:rsidR="007F2D34">
        <w:rPr>
          <w:rFonts w:ascii="Arial" w:hAnsi="Arial" w:cs="Arial"/>
          <w:sz w:val="24"/>
        </w:rPr>
        <w:t>/ou</w:t>
      </w:r>
      <w:r w:rsidR="004D7830" w:rsidRPr="004D7830">
        <w:rPr>
          <w:rFonts w:ascii="Arial" w:hAnsi="Arial" w:cs="Arial"/>
          <w:sz w:val="24"/>
        </w:rPr>
        <w:t xml:space="preserve"> informativos </w:t>
      </w:r>
      <w:r w:rsidR="00EA0AB8">
        <w:rPr>
          <w:rFonts w:ascii="Arial" w:hAnsi="Arial" w:cs="Arial"/>
          <w:sz w:val="24"/>
        </w:rPr>
        <w:t xml:space="preserve">visando garantir a </w:t>
      </w:r>
      <w:r w:rsidR="00DE3B09">
        <w:rPr>
          <w:rFonts w:ascii="Arial" w:hAnsi="Arial" w:cs="Arial"/>
          <w:sz w:val="24"/>
        </w:rPr>
        <w:t xml:space="preserve">identidade e </w:t>
      </w:r>
      <w:r w:rsidR="00EA0AB8">
        <w:rPr>
          <w:rFonts w:ascii="Arial" w:hAnsi="Arial" w:cs="Arial"/>
          <w:sz w:val="24"/>
        </w:rPr>
        <w:t>qualidade do</w:t>
      </w:r>
      <w:r w:rsidR="004D7830" w:rsidRPr="004D7830">
        <w:rPr>
          <w:rFonts w:ascii="Arial" w:hAnsi="Arial" w:cs="Arial"/>
          <w:sz w:val="24"/>
        </w:rPr>
        <w:t xml:space="preserve"> material</w:t>
      </w:r>
      <w:r w:rsidR="00DE3B09">
        <w:rPr>
          <w:rFonts w:ascii="Arial" w:hAnsi="Arial" w:cs="Arial"/>
          <w:sz w:val="24"/>
        </w:rPr>
        <w:t xml:space="preserve"> de propagação</w:t>
      </w:r>
      <w:r w:rsidR="00EA0AB8">
        <w:rPr>
          <w:rFonts w:ascii="Arial" w:hAnsi="Arial" w:cs="Arial"/>
          <w:sz w:val="24"/>
        </w:rPr>
        <w:t xml:space="preserve"> utilizado,</w:t>
      </w:r>
      <w:r w:rsidR="004D7830" w:rsidRPr="004D7830">
        <w:rPr>
          <w:rFonts w:ascii="Arial" w:hAnsi="Arial" w:cs="Arial"/>
          <w:sz w:val="24"/>
        </w:rPr>
        <w:t xml:space="preserve"> para que possam comercializar suas sementes</w:t>
      </w:r>
      <w:r w:rsidR="00DE3B09">
        <w:rPr>
          <w:rFonts w:ascii="Arial" w:hAnsi="Arial" w:cs="Arial"/>
          <w:sz w:val="24"/>
        </w:rPr>
        <w:t xml:space="preserve"> e tomar as decisões cabíveis no seu processo produtivo</w:t>
      </w:r>
      <w:r w:rsidR="004D7830" w:rsidRPr="004D7830">
        <w:rPr>
          <w:rFonts w:ascii="Arial" w:hAnsi="Arial" w:cs="Arial"/>
          <w:sz w:val="24"/>
        </w:rPr>
        <w:t xml:space="preserve">. O presente trabalho tem como principal objetivo disponibilizar </w:t>
      </w:r>
      <w:r w:rsidR="00DE3B09">
        <w:rPr>
          <w:rFonts w:ascii="Arial" w:hAnsi="Arial" w:cs="Arial"/>
          <w:sz w:val="24"/>
        </w:rPr>
        <w:t xml:space="preserve">o </w:t>
      </w:r>
      <w:r w:rsidR="004D7830" w:rsidRPr="004D7830">
        <w:rPr>
          <w:rFonts w:ascii="Arial" w:hAnsi="Arial" w:cs="Arial"/>
          <w:sz w:val="24"/>
        </w:rPr>
        <w:t>serviço de an</w:t>
      </w:r>
      <w:r w:rsidR="00DE3B09">
        <w:rPr>
          <w:rFonts w:ascii="Arial" w:hAnsi="Arial" w:cs="Arial"/>
          <w:sz w:val="24"/>
        </w:rPr>
        <w:t>á</w:t>
      </w:r>
      <w:r w:rsidR="004D7830" w:rsidRPr="004D7830">
        <w:rPr>
          <w:rFonts w:ascii="Arial" w:hAnsi="Arial" w:cs="Arial"/>
          <w:sz w:val="24"/>
        </w:rPr>
        <w:t xml:space="preserve">lises de sementes aos produtores da região com base no regulamento da </w:t>
      </w:r>
      <w:r w:rsidR="00DE3B09">
        <w:rPr>
          <w:rFonts w:ascii="Arial" w:hAnsi="Arial" w:cs="Arial"/>
          <w:sz w:val="24"/>
        </w:rPr>
        <w:t>L</w:t>
      </w:r>
      <w:r w:rsidR="004D7830" w:rsidRPr="004D7830">
        <w:rPr>
          <w:rFonts w:ascii="Arial" w:hAnsi="Arial" w:cs="Arial"/>
          <w:sz w:val="24"/>
        </w:rPr>
        <w:t xml:space="preserve">ei de </w:t>
      </w:r>
      <w:r w:rsidR="00DE3B09">
        <w:rPr>
          <w:rFonts w:ascii="Arial" w:hAnsi="Arial" w:cs="Arial"/>
          <w:sz w:val="24"/>
        </w:rPr>
        <w:t>S</w:t>
      </w:r>
      <w:r w:rsidR="004D7830" w:rsidRPr="004D7830">
        <w:rPr>
          <w:rFonts w:ascii="Arial" w:hAnsi="Arial" w:cs="Arial"/>
          <w:sz w:val="24"/>
        </w:rPr>
        <w:t>ementes e nos procedimentos técnicos</w:t>
      </w:r>
      <w:r w:rsidR="00DE3B09">
        <w:rPr>
          <w:rFonts w:ascii="Arial" w:hAnsi="Arial" w:cs="Arial"/>
          <w:sz w:val="24"/>
        </w:rPr>
        <w:t xml:space="preserve"> estabelecidos pelo MAPA através das Regras para Análise de Sementes - RAS</w:t>
      </w:r>
      <w:r w:rsidR="004D7830" w:rsidRPr="004D7830">
        <w:rPr>
          <w:rFonts w:ascii="Arial" w:hAnsi="Arial" w:cs="Arial"/>
          <w:sz w:val="24"/>
        </w:rPr>
        <w:t xml:space="preserve"> e posteriormente</w:t>
      </w:r>
      <w:r w:rsidR="007F2D34">
        <w:rPr>
          <w:rFonts w:ascii="Arial" w:hAnsi="Arial" w:cs="Arial"/>
          <w:sz w:val="24"/>
        </w:rPr>
        <w:t xml:space="preserve"> se requerido,</w:t>
      </w:r>
      <w:r w:rsidR="004D7830" w:rsidRPr="004D7830">
        <w:rPr>
          <w:rFonts w:ascii="Arial" w:hAnsi="Arial" w:cs="Arial"/>
          <w:sz w:val="24"/>
        </w:rPr>
        <w:t xml:space="preserve"> emitir</w:t>
      </w:r>
      <w:r w:rsidR="007F2D34">
        <w:rPr>
          <w:rFonts w:ascii="Arial" w:hAnsi="Arial" w:cs="Arial"/>
          <w:sz w:val="24"/>
        </w:rPr>
        <w:t xml:space="preserve"> o</w:t>
      </w:r>
      <w:r w:rsidR="004D7830" w:rsidRPr="004D7830">
        <w:rPr>
          <w:rFonts w:ascii="Arial" w:hAnsi="Arial" w:cs="Arial"/>
          <w:sz w:val="24"/>
        </w:rPr>
        <w:t xml:space="preserve"> boletim de análise de sementes como documento, já que o laboratório onde foram realizadas as análises já está credenciado pelo MAPA.  As análises foram realizadas conforme os métodos prescritos nas RAS</w:t>
      </w:r>
      <w:r w:rsidR="00382233">
        <w:rPr>
          <w:rFonts w:ascii="Arial" w:hAnsi="Arial" w:cs="Arial"/>
          <w:sz w:val="24"/>
        </w:rPr>
        <w:t xml:space="preserve"> </w:t>
      </w:r>
      <w:r w:rsidR="004D7830" w:rsidRPr="004D7830">
        <w:rPr>
          <w:rFonts w:ascii="Arial" w:hAnsi="Arial" w:cs="Arial"/>
          <w:sz w:val="24"/>
        </w:rPr>
        <w:t xml:space="preserve">no </w:t>
      </w:r>
      <w:r w:rsidR="00DE3B09">
        <w:rPr>
          <w:rFonts w:ascii="Arial" w:hAnsi="Arial" w:cs="Arial"/>
          <w:sz w:val="24"/>
        </w:rPr>
        <w:t>L</w:t>
      </w:r>
      <w:r w:rsidR="004D7830" w:rsidRPr="004D7830">
        <w:rPr>
          <w:rFonts w:ascii="Arial" w:hAnsi="Arial" w:cs="Arial"/>
          <w:sz w:val="24"/>
        </w:rPr>
        <w:t xml:space="preserve">aboratório de </w:t>
      </w:r>
      <w:r w:rsidR="00DE3B09">
        <w:rPr>
          <w:rFonts w:ascii="Arial" w:hAnsi="Arial" w:cs="Arial"/>
          <w:sz w:val="24"/>
        </w:rPr>
        <w:t>A</w:t>
      </w:r>
      <w:r w:rsidR="004D7830" w:rsidRPr="004D7830">
        <w:rPr>
          <w:rFonts w:ascii="Arial" w:hAnsi="Arial" w:cs="Arial"/>
          <w:sz w:val="24"/>
        </w:rPr>
        <w:t xml:space="preserve">nálise de </w:t>
      </w:r>
      <w:r w:rsidR="00DE3B09">
        <w:rPr>
          <w:rFonts w:ascii="Arial" w:hAnsi="Arial" w:cs="Arial"/>
          <w:sz w:val="24"/>
        </w:rPr>
        <w:t>S</w:t>
      </w:r>
      <w:r w:rsidR="004D7830" w:rsidRPr="004D7830">
        <w:rPr>
          <w:rFonts w:ascii="Arial" w:hAnsi="Arial" w:cs="Arial"/>
          <w:sz w:val="24"/>
        </w:rPr>
        <w:t xml:space="preserve">ementes da Universidade do Estado de Santa Catarina (UDESC) no centro de </w:t>
      </w:r>
      <w:r w:rsidR="00DE3B09">
        <w:rPr>
          <w:rFonts w:ascii="Arial" w:hAnsi="Arial" w:cs="Arial"/>
          <w:sz w:val="24"/>
        </w:rPr>
        <w:t>C</w:t>
      </w:r>
      <w:r w:rsidR="004D7830" w:rsidRPr="004D7830">
        <w:rPr>
          <w:rFonts w:ascii="Arial" w:hAnsi="Arial" w:cs="Arial"/>
          <w:sz w:val="24"/>
        </w:rPr>
        <w:t xml:space="preserve">iências </w:t>
      </w:r>
      <w:proofErr w:type="spellStart"/>
      <w:r w:rsidR="00382233">
        <w:rPr>
          <w:rFonts w:ascii="Arial" w:hAnsi="Arial" w:cs="Arial"/>
          <w:sz w:val="24"/>
        </w:rPr>
        <w:t>A</w:t>
      </w:r>
      <w:r w:rsidR="004D7830" w:rsidRPr="004D7830">
        <w:rPr>
          <w:rFonts w:ascii="Arial" w:hAnsi="Arial" w:cs="Arial"/>
          <w:sz w:val="24"/>
        </w:rPr>
        <w:t>gro</w:t>
      </w:r>
      <w:r w:rsidR="00382233">
        <w:rPr>
          <w:rFonts w:ascii="Arial" w:hAnsi="Arial" w:cs="Arial"/>
          <w:sz w:val="24"/>
        </w:rPr>
        <w:t>v</w:t>
      </w:r>
      <w:r w:rsidR="004D7830" w:rsidRPr="004D7830">
        <w:rPr>
          <w:rFonts w:ascii="Arial" w:hAnsi="Arial" w:cs="Arial"/>
          <w:sz w:val="24"/>
        </w:rPr>
        <w:t>eterinárias</w:t>
      </w:r>
      <w:proofErr w:type="spellEnd"/>
      <w:r w:rsidR="00DE3B09">
        <w:rPr>
          <w:rFonts w:ascii="Arial" w:hAnsi="Arial" w:cs="Arial"/>
          <w:sz w:val="24"/>
        </w:rPr>
        <w:t>, localizado</w:t>
      </w:r>
      <w:r w:rsidR="004D7830" w:rsidRPr="004D7830">
        <w:rPr>
          <w:rFonts w:ascii="Arial" w:hAnsi="Arial" w:cs="Arial"/>
          <w:sz w:val="24"/>
        </w:rPr>
        <w:t xml:space="preserve"> no município de Lages. </w:t>
      </w:r>
      <w:r w:rsidR="00B3369B">
        <w:rPr>
          <w:rFonts w:ascii="Arial" w:hAnsi="Arial" w:cs="Arial"/>
          <w:sz w:val="24"/>
        </w:rPr>
        <w:t xml:space="preserve">Ao serem recebidas no laboratório, </w:t>
      </w:r>
      <w:proofErr w:type="gramStart"/>
      <w:r w:rsidR="00B3369B">
        <w:rPr>
          <w:rFonts w:ascii="Arial" w:hAnsi="Arial" w:cs="Arial"/>
          <w:sz w:val="24"/>
        </w:rPr>
        <w:t>as</w:t>
      </w:r>
      <w:proofErr w:type="gramEnd"/>
      <w:r w:rsidR="00B3369B">
        <w:rPr>
          <w:rFonts w:ascii="Arial" w:hAnsi="Arial" w:cs="Arial"/>
          <w:sz w:val="24"/>
        </w:rPr>
        <w:t xml:space="preserve"> amostras médias foram pesadas, protocoladas e homogeneizadas para a obtenção das amostras de trabalho.</w:t>
      </w:r>
      <w:r w:rsidR="004D7830" w:rsidRPr="004D7830">
        <w:rPr>
          <w:rFonts w:ascii="Arial" w:hAnsi="Arial" w:cs="Arial"/>
          <w:sz w:val="24"/>
        </w:rPr>
        <w:t xml:space="preserve"> </w:t>
      </w:r>
      <w:r w:rsidR="00B3369B" w:rsidRPr="004D7830">
        <w:rPr>
          <w:rFonts w:ascii="Arial" w:hAnsi="Arial" w:cs="Arial"/>
          <w:sz w:val="24"/>
        </w:rPr>
        <w:t>Fo</w:t>
      </w:r>
      <w:r w:rsidR="00B3369B">
        <w:rPr>
          <w:rFonts w:ascii="Arial" w:hAnsi="Arial" w:cs="Arial"/>
          <w:sz w:val="24"/>
        </w:rPr>
        <w:t>ram</w:t>
      </w:r>
      <w:r w:rsidR="00B3369B" w:rsidRPr="004D7830">
        <w:rPr>
          <w:rFonts w:ascii="Arial" w:hAnsi="Arial" w:cs="Arial"/>
          <w:sz w:val="24"/>
        </w:rPr>
        <w:t xml:space="preserve"> </w:t>
      </w:r>
      <w:r w:rsidR="004D7830" w:rsidRPr="004D7830">
        <w:rPr>
          <w:rFonts w:ascii="Arial" w:hAnsi="Arial" w:cs="Arial"/>
          <w:sz w:val="24"/>
        </w:rPr>
        <w:t>realizado</w:t>
      </w:r>
      <w:r w:rsidR="00B3369B">
        <w:rPr>
          <w:rFonts w:ascii="Arial" w:hAnsi="Arial" w:cs="Arial"/>
          <w:sz w:val="24"/>
        </w:rPr>
        <w:t>s</w:t>
      </w:r>
      <w:r w:rsidR="004D7830" w:rsidRPr="004D7830">
        <w:rPr>
          <w:rFonts w:ascii="Arial" w:hAnsi="Arial" w:cs="Arial"/>
          <w:sz w:val="24"/>
        </w:rPr>
        <w:t xml:space="preserve"> testes para verificação de percentual (%) de plântulas normais através do teste de germinação, vigor através</w:t>
      </w:r>
      <w:r w:rsidR="007F2D34" w:rsidRPr="004D7830">
        <w:rPr>
          <w:rFonts w:ascii="Arial" w:hAnsi="Arial" w:cs="Arial"/>
          <w:sz w:val="24"/>
        </w:rPr>
        <w:t xml:space="preserve"> </w:t>
      </w:r>
      <w:r w:rsidR="004D7830" w:rsidRPr="004D7830">
        <w:rPr>
          <w:rFonts w:ascii="Arial" w:hAnsi="Arial" w:cs="Arial"/>
          <w:sz w:val="24"/>
        </w:rPr>
        <w:lastRenderedPageBreak/>
        <w:t xml:space="preserve">envelhecimento acelerado, </w:t>
      </w:r>
      <w:r w:rsidR="00B3369B">
        <w:rPr>
          <w:rFonts w:ascii="Arial" w:hAnsi="Arial" w:cs="Arial"/>
          <w:sz w:val="24"/>
        </w:rPr>
        <w:t xml:space="preserve">teste de </w:t>
      </w:r>
      <w:proofErr w:type="spellStart"/>
      <w:r w:rsidR="004D7830" w:rsidRPr="004D7830">
        <w:rPr>
          <w:rFonts w:ascii="Arial" w:hAnsi="Arial" w:cs="Arial"/>
          <w:sz w:val="24"/>
        </w:rPr>
        <w:t>tetrazólio</w:t>
      </w:r>
      <w:proofErr w:type="spellEnd"/>
      <w:r w:rsidR="004D7830" w:rsidRPr="004D7830">
        <w:rPr>
          <w:rFonts w:ascii="Arial" w:hAnsi="Arial" w:cs="Arial"/>
          <w:sz w:val="24"/>
        </w:rPr>
        <w:t>, verificaç</w:t>
      </w:r>
      <w:r w:rsidR="00D90184">
        <w:rPr>
          <w:rFonts w:ascii="Arial" w:hAnsi="Arial" w:cs="Arial"/>
          <w:sz w:val="24"/>
        </w:rPr>
        <w:t>ão de outras cultivares (VOC), s</w:t>
      </w:r>
      <w:r w:rsidR="004D7830" w:rsidRPr="004D7830">
        <w:rPr>
          <w:rFonts w:ascii="Arial" w:hAnsi="Arial" w:cs="Arial"/>
          <w:sz w:val="24"/>
        </w:rPr>
        <w:t>anidade (</w:t>
      </w:r>
      <w:proofErr w:type="spellStart"/>
      <w:r w:rsidR="004D7830" w:rsidRPr="00B678F9">
        <w:rPr>
          <w:rFonts w:ascii="Arial" w:hAnsi="Arial" w:cs="Arial"/>
          <w:i/>
          <w:sz w:val="24"/>
        </w:rPr>
        <w:t>Blo</w:t>
      </w:r>
      <w:r w:rsidR="00D90184" w:rsidRPr="00B678F9">
        <w:rPr>
          <w:rFonts w:ascii="Arial" w:hAnsi="Arial" w:cs="Arial"/>
          <w:i/>
          <w:sz w:val="24"/>
        </w:rPr>
        <w:t>tter</w:t>
      </w:r>
      <w:proofErr w:type="spellEnd"/>
      <w:r w:rsidR="00D90184" w:rsidRPr="00B678F9">
        <w:rPr>
          <w:rFonts w:ascii="Arial" w:hAnsi="Arial" w:cs="Arial"/>
          <w:i/>
          <w:sz w:val="24"/>
        </w:rPr>
        <w:t xml:space="preserve"> </w:t>
      </w:r>
      <w:proofErr w:type="spellStart"/>
      <w:r w:rsidR="00D90184" w:rsidRPr="00B678F9">
        <w:rPr>
          <w:rFonts w:ascii="Arial" w:hAnsi="Arial" w:cs="Arial"/>
          <w:i/>
          <w:sz w:val="24"/>
        </w:rPr>
        <w:t>test</w:t>
      </w:r>
      <w:proofErr w:type="spellEnd"/>
      <w:r w:rsidR="00D90184">
        <w:rPr>
          <w:rFonts w:ascii="Arial" w:hAnsi="Arial" w:cs="Arial"/>
          <w:sz w:val="24"/>
        </w:rPr>
        <w:t xml:space="preserve"> para soja e feijão e d</w:t>
      </w:r>
      <w:r w:rsidR="004D7830" w:rsidRPr="004D7830">
        <w:rPr>
          <w:rFonts w:ascii="Arial" w:hAnsi="Arial" w:cs="Arial"/>
          <w:sz w:val="24"/>
        </w:rPr>
        <w:t xml:space="preserve">etecção de </w:t>
      </w:r>
      <w:proofErr w:type="spellStart"/>
      <w:r w:rsidR="004D7830" w:rsidRPr="004D7830">
        <w:rPr>
          <w:rFonts w:ascii="Arial" w:hAnsi="Arial" w:cs="Arial"/>
          <w:i/>
          <w:sz w:val="24"/>
        </w:rPr>
        <w:t>Colletotrichum</w:t>
      </w:r>
      <w:proofErr w:type="spellEnd"/>
      <w:r w:rsidR="004D7830">
        <w:rPr>
          <w:rFonts w:ascii="Arial" w:hAnsi="Arial" w:cs="Arial"/>
          <w:sz w:val="24"/>
        </w:rPr>
        <w:t xml:space="preserve"> </w:t>
      </w:r>
      <w:proofErr w:type="gramStart"/>
      <w:r w:rsidR="004D7830" w:rsidRPr="00B3369B">
        <w:rPr>
          <w:rFonts w:ascii="Arial" w:hAnsi="Arial" w:cs="Arial"/>
          <w:sz w:val="24"/>
        </w:rPr>
        <w:t>sp</w:t>
      </w:r>
      <w:proofErr w:type="gramEnd"/>
      <w:r w:rsidR="004D7830" w:rsidRPr="00B3369B">
        <w:rPr>
          <w:rFonts w:ascii="Arial" w:hAnsi="Arial" w:cs="Arial"/>
          <w:sz w:val="24"/>
        </w:rPr>
        <w:t>.</w:t>
      </w:r>
      <w:r w:rsidR="004D7830" w:rsidRPr="004D7830">
        <w:rPr>
          <w:rFonts w:ascii="Arial" w:hAnsi="Arial" w:cs="Arial"/>
          <w:sz w:val="24"/>
        </w:rPr>
        <w:t xml:space="preserve"> em feijão)</w:t>
      </w:r>
      <w:r w:rsidR="00B3369B">
        <w:rPr>
          <w:rFonts w:ascii="Arial" w:hAnsi="Arial" w:cs="Arial"/>
          <w:sz w:val="24"/>
        </w:rPr>
        <w:t>,</w:t>
      </w:r>
      <w:r w:rsidR="00D90184">
        <w:rPr>
          <w:rFonts w:ascii="Arial" w:hAnsi="Arial" w:cs="Arial"/>
          <w:sz w:val="24"/>
        </w:rPr>
        <w:t xml:space="preserve"> p</w:t>
      </w:r>
      <w:r w:rsidR="004D7830" w:rsidRPr="004D7830">
        <w:rPr>
          <w:rFonts w:ascii="Arial" w:hAnsi="Arial" w:cs="Arial"/>
          <w:sz w:val="24"/>
        </w:rPr>
        <w:t>eso de mil sementes</w:t>
      </w:r>
      <w:r w:rsidR="00B3369B">
        <w:rPr>
          <w:rFonts w:ascii="Arial" w:hAnsi="Arial" w:cs="Arial"/>
          <w:sz w:val="24"/>
        </w:rPr>
        <w:t xml:space="preserve"> e teste do hipoclorito de sódio (dano mecânico)</w:t>
      </w:r>
      <w:r w:rsidR="004D7830" w:rsidRPr="004D7830">
        <w:rPr>
          <w:rFonts w:ascii="Arial" w:hAnsi="Arial" w:cs="Arial"/>
          <w:sz w:val="24"/>
        </w:rPr>
        <w:t>.</w:t>
      </w:r>
      <w:r w:rsidR="00E4226A">
        <w:rPr>
          <w:rFonts w:ascii="Arial" w:hAnsi="Arial" w:cs="Arial"/>
          <w:sz w:val="24"/>
        </w:rPr>
        <w:t xml:space="preserve"> O teste de germinação foi requerido para 74% das amostras avaliadas.</w:t>
      </w:r>
      <w:r w:rsidR="004D7830" w:rsidRPr="004D7830">
        <w:rPr>
          <w:rFonts w:ascii="Arial" w:hAnsi="Arial" w:cs="Arial"/>
          <w:sz w:val="24"/>
        </w:rPr>
        <w:t xml:space="preserve"> As culturas </w:t>
      </w:r>
      <w:r w:rsidR="00B3369B">
        <w:rPr>
          <w:rFonts w:ascii="Arial" w:hAnsi="Arial" w:cs="Arial"/>
          <w:sz w:val="24"/>
        </w:rPr>
        <w:t xml:space="preserve">cujas análises foram mais </w:t>
      </w:r>
      <w:r w:rsidR="004D7830" w:rsidRPr="004D7830">
        <w:rPr>
          <w:rFonts w:ascii="Arial" w:hAnsi="Arial" w:cs="Arial"/>
          <w:sz w:val="24"/>
        </w:rPr>
        <w:t xml:space="preserve">requeridas foram soja (93%), milho (2%), arroz (2%), feijão (1%), cevada (1%) e trigo (1%). As sementes </w:t>
      </w:r>
      <w:r w:rsidR="00B3369B">
        <w:rPr>
          <w:rFonts w:ascii="Arial" w:hAnsi="Arial" w:cs="Arial"/>
          <w:sz w:val="24"/>
        </w:rPr>
        <w:t xml:space="preserve">foram </w:t>
      </w:r>
      <w:r w:rsidR="00B3369B" w:rsidRPr="004D7830">
        <w:rPr>
          <w:rFonts w:ascii="Arial" w:hAnsi="Arial" w:cs="Arial"/>
          <w:sz w:val="24"/>
        </w:rPr>
        <w:t>provenie</w:t>
      </w:r>
      <w:r w:rsidR="00B3369B">
        <w:rPr>
          <w:rFonts w:ascii="Arial" w:hAnsi="Arial" w:cs="Arial"/>
          <w:sz w:val="24"/>
        </w:rPr>
        <w:t>ntes</w:t>
      </w:r>
      <w:r w:rsidR="00B3369B" w:rsidRPr="004D7830">
        <w:rPr>
          <w:rFonts w:ascii="Arial" w:hAnsi="Arial" w:cs="Arial"/>
          <w:sz w:val="24"/>
        </w:rPr>
        <w:t xml:space="preserve"> </w:t>
      </w:r>
      <w:r w:rsidR="004D7830" w:rsidRPr="004D7830">
        <w:rPr>
          <w:rFonts w:ascii="Arial" w:hAnsi="Arial" w:cs="Arial"/>
          <w:sz w:val="24"/>
        </w:rPr>
        <w:t xml:space="preserve">de produtores (43%) e empresas (57%) e de diversos locais de Santa Catarina tais como Lages, Mirim Doce, Curitibanos, Capão Alto, Papanduva, </w:t>
      </w:r>
      <w:proofErr w:type="spellStart"/>
      <w:r w:rsidR="004D7830" w:rsidRPr="004D7830">
        <w:rPr>
          <w:rFonts w:ascii="Arial" w:hAnsi="Arial" w:cs="Arial"/>
          <w:sz w:val="24"/>
        </w:rPr>
        <w:t>Itaiópolis</w:t>
      </w:r>
      <w:proofErr w:type="spellEnd"/>
      <w:r w:rsidR="00B3369B">
        <w:rPr>
          <w:rFonts w:ascii="Arial" w:hAnsi="Arial" w:cs="Arial"/>
          <w:sz w:val="24"/>
        </w:rPr>
        <w:t xml:space="preserve"> e</w:t>
      </w:r>
      <w:r w:rsidR="004D7830" w:rsidRPr="004D7830">
        <w:rPr>
          <w:rFonts w:ascii="Arial" w:hAnsi="Arial" w:cs="Arial"/>
          <w:sz w:val="24"/>
        </w:rPr>
        <w:t xml:space="preserve"> também de municípios do Rio Grande do Sul como Vacaria e Esmeralda. O maior número de amostras fo</w:t>
      </w:r>
      <w:r w:rsidR="00E4226A">
        <w:rPr>
          <w:rFonts w:ascii="Arial" w:hAnsi="Arial" w:cs="Arial"/>
          <w:sz w:val="24"/>
        </w:rPr>
        <w:t>i</w:t>
      </w:r>
      <w:r w:rsidR="004D7830" w:rsidRPr="004D7830">
        <w:rPr>
          <w:rFonts w:ascii="Arial" w:hAnsi="Arial" w:cs="Arial"/>
          <w:sz w:val="24"/>
        </w:rPr>
        <w:t xml:space="preserve"> </w:t>
      </w:r>
      <w:r w:rsidR="00064A93" w:rsidRPr="004D7830">
        <w:rPr>
          <w:rFonts w:ascii="Arial" w:hAnsi="Arial" w:cs="Arial"/>
          <w:sz w:val="24"/>
        </w:rPr>
        <w:t>recebido</w:t>
      </w:r>
      <w:r w:rsidR="004D7830" w:rsidRPr="004D7830">
        <w:rPr>
          <w:rFonts w:ascii="Arial" w:hAnsi="Arial" w:cs="Arial"/>
          <w:sz w:val="24"/>
        </w:rPr>
        <w:t xml:space="preserve"> no mês de agosto, seguido de setembro e outubro.</w:t>
      </w:r>
      <w:r w:rsidR="00E4226A">
        <w:rPr>
          <w:rFonts w:ascii="Arial" w:hAnsi="Arial" w:cs="Arial"/>
          <w:sz w:val="24"/>
        </w:rPr>
        <w:t xml:space="preserve"> O laboratório </w:t>
      </w:r>
      <w:r w:rsidR="00E4226A" w:rsidRPr="00E4226A">
        <w:rPr>
          <w:rFonts w:ascii="Arial" w:hAnsi="Arial" w:cs="Arial"/>
          <w:sz w:val="24"/>
        </w:rPr>
        <w:t>disponibiliza</w:t>
      </w:r>
      <w:r w:rsidR="00E4226A">
        <w:rPr>
          <w:rFonts w:ascii="Arial" w:hAnsi="Arial" w:cs="Arial"/>
          <w:sz w:val="24"/>
        </w:rPr>
        <w:t xml:space="preserve"> o serviço de aná</w:t>
      </w:r>
      <w:r w:rsidR="00E4226A" w:rsidRPr="00E4226A">
        <w:rPr>
          <w:rFonts w:ascii="Arial" w:hAnsi="Arial" w:cs="Arial"/>
          <w:sz w:val="24"/>
        </w:rPr>
        <w:t xml:space="preserve">lises de sementes aos produtores da região </w:t>
      </w:r>
      <w:r w:rsidR="00E4226A">
        <w:rPr>
          <w:rFonts w:ascii="Arial" w:hAnsi="Arial" w:cs="Arial"/>
          <w:sz w:val="24"/>
        </w:rPr>
        <w:t xml:space="preserve">de acordo com os critérios estabelecidos </w:t>
      </w:r>
      <w:r w:rsidR="00E4226A" w:rsidRPr="00E4226A">
        <w:rPr>
          <w:rFonts w:ascii="Arial" w:hAnsi="Arial" w:cs="Arial"/>
          <w:sz w:val="24"/>
        </w:rPr>
        <w:t>pelo MAPA</w:t>
      </w:r>
      <w:r w:rsidR="00E4226A">
        <w:rPr>
          <w:rFonts w:ascii="Arial" w:hAnsi="Arial" w:cs="Arial"/>
          <w:sz w:val="24"/>
        </w:rPr>
        <w:t>,</w:t>
      </w:r>
      <w:r w:rsidR="00E4226A" w:rsidRPr="00E4226A">
        <w:rPr>
          <w:rFonts w:ascii="Arial" w:hAnsi="Arial" w:cs="Arial"/>
          <w:sz w:val="24"/>
        </w:rPr>
        <w:t xml:space="preserve"> </w:t>
      </w:r>
      <w:r w:rsidR="00E4226A">
        <w:rPr>
          <w:rFonts w:ascii="Arial" w:hAnsi="Arial" w:cs="Arial"/>
          <w:sz w:val="24"/>
        </w:rPr>
        <w:t>possibilitando o treinamento</w:t>
      </w:r>
      <w:r w:rsidR="00382233">
        <w:rPr>
          <w:rFonts w:ascii="Arial" w:hAnsi="Arial" w:cs="Arial"/>
          <w:sz w:val="24"/>
        </w:rPr>
        <w:t xml:space="preserve"> técnico voltado às </w:t>
      </w:r>
      <w:r w:rsidR="00E4226A">
        <w:rPr>
          <w:rFonts w:ascii="Arial" w:hAnsi="Arial" w:cs="Arial"/>
          <w:sz w:val="24"/>
        </w:rPr>
        <w:t xml:space="preserve">demandas </w:t>
      </w:r>
      <w:r w:rsidR="008E391A">
        <w:rPr>
          <w:rFonts w:ascii="Arial" w:hAnsi="Arial" w:cs="Arial"/>
          <w:sz w:val="24"/>
        </w:rPr>
        <w:t xml:space="preserve">do </w:t>
      </w:r>
      <w:r w:rsidR="00382233">
        <w:rPr>
          <w:rFonts w:ascii="Arial" w:hAnsi="Arial" w:cs="Arial"/>
          <w:sz w:val="24"/>
        </w:rPr>
        <w:t>setor.</w:t>
      </w:r>
      <w:r w:rsidR="00382233" w:rsidRPr="00082544">
        <w:rPr>
          <w:rFonts w:ascii="Arial" w:hAnsi="Arial" w:cs="Arial"/>
          <w:b/>
          <w:sz w:val="24"/>
        </w:rPr>
        <w:t xml:space="preserve"> </w:t>
      </w:r>
    </w:p>
    <w:p w:rsidR="000269A0" w:rsidRPr="00C42097" w:rsidRDefault="00382233" w:rsidP="00C42097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Referências</w:t>
      </w:r>
      <w:r w:rsidR="0090164C" w:rsidRPr="00082544">
        <w:rPr>
          <w:rFonts w:ascii="Arial" w:hAnsi="Arial" w:cs="Arial"/>
          <w:b/>
          <w:sz w:val="24"/>
        </w:rPr>
        <w:t xml:space="preserve">: </w:t>
      </w:r>
      <w:r w:rsidR="00C42097" w:rsidRPr="00C42097">
        <w:rPr>
          <w:rFonts w:ascii="Arial" w:hAnsi="Arial" w:cs="Arial"/>
          <w:sz w:val="24"/>
        </w:rPr>
        <w:t>B</w:t>
      </w:r>
      <w:r w:rsidR="00A136F5">
        <w:rPr>
          <w:rFonts w:ascii="Arial" w:hAnsi="Arial" w:cs="Arial"/>
          <w:sz w:val="24"/>
        </w:rPr>
        <w:t>RASIL</w:t>
      </w:r>
      <w:r w:rsidR="00C42097" w:rsidRPr="00C42097">
        <w:rPr>
          <w:rFonts w:ascii="Arial" w:hAnsi="Arial" w:cs="Arial"/>
          <w:sz w:val="24"/>
        </w:rPr>
        <w:t>. Ministério da Agricul</w:t>
      </w:r>
      <w:r w:rsidR="00C42097">
        <w:rPr>
          <w:rFonts w:ascii="Arial" w:hAnsi="Arial" w:cs="Arial"/>
          <w:sz w:val="24"/>
        </w:rPr>
        <w:t xml:space="preserve">tura, Pecuária e Abastecimento. </w:t>
      </w:r>
      <w:r w:rsidR="00C42097" w:rsidRPr="00C42097">
        <w:rPr>
          <w:rFonts w:ascii="Arial" w:hAnsi="Arial" w:cs="Arial"/>
          <w:i/>
          <w:sz w:val="24"/>
        </w:rPr>
        <w:t>Regras para análise de sementes</w:t>
      </w:r>
      <w:r w:rsidR="00C42097" w:rsidRPr="00C42097">
        <w:rPr>
          <w:rFonts w:ascii="Arial" w:hAnsi="Arial" w:cs="Arial"/>
          <w:sz w:val="24"/>
        </w:rPr>
        <w:t xml:space="preserve"> / Ministéri</w:t>
      </w:r>
      <w:r w:rsidR="00C42097">
        <w:rPr>
          <w:rFonts w:ascii="Arial" w:hAnsi="Arial" w:cs="Arial"/>
          <w:sz w:val="24"/>
        </w:rPr>
        <w:t xml:space="preserve">o da Agricultura, </w:t>
      </w:r>
      <w:r w:rsidR="00C42097" w:rsidRPr="00C42097">
        <w:rPr>
          <w:rFonts w:ascii="Arial" w:hAnsi="Arial" w:cs="Arial"/>
          <w:sz w:val="24"/>
        </w:rPr>
        <w:t>Pecuária e Abastecimento. Secre</w:t>
      </w:r>
      <w:r w:rsidR="00C42097">
        <w:rPr>
          <w:rFonts w:ascii="Arial" w:hAnsi="Arial" w:cs="Arial"/>
          <w:sz w:val="24"/>
        </w:rPr>
        <w:t xml:space="preserve">taria de Defesa Agropecuária. – Brasília: Mapa/ACS, 2009. </w:t>
      </w:r>
      <w:r w:rsidR="00C42097" w:rsidRPr="00C42097">
        <w:rPr>
          <w:rFonts w:ascii="Arial" w:hAnsi="Arial" w:cs="Arial"/>
          <w:sz w:val="24"/>
        </w:rPr>
        <w:t>399 p.</w:t>
      </w:r>
    </w:p>
    <w:p w:rsidR="00C42097" w:rsidRDefault="00A136F5" w:rsidP="00C4209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BRASIL. </w:t>
      </w:r>
      <w:r w:rsidR="00C42097" w:rsidRPr="00C42097">
        <w:rPr>
          <w:rFonts w:ascii="Arial" w:hAnsi="Arial" w:cs="Arial"/>
          <w:sz w:val="24"/>
        </w:rPr>
        <w:t>Ministério da Agricul</w:t>
      </w:r>
      <w:r w:rsidR="00C42097">
        <w:rPr>
          <w:rFonts w:ascii="Arial" w:hAnsi="Arial" w:cs="Arial"/>
          <w:sz w:val="24"/>
        </w:rPr>
        <w:t xml:space="preserve">tura, Pecuária e Abastecimento. </w:t>
      </w:r>
      <w:r w:rsidR="00C42097" w:rsidRPr="00C42097">
        <w:rPr>
          <w:rFonts w:ascii="Arial" w:hAnsi="Arial" w:cs="Arial"/>
          <w:i/>
          <w:sz w:val="24"/>
        </w:rPr>
        <w:t>Manual de Análise Sanitária de Sement</w:t>
      </w:r>
      <w:r w:rsidR="00C42097" w:rsidRPr="00C42097">
        <w:rPr>
          <w:rFonts w:ascii="Arial" w:hAnsi="Arial" w:cs="Arial"/>
          <w:i/>
          <w:sz w:val="24"/>
        </w:rPr>
        <w:t>es</w:t>
      </w:r>
      <w:r w:rsidR="00C42097">
        <w:rPr>
          <w:rFonts w:ascii="Arial" w:hAnsi="Arial" w:cs="Arial"/>
          <w:sz w:val="24"/>
        </w:rPr>
        <w:t xml:space="preserve"> / Ministério da Agricultura,</w:t>
      </w:r>
      <w:r w:rsidR="00C42097" w:rsidRPr="00C42097">
        <w:rPr>
          <w:rFonts w:ascii="Arial" w:hAnsi="Arial" w:cs="Arial"/>
          <w:sz w:val="24"/>
        </w:rPr>
        <w:t xml:space="preserve"> Pecuária</w:t>
      </w:r>
      <w:r w:rsidR="00C42097" w:rsidRPr="00C42097">
        <w:rPr>
          <w:rFonts w:ascii="Arial" w:hAnsi="Arial" w:cs="Arial"/>
          <w:sz w:val="24"/>
        </w:rPr>
        <w:t xml:space="preserve"> e Abastecimento. Secretaria de D</w:t>
      </w:r>
      <w:r w:rsidR="00C42097">
        <w:rPr>
          <w:rFonts w:ascii="Arial" w:hAnsi="Arial" w:cs="Arial"/>
          <w:sz w:val="24"/>
        </w:rPr>
        <w:t>efesa Agropecuária. – Brasília: Mapa/ACS, 2009.</w:t>
      </w:r>
      <w:r w:rsidR="00C42097" w:rsidRPr="00C42097">
        <w:rPr>
          <w:rFonts w:ascii="Arial" w:hAnsi="Arial" w:cs="Arial"/>
          <w:sz w:val="24"/>
        </w:rPr>
        <w:t>200 p.</w:t>
      </w:r>
    </w:p>
    <w:p w:rsidR="0090164C" w:rsidRDefault="000269A0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517BE7">
        <w:rPr>
          <w:rFonts w:ascii="Arial" w:hAnsi="Arial" w:cs="Arial"/>
          <w:sz w:val="24"/>
        </w:rPr>
        <w:t>sementes</w:t>
      </w:r>
      <w:r w:rsidRPr="00082544">
        <w:rPr>
          <w:rFonts w:ascii="Arial" w:hAnsi="Arial" w:cs="Arial"/>
          <w:sz w:val="24"/>
        </w:rPr>
        <w:t xml:space="preserve">, </w:t>
      </w:r>
      <w:r w:rsidR="00517BE7">
        <w:rPr>
          <w:rFonts w:ascii="Arial" w:hAnsi="Arial" w:cs="Arial"/>
          <w:sz w:val="24"/>
        </w:rPr>
        <w:t>análises</w:t>
      </w:r>
      <w:r w:rsidRPr="00082544">
        <w:rPr>
          <w:rFonts w:ascii="Arial" w:hAnsi="Arial" w:cs="Arial"/>
          <w:sz w:val="24"/>
        </w:rPr>
        <w:t xml:space="preserve">, </w:t>
      </w:r>
      <w:r w:rsidR="00517BE7">
        <w:rPr>
          <w:rFonts w:ascii="Arial" w:hAnsi="Arial" w:cs="Arial"/>
          <w:sz w:val="24"/>
        </w:rPr>
        <w:t>laboratório</w:t>
      </w:r>
      <w:r w:rsidRPr="00082544">
        <w:rPr>
          <w:rFonts w:ascii="Arial" w:hAnsi="Arial" w:cs="Arial"/>
          <w:sz w:val="24"/>
        </w:rPr>
        <w:t>,</w:t>
      </w:r>
      <w:r w:rsidR="00517BE7">
        <w:rPr>
          <w:rFonts w:ascii="Arial" w:hAnsi="Arial" w:cs="Arial"/>
          <w:sz w:val="24"/>
        </w:rPr>
        <w:t xml:space="preserve"> qualidade</w:t>
      </w:r>
      <w:r w:rsidR="005B074E">
        <w:rPr>
          <w:rFonts w:ascii="Arial" w:hAnsi="Arial" w:cs="Arial"/>
          <w:sz w:val="24"/>
        </w:rPr>
        <w:t>.</w:t>
      </w:r>
    </w:p>
    <w:p w:rsidR="00E916A0" w:rsidRDefault="00E916A0" w:rsidP="0090164C">
      <w:pPr>
        <w:jc w:val="both"/>
        <w:rPr>
          <w:rFonts w:ascii="Arial" w:hAnsi="Arial" w:cs="Arial"/>
          <w:sz w:val="24"/>
        </w:rPr>
      </w:pPr>
    </w:p>
    <w:p w:rsidR="00E916A0" w:rsidRPr="00082544" w:rsidRDefault="00E916A0" w:rsidP="0090164C">
      <w:pPr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611A6B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611A6B">
        <w:rPr>
          <w:rFonts w:ascii="Arial" w:hAnsi="Arial" w:cs="Arial"/>
          <w:sz w:val="24"/>
        </w:rPr>
        <w:t>Professor adjunto</w:t>
      </w:r>
      <w:r w:rsidR="0092199A">
        <w:rPr>
          <w:rFonts w:ascii="Arial" w:hAnsi="Arial" w:cs="Arial"/>
          <w:sz w:val="24"/>
        </w:rPr>
        <w:t>,</w:t>
      </w:r>
      <w:r w:rsidRPr="00082544">
        <w:rPr>
          <w:rFonts w:ascii="Arial" w:hAnsi="Arial" w:cs="Arial"/>
          <w:sz w:val="24"/>
        </w:rPr>
        <w:t xml:space="preserve"> </w:t>
      </w:r>
      <w:r w:rsidR="00611A6B">
        <w:rPr>
          <w:rFonts w:ascii="Arial" w:hAnsi="Arial" w:cs="Arial"/>
          <w:sz w:val="24"/>
        </w:rPr>
        <w:t>D</w:t>
      </w:r>
      <w:r w:rsidR="0001574A">
        <w:rPr>
          <w:rFonts w:ascii="Arial" w:hAnsi="Arial" w:cs="Arial"/>
          <w:sz w:val="24"/>
        </w:rPr>
        <w:t>e</w:t>
      </w:r>
      <w:r w:rsidR="00611A6B">
        <w:rPr>
          <w:rFonts w:ascii="Arial" w:hAnsi="Arial" w:cs="Arial"/>
          <w:sz w:val="24"/>
        </w:rPr>
        <w:t>p</w:t>
      </w:r>
      <w:r w:rsidR="0001574A">
        <w:rPr>
          <w:rFonts w:ascii="Arial" w:hAnsi="Arial" w:cs="Arial"/>
          <w:sz w:val="24"/>
        </w:rPr>
        <w:t>ar</w:t>
      </w:r>
      <w:r w:rsidR="00611A6B">
        <w:rPr>
          <w:rFonts w:ascii="Arial" w:hAnsi="Arial" w:cs="Arial"/>
          <w:sz w:val="24"/>
        </w:rPr>
        <w:t>t</w:t>
      </w:r>
      <w:r w:rsidR="0001574A">
        <w:rPr>
          <w:rFonts w:ascii="Arial" w:hAnsi="Arial" w:cs="Arial"/>
          <w:sz w:val="24"/>
        </w:rPr>
        <w:t>ament</w:t>
      </w:r>
      <w:r w:rsidR="00611A6B">
        <w:rPr>
          <w:rFonts w:ascii="Arial" w:hAnsi="Arial" w:cs="Arial"/>
          <w:sz w:val="24"/>
        </w:rPr>
        <w:t>o de Agronomia</w:t>
      </w:r>
      <w:r w:rsidR="0092199A">
        <w:rPr>
          <w:rFonts w:ascii="Arial" w:hAnsi="Arial" w:cs="Arial"/>
          <w:sz w:val="24"/>
        </w:rPr>
        <w:t xml:space="preserve"> CAV</w:t>
      </w:r>
      <w:r w:rsidRPr="00082544">
        <w:rPr>
          <w:rFonts w:ascii="Arial" w:hAnsi="Arial" w:cs="Arial"/>
          <w:sz w:val="24"/>
        </w:rPr>
        <w:t xml:space="preserve">, </w:t>
      </w:r>
      <w:r w:rsidR="00611A6B">
        <w:rPr>
          <w:rFonts w:ascii="Arial" w:hAnsi="Arial" w:cs="Arial"/>
          <w:sz w:val="24"/>
        </w:rPr>
        <w:t>UDESC</w:t>
      </w:r>
      <w:r w:rsidR="0001574A">
        <w:rPr>
          <w:rFonts w:ascii="Arial" w:hAnsi="Arial" w:cs="Arial"/>
          <w:sz w:val="24"/>
        </w:rPr>
        <w:t xml:space="preserve"> </w:t>
      </w:r>
      <w:hyperlink r:id="rId7" w:history="1">
        <w:r w:rsidR="00611A6B" w:rsidRPr="00E2776A">
          <w:rPr>
            <w:rStyle w:val="Hyperlink"/>
            <w:rFonts w:ascii="Arial" w:hAnsi="Arial" w:cs="Arial"/>
            <w:sz w:val="24"/>
          </w:rPr>
          <w:t>cileide.souza@udesc.br</w:t>
        </w:r>
      </w:hyperlink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EC59A2">
        <w:rPr>
          <w:rFonts w:ascii="Arial" w:hAnsi="Arial" w:cs="Arial"/>
          <w:sz w:val="24"/>
        </w:rPr>
        <w:t>Graduando do Curso de Agronomia</w:t>
      </w:r>
      <w:r w:rsidR="00DE1500">
        <w:rPr>
          <w:rFonts w:ascii="Arial" w:hAnsi="Arial" w:cs="Arial"/>
          <w:sz w:val="24"/>
        </w:rPr>
        <w:t xml:space="preserve"> na </w:t>
      </w:r>
      <w:r w:rsidR="00EC59A2">
        <w:rPr>
          <w:rFonts w:ascii="Arial" w:hAnsi="Arial" w:cs="Arial"/>
          <w:sz w:val="24"/>
        </w:rPr>
        <w:t>UDESC</w:t>
      </w:r>
      <w:r w:rsidRPr="00082544">
        <w:rPr>
          <w:rFonts w:ascii="Arial" w:hAnsi="Arial" w:cs="Arial"/>
          <w:sz w:val="24"/>
        </w:rPr>
        <w:t xml:space="preserve">, </w:t>
      </w:r>
      <w:r w:rsidR="00EC59A2">
        <w:rPr>
          <w:rFonts w:ascii="Arial" w:hAnsi="Arial" w:cs="Arial"/>
          <w:sz w:val="24"/>
        </w:rPr>
        <w:t xml:space="preserve">Centro de Ciências </w:t>
      </w:r>
      <w:proofErr w:type="spellStart"/>
      <w:r w:rsidR="00EC59A2">
        <w:rPr>
          <w:rFonts w:ascii="Arial" w:hAnsi="Arial" w:cs="Arial"/>
          <w:sz w:val="24"/>
        </w:rPr>
        <w:t>Agro-Veterinárias</w:t>
      </w:r>
      <w:proofErr w:type="spellEnd"/>
      <w:r w:rsidR="00EC59A2">
        <w:rPr>
          <w:rFonts w:ascii="Arial" w:hAnsi="Arial" w:cs="Arial"/>
          <w:sz w:val="24"/>
        </w:rPr>
        <w:t xml:space="preserve"> (CAV).</w:t>
      </w:r>
    </w:p>
    <w:p w:rsidR="00EF6BD4" w:rsidRDefault="00EF6BD4"/>
    <w:sectPr w:rsidR="00EF6BD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B6E" w:rsidRDefault="00B47B6E" w:rsidP="0090164C">
      <w:pPr>
        <w:spacing w:after="0" w:line="240" w:lineRule="auto"/>
      </w:pPr>
      <w:r>
        <w:separator/>
      </w:r>
    </w:p>
  </w:endnote>
  <w:endnote w:type="continuationSeparator" w:id="0">
    <w:p w:rsidR="00B47B6E" w:rsidRDefault="00B47B6E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B6E" w:rsidRDefault="00B47B6E" w:rsidP="0090164C">
      <w:pPr>
        <w:spacing w:after="0" w:line="240" w:lineRule="auto"/>
      </w:pPr>
      <w:r>
        <w:separator/>
      </w:r>
    </w:p>
  </w:footnote>
  <w:footnote w:type="continuationSeparator" w:id="0">
    <w:p w:rsidR="00B47B6E" w:rsidRDefault="00B47B6E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valiador C">
    <w15:presenceInfo w15:providerId="None" w15:userId="Avaliador 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1574A"/>
    <w:rsid w:val="000269A0"/>
    <w:rsid w:val="00064A93"/>
    <w:rsid w:val="00082544"/>
    <w:rsid w:val="000836F9"/>
    <w:rsid w:val="000E3D1D"/>
    <w:rsid w:val="000E72EA"/>
    <w:rsid w:val="001F58C9"/>
    <w:rsid w:val="00332563"/>
    <w:rsid w:val="00382233"/>
    <w:rsid w:val="003A1E4A"/>
    <w:rsid w:val="003A27E7"/>
    <w:rsid w:val="003D461A"/>
    <w:rsid w:val="004D7830"/>
    <w:rsid w:val="00517BE7"/>
    <w:rsid w:val="005B074E"/>
    <w:rsid w:val="00611A6B"/>
    <w:rsid w:val="007C4C47"/>
    <w:rsid w:val="007F2D34"/>
    <w:rsid w:val="007F3711"/>
    <w:rsid w:val="008142B0"/>
    <w:rsid w:val="008672C4"/>
    <w:rsid w:val="008E391A"/>
    <w:rsid w:val="0090164C"/>
    <w:rsid w:val="0092199A"/>
    <w:rsid w:val="00951EAF"/>
    <w:rsid w:val="009F1B01"/>
    <w:rsid w:val="00A00EE2"/>
    <w:rsid w:val="00A018D3"/>
    <w:rsid w:val="00A136F5"/>
    <w:rsid w:val="00B3369B"/>
    <w:rsid w:val="00B47B6E"/>
    <w:rsid w:val="00B55FD3"/>
    <w:rsid w:val="00B678F9"/>
    <w:rsid w:val="00BC04FA"/>
    <w:rsid w:val="00C341B3"/>
    <w:rsid w:val="00C42097"/>
    <w:rsid w:val="00C50118"/>
    <w:rsid w:val="00D06321"/>
    <w:rsid w:val="00D1638D"/>
    <w:rsid w:val="00D54728"/>
    <w:rsid w:val="00D90184"/>
    <w:rsid w:val="00DE1500"/>
    <w:rsid w:val="00DE3B09"/>
    <w:rsid w:val="00E4226A"/>
    <w:rsid w:val="00E83AAE"/>
    <w:rsid w:val="00E916A0"/>
    <w:rsid w:val="00EA0AB8"/>
    <w:rsid w:val="00EC59A2"/>
    <w:rsid w:val="00EF6BD4"/>
    <w:rsid w:val="00FA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A1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1E4A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611A6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A1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1E4A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611A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ileide.souza@udesc.br" TargetMode="External"/><Relationship Id="rId12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4023</TotalTime>
  <Pages>2</Pages>
  <Words>570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User</cp:lastModifiedBy>
  <cp:revision>22</cp:revision>
  <dcterms:created xsi:type="dcterms:W3CDTF">2016-10-25T22:57:00Z</dcterms:created>
  <dcterms:modified xsi:type="dcterms:W3CDTF">2016-10-28T21:31:00Z</dcterms:modified>
</cp:coreProperties>
</file>