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164C" w:rsidRPr="00082544" w:rsidRDefault="0090164C" w:rsidP="0090164C">
      <w:pPr>
        <w:spacing w:line="240" w:lineRule="auto"/>
        <w:jc w:val="both"/>
        <w:rPr>
          <w:rFonts w:ascii="Arial" w:hAnsi="Arial" w:cs="Arial"/>
          <w:b/>
          <w:sz w:val="24"/>
        </w:rPr>
      </w:pPr>
    </w:p>
    <w:p w:rsidR="0090164C" w:rsidRPr="00082544" w:rsidRDefault="0090164C" w:rsidP="0090164C">
      <w:pPr>
        <w:spacing w:line="240" w:lineRule="auto"/>
        <w:jc w:val="both"/>
        <w:rPr>
          <w:rFonts w:ascii="Arial" w:hAnsi="Arial" w:cs="Arial"/>
          <w:b/>
          <w:sz w:val="24"/>
        </w:rPr>
      </w:pPr>
    </w:p>
    <w:p w:rsidR="0090164C" w:rsidRPr="00082544" w:rsidRDefault="0081514C" w:rsidP="0090164C">
      <w:pPr>
        <w:spacing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PROJETO SSORRIA – SISTEMA DE SUPORTE ORTOPÉDICO PARA REEDUCAÇÃO E REABILITAÇÃO INFANTIL AVANÇADA</w:t>
      </w:r>
      <w:bookmarkStart w:id="0" w:name="_GoBack"/>
      <w:bookmarkEnd w:id="0"/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>Área Temática:</w:t>
      </w:r>
      <w:r w:rsidR="0064688D">
        <w:rPr>
          <w:rFonts w:ascii="Arial" w:hAnsi="Arial" w:cs="Arial"/>
          <w:b/>
          <w:sz w:val="24"/>
        </w:rPr>
        <w:t xml:space="preserve"> Saúde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90164C" w:rsidRDefault="004B741E" w:rsidP="0090164C">
      <w:pPr>
        <w:jc w:val="right"/>
        <w:rPr>
          <w:rFonts w:ascii="Arial" w:hAnsi="Arial" w:cs="Arial"/>
          <w:b/>
          <w:sz w:val="24"/>
          <w:vertAlign w:val="superscript"/>
        </w:rPr>
      </w:pPr>
      <w:r>
        <w:rPr>
          <w:rFonts w:ascii="Arial" w:hAnsi="Arial" w:cs="Arial"/>
          <w:b/>
          <w:sz w:val="24"/>
        </w:rPr>
        <w:t xml:space="preserve"> </w:t>
      </w:r>
      <w:proofErr w:type="spellStart"/>
      <w:r w:rsidR="00544220">
        <w:rPr>
          <w:rFonts w:ascii="Arial" w:hAnsi="Arial" w:cs="Arial"/>
          <w:b/>
          <w:sz w:val="24"/>
        </w:rPr>
        <w:t>Profº</w:t>
      </w:r>
      <w:proofErr w:type="spellEnd"/>
      <w:r w:rsidR="00544220">
        <w:rPr>
          <w:rFonts w:ascii="Arial" w:hAnsi="Arial" w:cs="Arial"/>
          <w:b/>
          <w:sz w:val="24"/>
        </w:rPr>
        <w:t xml:space="preserve">. Dr. </w:t>
      </w:r>
      <w:r w:rsidR="00FA4B4F">
        <w:rPr>
          <w:rFonts w:ascii="Arial" w:hAnsi="Arial" w:cs="Arial"/>
          <w:b/>
          <w:sz w:val="24"/>
        </w:rPr>
        <w:t>Hélio Roesler</w:t>
      </w:r>
      <w:r w:rsidR="0090164C" w:rsidRPr="00082544">
        <w:rPr>
          <w:rFonts w:ascii="Arial" w:hAnsi="Arial" w:cs="Arial"/>
          <w:b/>
          <w:sz w:val="24"/>
          <w:vertAlign w:val="superscript"/>
        </w:rPr>
        <w:t>1</w:t>
      </w:r>
    </w:p>
    <w:p w:rsidR="004B741E" w:rsidRPr="004B741E" w:rsidRDefault="004B741E" w:rsidP="0090164C">
      <w:pPr>
        <w:jc w:val="right"/>
        <w:rPr>
          <w:rFonts w:ascii="Arial" w:hAnsi="Arial" w:cs="Arial"/>
          <w:b/>
          <w:sz w:val="24"/>
          <w:vertAlign w:val="superscript"/>
        </w:rPr>
      </w:pPr>
      <w:r>
        <w:rPr>
          <w:rFonts w:ascii="Arial" w:hAnsi="Arial" w:cs="Arial"/>
          <w:b/>
          <w:sz w:val="24"/>
        </w:rPr>
        <w:t>Patrícia Vieira de Souza Crippa</w:t>
      </w:r>
      <w:r w:rsidR="0090164C" w:rsidRPr="00082544">
        <w:rPr>
          <w:rFonts w:ascii="Arial" w:hAnsi="Arial" w:cs="Arial"/>
          <w:b/>
          <w:sz w:val="24"/>
          <w:vertAlign w:val="superscript"/>
        </w:rPr>
        <w:t>2</w:t>
      </w:r>
      <w:r w:rsidR="00544220">
        <w:rPr>
          <w:rFonts w:ascii="Arial" w:hAnsi="Arial" w:cs="Arial"/>
          <w:b/>
          <w:sz w:val="24"/>
        </w:rPr>
        <w:t xml:space="preserve">, </w:t>
      </w:r>
      <w:r>
        <w:rPr>
          <w:rFonts w:ascii="Arial" w:hAnsi="Arial" w:cs="Arial"/>
          <w:b/>
          <w:sz w:val="24"/>
        </w:rPr>
        <w:t xml:space="preserve">Mariane </w:t>
      </w:r>
      <w:proofErr w:type="spellStart"/>
      <w:r>
        <w:rPr>
          <w:rFonts w:ascii="Arial" w:hAnsi="Arial" w:cs="Arial"/>
          <w:b/>
          <w:sz w:val="24"/>
        </w:rPr>
        <w:t>Neis</w:t>
      </w:r>
      <w:proofErr w:type="spellEnd"/>
      <w:r>
        <w:rPr>
          <w:rFonts w:ascii="Arial" w:hAnsi="Arial" w:cs="Arial"/>
          <w:b/>
          <w:sz w:val="24"/>
        </w:rPr>
        <w:t xml:space="preserve"> Assunção</w:t>
      </w:r>
      <w:r>
        <w:rPr>
          <w:rFonts w:ascii="Arial" w:hAnsi="Arial" w:cs="Arial"/>
          <w:b/>
          <w:sz w:val="24"/>
          <w:vertAlign w:val="superscript"/>
        </w:rPr>
        <w:t>3</w:t>
      </w:r>
      <w:r w:rsidR="00544220">
        <w:rPr>
          <w:rFonts w:ascii="Arial" w:hAnsi="Arial" w:cs="Arial"/>
          <w:b/>
          <w:sz w:val="24"/>
        </w:rPr>
        <w:t xml:space="preserve">, </w:t>
      </w:r>
      <w:r w:rsidR="00A462B7">
        <w:rPr>
          <w:rFonts w:ascii="Arial" w:hAnsi="Arial" w:cs="Arial"/>
          <w:b/>
          <w:sz w:val="24"/>
        </w:rPr>
        <w:t>Nicolas</w:t>
      </w:r>
      <w:r w:rsidR="0064688D" w:rsidRPr="0064688D">
        <w:rPr>
          <w:rFonts w:ascii="Arial" w:hAnsi="Arial" w:cs="Arial"/>
          <w:b/>
          <w:sz w:val="24"/>
        </w:rPr>
        <w:t xml:space="preserve"> </w:t>
      </w:r>
      <w:proofErr w:type="spellStart"/>
      <w:r w:rsidR="0064688D" w:rsidRPr="0064688D">
        <w:rPr>
          <w:rFonts w:ascii="Arial" w:hAnsi="Arial" w:cs="Arial"/>
          <w:b/>
          <w:sz w:val="24"/>
        </w:rPr>
        <w:t>Alexsander</w:t>
      </w:r>
      <w:proofErr w:type="spellEnd"/>
      <w:r w:rsidR="0064688D" w:rsidRPr="0064688D">
        <w:rPr>
          <w:rFonts w:ascii="Arial" w:hAnsi="Arial" w:cs="Arial"/>
          <w:b/>
          <w:sz w:val="24"/>
        </w:rPr>
        <w:t xml:space="preserve"> </w:t>
      </w:r>
      <w:proofErr w:type="spellStart"/>
      <w:r w:rsidR="0064688D" w:rsidRPr="0064688D">
        <w:rPr>
          <w:rFonts w:ascii="Arial" w:hAnsi="Arial" w:cs="Arial"/>
          <w:b/>
          <w:sz w:val="24"/>
        </w:rPr>
        <w:t>Militão</w:t>
      </w:r>
      <w:proofErr w:type="spellEnd"/>
      <w:r w:rsidR="0064688D" w:rsidRPr="0064688D">
        <w:rPr>
          <w:rFonts w:ascii="Arial" w:hAnsi="Arial" w:cs="Arial"/>
          <w:b/>
          <w:sz w:val="24"/>
        </w:rPr>
        <w:t xml:space="preserve"> de Mello Machado Pereira</w:t>
      </w:r>
      <w:r w:rsidR="00544220">
        <w:rPr>
          <w:rFonts w:ascii="Arial" w:hAnsi="Arial" w:cs="Arial"/>
          <w:b/>
          <w:sz w:val="24"/>
          <w:vertAlign w:val="superscript"/>
        </w:rPr>
        <w:t>3</w:t>
      </w:r>
      <w:r w:rsidR="00544220">
        <w:rPr>
          <w:rFonts w:ascii="Arial" w:hAnsi="Arial" w:cs="Arial"/>
          <w:b/>
          <w:sz w:val="24"/>
        </w:rPr>
        <w:t xml:space="preserve">, </w:t>
      </w:r>
      <w:r>
        <w:rPr>
          <w:rFonts w:ascii="Arial" w:hAnsi="Arial" w:cs="Arial"/>
          <w:b/>
          <w:sz w:val="24"/>
        </w:rPr>
        <w:t>Luiz Ricardo</w:t>
      </w:r>
      <w:r w:rsidR="00A462B7">
        <w:rPr>
          <w:rFonts w:ascii="Arial" w:hAnsi="Arial" w:cs="Arial"/>
          <w:b/>
          <w:sz w:val="24"/>
        </w:rPr>
        <w:t xml:space="preserve"> Fernandes</w:t>
      </w:r>
      <w:r w:rsidR="00544220">
        <w:rPr>
          <w:rFonts w:ascii="Arial" w:hAnsi="Arial" w:cs="Arial"/>
          <w:b/>
          <w:sz w:val="24"/>
          <w:vertAlign w:val="superscript"/>
        </w:rPr>
        <w:t>3</w:t>
      </w:r>
      <w:r w:rsidR="00544220">
        <w:rPr>
          <w:rFonts w:ascii="Arial" w:hAnsi="Arial" w:cs="Arial"/>
          <w:b/>
          <w:sz w:val="24"/>
        </w:rPr>
        <w:t xml:space="preserve">, </w:t>
      </w:r>
      <w:r>
        <w:rPr>
          <w:rFonts w:ascii="Arial" w:hAnsi="Arial" w:cs="Arial"/>
          <w:b/>
          <w:sz w:val="24"/>
        </w:rPr>
        <w:t xml:space="preserve">Sofia </w:t>
      </w:r>
      <w:proofErr w:type="gramStart"/>
      <w:r>
        <w:rPr>
          <w:rFonts w:ascii="Arial" w:hAnsi="Arial" w:cs="Arial"/>
          <w:b/>
          <w:sz w:val="24"/>
        </w:rPr>
        <w:t>Derycke</w:t>
      </w:r>
      <w:r w:rsidR="00544220">
        <w:rPr>
          <w:rFonts w:ascii="Arial" w:hAnsi="Arial" w:cs="Arial"/>
          <w:b/>
          <w:sz w:val="24"/>
          <w:vertAlign w:val="superscript"/>
        </w:rPr>
        <w:t>3</w:t>
      </w:r>
      <w:proofErr w:type="gramEnd"/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DE631F" w:rsidRDefault="0090164C" w:rsidP="00544220">
      <w:p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82544">
        <w:rPr>
          <w:rFonts w:ascii="Arial" w:hAnsi="Arial" w:cs="Arial"/>
          <w:b/>
          <w:sz w:val="24"/>
        </w:rPr>
        <w:t>Resumo:</w:t>
      </w:r>
      <w:r w:rsidRPr="00082544">
        <w:rPr>
          <w:rFonts w:ascii="Arial" w:hAnsi="Arial" w:cs="Arial"/>
          <w:sz w:val="24"/>
        </w:rPr>
        <w:t xml:space="preserve"> </w:t>
      </w:r>
      <w:r w:rsidR="00DE631F">
        <w:rPr>
          <w:rFonts w:ascii="Arial" w:hAnsi="Arial" w:cs="Arial"/>
          <w:sz w:val="24"/>
        </w:rPr>
        <w:t xml:space="preserve">Introdução: </w:t>
      </w:r>
      <w:r w:rsidR="00A462B7" w:rsidRPr="00A462B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 marcha independente é um dos processos de maior importância na vida de um ser humano, e está associada ao grau de independência funcional do sujeito e à qualidade de vida. Sob o aspecto da reabilitação, vem a ser o principal objetivo do terapeuta durante a elaboração do plano de tratamento do paciente, uma vez que a marcha representa não só um ganho da habilidade de locomover-se</w:t>
      </w:r>
      <w:r w:rsidR="00A462B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</w:t>
      </w:r>
      <w:r w:rsidR="00A462B7" w:rsidRPr="00A462B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mas também um conjunto de reações e padrões de movimento que auxiliam na função motora grossa e em outros aspectos como a capacidade cardiorrespiratória e a psicomotricidade, por exemplo. </w:t>
      </w:r>
    </w:p>
    <w:p w:rsidR="00A462B7" w:rsidRPr="001D54A7" w:rsidRDefault="00DE631F" w:rsidP="00544220">
      <w:p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Objetivo: </w:t>
      </w:r>
      <w:r w:rsidR="00A462B7" w:rsidRPr="00A462B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O projeto SSORRIA (Sistema de Suporte Ortopédico para Reeducação e Reabilitação Infantil Avançada) tem como principal objetivo a facilitação e reeducação do padrão de marcha em pacientes pediátricos com</w:t>
      </w:r>
      <w:r w:rsidR="00934BE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patologias neurológicas diversas</w:t>
      </w:r>
      <w:r w:rsidR="00A462B7" w:rsidRPr="00A462B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, tendo o intuito principal de proporcionar e/ou melhorar o ganho de independência funcional destas crianças para o melhor desempenho das tarefas cotidianas, sobretudo na vida adulta. Para este fim, os pacientes são submetidos ao tratamento nas dependências do CEFID/UDESC </w:t>
      </w:r>
      <w:r w:rsidR="00A462B7" w:rsidRPr="001D54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lastRenderedPageBreak/>
        <w:t>através de um sistema de Suporte de Peso Corporal acoplado em esteira instrumentalizada.</w:t>
      </w:r>
    </w:p>
    <w:p w:rsidR="00DE631F" w:rsidRPr="001D54A7" w:rsidRDefault="00DE631F" w:rsidP="00544220">
      <w:p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1D54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Métodos: São realizados treinos de marcha em esteira com uso do Suporte de Peso Corporal uma vez por semana</w:t>
      </w:r>
      <w:r w:rsidR="007A72D3" w:rsidRPr="001D54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 com duração de 15 a 30 minutos</w:t>
      </w:r>
      <w:r w:rsidRPr="001D54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, </w:t>
      </w:r>
      <w:r w:rsidR="007A72D3" w:rsidRPr="001D54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sendo que a evolução dos pacientes é</w:t>
      </w:r>
      <w:r w:rsidRPr="001D54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  <w:r w:rsidR="007A72D3" w:rsidRPr="001D54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acompanhada através de uma avaliação ao início e outra ao fim de cada semestre,</w:t>
      </w:r>
      <w:r w:rsidR="00E70A14" w:rsidRPr="001D54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nas quais</w:t>
      </w:r>
      <w:r w:rsidR="001D54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são testad</w:t>
      </w:r>
      <w:r w:rsidR="007A72D3" w:rsidRPr="001D54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os o GMFM (Gross Motor </w:t>
      </w:r>
      <w:proofErr w:type="spellStart"/>
      <w:r w:rsidR="007A72D3" w:rsidRPr="001D54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Function</w:t>
      </w:r>
      <w:proofErr w:type="spellEnd"/>
      <w:r w:rsidR="007A72D3" w:rsidRPr="001D54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="007A72D3" w:rsidRPr="001D54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Measure</w:t>
      </w:r>
      <w:proofErr w:type="spellEnd"/>
      <w:r w:rsidR="007A72D3" w:rsidRPr="001D54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 e</w:t>
      </w:r>
      <w:r w:rsidR="00E70A14" w:rsidRPr="001D54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o</w:t>
      </w:r>
      <w:r w:rsidR="007A72D3" w:rsidRPr="001D54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="007A72D3" w:rsidRPr="001D54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Fl</w:t>
      </w:r>
      <w:r w:rsidR="00E70A14" w:rsidRPr="001D54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exiteste</w:t>
      </w:r>
      <w:proofErr w:type="spellEnd"/>
      <w:r w:rsidR="00E70A14" w:rsidRPr="001D54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 Semanalmente, são realizadas reuniões para discussão dos casos</w:t>
      </w:r>
      <w:r w:rsidRPr="001D54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</w:t>
      </w:r>
    </w:p>
    <w:p w:rsidR="00E67D43" w:rsidRPr="001D54A7" w:rsidRDefault="007A72D3" w:rsidP="00544220">
      <w:p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1D54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Resultados: No semestre 2015/2 for</w:t>
      </w:r>
      <w:r w:rsidR="001D54A7" w:rsidRPr="001D54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am atendidas oito crianças com frequência regular o</w:t>
      </w:r>
      <w:r w:rsidRPr="001D54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sufic</w:t>
      </w:r>
      <w:r w:rsidR="001D54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i</w:t>
      </w:r>
      <w:r w:rsidRPr="001D54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ente para </w:t>
      </w:r>
      <w:r w:rsidR="006B1192" w:rsidRPr="001D54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 obtenção</w:t>
      </w:r>
      <w:r w:rsidR="00E67D43" w:rsidRPr="001D54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de</w:t>
      </w:r>
      <w:r w:rsidRPr="001D54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dados</w:t>
      </w:r>
      <w:r w:rsidR="006B1192" w:rsidRPr="001D54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</w:t>
      </w:r>
      <w:r w:rsidRPr="001D54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  <w:r w:rsidR="006B1192" w:rsidRPr="001D54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</w:t>
      </w:r>
      <w:r w:rsidRPr="001D54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ntão</w:t>
      </w:r>
      <w:r w:rsidR="001D54A7" w:rsidRPr="001D54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</w:t>
      </w:r>
      <w:r w:rsidR="006B1192" w:rsidRPr="001D54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analisando-se as avaliações</w:t>
      </w:r>
      <w:r w:rsidR="001D54A7" w:rsidRPr="001D54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 constatou-se</w:t>
      </w:r>
      <w:r w:rsidR="006B1192" w:rsidRPr="001D54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significativa </w:t>
      </w:r>
      <w:r w:rsidRPr="001D54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melhora nos níveis de função mot</w:t>
      </w:r>
      <w:r w:rsidR="006B1192" w:rsidRPr="001D54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o</w:t>
      </w:r>
      <w:r w:rsidRPr="001D54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ra grossa através do teste GMFM</w:t>
      </w:r>
      <w:r w:rsidR="001D54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</w:t>
      </w:r>
      <w:r w:rsidRPr="001D54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e </w:t>
      </w:r>
      <w:r w:rsidR="006B1192" w:rsidRPr="001D54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de </w:t>
      </w:r>
      <w:r w:rsidRPr="001D54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flexibilidade </w:t>
      </w:r>
      <w:r w:rsidR="001D54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por meio</w:t>
      </w:r>
      <w:r w:rsidRPr="001D54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do </w:t>
      </w:r>
      <w:proofErr w:type="spellStart"/>
      <w:r w:rsidRPr="001D54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Flexiteste</w:t>
      </w:r>
      <w:proofErr w:type="spellEnd"/>
      <w:r w:rsidR="006B1192" w:rsidRPr="001D54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. Quantitativamente </w:t>
      </w:r>
      <w:r w:rsidR="00E67D43" w:rsidRPr="001D54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houve um aumento de 10% no índice do GMFM, de 12,37 pontos no hemicorpo direito e de 11,37 pontos no hemicorpo esquerdo no </w:t>
      </w:r>
      <w:proofErr w:type="spellStart"/>
      <w:r w:rsidR="00E67D43" w:rsidRPr="001D54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Flexiteste</w:t>
      </w:r>
      <w:proofErr w:type="spellEnd"/>
      <w:r w:rsidR="00E67D43" w:rsidRPr="001D54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. </w:t>
      </w:r>
      <w:r w:rsidR="00474F2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</w:t>
      </w:r>
      <w:r w:rsidR="00E67D43" w:rsidRPr="001D54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</w:t>
      </w:r>
      <w:r w:rsidR="00474F2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ve-se também considerar as</w:t>
      </w:r>
      <w:r w:rsidR="00E67D43" w:rsidRPr="001D54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melhoras subjetivas relata</w:t>
      </w:r>
      <w:r w:rsidR="00BC76FE" w:rsidRPr="001D54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da</w:t>
      </w:r>
      <w:r w:rsidR="00E67D43" w:rsidRPr="001D54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s pelos pais na qualidade de vida e construção da autoimagem dos pacientes.</w:t>
      </w:r>
    </w:p>
    <w:p w:rsidR="00DE631F" w:rsidRPr="001D54A7" w:rsidRDefault="00E67D43" w:rsidP="00544220">
      <w:p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1D54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Conclusão: </w:t>
      </w:r>
      <w:r w:rsidR="00474F2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É possível</w:t>
      </w:r>
      <w:r w:rsidRPr="001D54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concluir </w:t>
      </w:r>
      <w:r w:rsidR="00474F2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diante dos resultados</w:t>
      </w:r>
      <w:r w:rsidRPr="001D54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que o uso do SPC por crianças com lesões </w:t>
      </w:r>
      <w:r w:rsidR="004E1919" w:rsidRPr="001D54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neurológicas diversas</w:t>
      </w:r>
      <w:r w:rsidR="00474F2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traz</w:t>
      </w:r>
      <w:r w:rsidR="00B5149C" w:rsidRPr="001D54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inúmeros benefícios, tanto para a saúde, quanto para a melhora da autoestima </w:t>
      </w:r>
      <w:r w:rsidR="00275BB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destas</w:t>
      </w:r>
      <w:r w:rsidR="00B5149C" w:rsidRPr="001D54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</w:t>
      </w:r>
      <w:r w:rsidR="00275BB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Ademais</w:t>
      </w:r>
      <w:r w:rsidRPr="001D54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promove</w:t>
      </w:r>
      <w:r w:rsidR="00B5149C" w:rsidRPr="001D54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grande aprendizado </w:t>
      </w:r>
      <w:r w:rsidR="00BC76FE" w:rsidRPr="001D54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</w:t>
      </w:r>
      <w:r w:rsidR="00B5149C" w:rsidRPr="001D54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os alunos envolvidos e abertura para</w:t>
      </w:r>
      <w:r w:rsidR="004E1919" w:rsidRPr="001D54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novas</w:t>
      </w:r>
      <w:r w:rsidR="00B5149C" w:rsidRPr="001D54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pesquisas.</w:t>
      </w:r>
      <w:r w:rsidRPr="001D54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</w:p>
    <w:p w:rsidR="000269A0" w:rsidRDefault="0090164C" w:rsidP="00B5149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 xml:space="preserve">Referências: </w:t>
      </w:r>
      <w:r w:rsidR="00B5149C" w:rsidRPr="00B5149C">
        <w:rPr>
          <w:rFonts w:ascii="Arial" w:hAnsi="Arial" w:cs="Arial"/>
          <w:sz w:val="24"/>
          <w:lang w:val="en-US"/>
        </w:rPr>
        <w:t>BARBEAU, H., VISINTIN, M., Optimal outcomes obtained with body-weight support combined with treadmill training in stroke subjects.</w:t>
      </w:r>
      <w:r w:rsidR="00474F27">
        <w:rPr>
          <w:rFonts w:ascii="Arial" w:hAnsi="Arial" w:cs="Arial"/>
          <w:sz w:val="24"/>
          <w:lang w:val="en-US"/>
        </w:rPr>
        <w:t xml:space="preserve"> Arch Phys Med </w:t>
      </w:r>
      <w:proofErr w:type="spellStart"/>
      <w:r w:rsidR="00474F27">
        <w:rPr>
          <w:rFonts w:ascii="Arial" w:hAnsi="Arial" w:cs="Arial"/>
          <w:sz w:val="24"/>
          <w:lang w:val="en-US"/>
        </w:rPr>
        <w:t>Rehabil</w:t>
      </w:r>
      <w:proofErr w:type="spellEnd"/>
      <w:r w:rsidR="00474F27">
        <w:rPr>
          <w:rFonts w:ascii="Arial" w:hAnsi="Arial" w:cs="Arial"/>
          <w:sz w:val="24"/>
          <w:lang w:val="en-US"/>
        </w:rPr>
        <w:t xml:space="preserve">, v. 84, </w:t>
      </w:r>
      <w:r w:rsidR="00B5149C" w:rsidRPr="00B5149C">
        <w:rPr>
          <w:rFonts w:ascii="Arial" w:hAnsi="Arial" w:cs="Arial"/>
          <w:sz w:val="24"/>
          <w:lang w:val="en-US"/>
        </w:rPr>
        <w:t>p. 1458-65, 2003.</w:t>
      </w:r>
      <w:r w:rsidR="00B5149C">
        <w:rPr>
          <w:rFonts w:ascii="Arial" w:hAnsi="Arial" w:cs="Arial"/>
          <w:sz w:val="24"/>
          <w:lang w:val="en-US"/>
        </w:rPr>
        <w:t xml:space="preserve">                                                     </w:t>
      </w:r>
      <w:r w:rsidR="00B5149C" w:rsidRPr="00B5149C">
        <w:rPr>
          <w:rFonts w:ascii="Arial" w:hAnsi="Arial" w:cs="Arial"/>
          <w:sz w:val="24"/>
          <w:lang w:val="en-US"/>
        </w:rPr>
        <w:br/>
        <w:t xml:space="preserve">MAURITZ, K. H., Gait training in </w:t>
      </w:r>
      <w:proofErr w:type="spellStart"/>
      <w:r w:rsidR="00B5149C" w:rsidRPr="00B5149C">
        <w:rPr>
          <w:rFonts w:ascii="Arial" w:hAnsi="Arial" w:cs="Arial"/>
          <w:sz w:val="24"/>
          <w:lang w:val="en-US"/>
        </w:rPr>
        <w:t>hemiplegia</w:t>
      </w:r>
      <w:proofErr w:type="spellEnd"/>
      <w:r w:rsidR="00B5149C" w:rsidRPr="00B5149C">
        <w:rPr>
          <w:rFonts w:ascii="Arial" w:hAnsi="Arial" w:cs="Arial"/>
          <w:sz w:val="24"/>
          <w:lang w:val="en-US"/>
        </w:rPr>
        <w:t>, European Journal of Neurology, v. 9, Suppl. 1, p. 23–29, 2002.</w:t>
      </w:r>
    </w:p>
    <w:p w:rsidR="00A462B7" w:rsidRPr="00A462B7" w:rsidRDefault="000269A0" w:rsidP="00A462B7">
      <w:pPr>
        <w:jc w:val="both"/>
        <w:rPr>
          <w:rFonts w:ascii="Arial" w:eastAsia="Times New Roman" w:hAnsi="Arial" w:cs="Arial"/>
          <w:color w:val="000000"/>
          <w:sz w:val="18"/>
          <w:szCs w:val="18"/>
          <w:lang w:eastAsia="pt-BR"/>
        </w:rPr>
      </w:pPr>
      <w:r w:rsidRPr="00082544">
        <w:rPr>
          <w:rFonts w:ascii="Arial" w:hAnsi="Arial" w:cs="Arial"/>
          <w:b/>
          <w:sz w:val="24"/>
        </w:rPr>
        <w:t>Palavras-chave:</w:t>
      </w:r>
      <w:r w:rsidR="00A462B7">
        <w:rPr>
          <w:rFonts w:ascii="Arial" w:hAnsi="Arial" w:cs="Arial"/>
          <w:b/>
          <w:sz w:val="24"/>
        </w:rPr>
        <w:t xml:space="preserve"> </w:t>
      </w:r>
      <w:r w:rsidR="00A462B7" w:rsidRPr="00A462B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Treino de ma</w:t>
      </w:r>
      <w:r w:rsidR="00A462B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rcha, Suporte de Peso Corporal, </w:t>
      </w:r>
      <w:r w:rsidR="00A462B7" w:rsidRPr="00A462B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Pediatria, Reabilitação</w:t>
      </w:r>
      <w:r w:rsidR="00A462B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</w:t>
      </w:r>
    </w:p>
    <w:p w:rsidR="000269A0" w:rsidRPr="00082544" w:rsidRDefault="000269A0" w:rsidP="000269A0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</w:rPr>
        <w:lastRenderedPageBreak/>
        <w:t>.</w:t>
      </w:r>
    </w:p>
    <w:p w:rsidR="000269A0" w:rsidRPr="00082544" w:rsidRDefault="000269A0" w:rsidP="0090164C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</w:rPr>
        <w:t>_______________________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proofErr w:type="gramStart"/>
      <w:r w:rsidRPr="00082544">
        <w:rPr>
          <w:rFonts w:ascii="Arial" w:hAnsi="Arial" w:cs="Arial"/>
          <w:sz w:val="24"/>
          <w:vertAlign w:val="superscript"/>
        </w:rPr>
        <w:t>1</w:t>
      </w:r>
      <w:proofErr w:type="gramEnd"/>
      <w:r w:rsidRPr="00082544">
        <w:rPr>
          <w:rFonts w:ascii="Arial" w:hAnsi="Arial" w:cs="Arial"/>
          <w:sz w:val="24"/>
          <w:vertAlign w:val="superscript"/>
        </w:rPr>
        <w:t xml:space="preserve"> </w:t>
      </w:r>
      <w:r w:rsidR="002A0859">
        <w:rPr>
          <w:rFonts w:ascii="Arial" w:hAnsi="Arial" w:cs="Arial"/>
          <w:sz w:val="24"/>
        </w:rPr>
        <w:t xml:space="preserve">Doutor em </w:t>
      </w:r>
      <w:r w:rsidR="001D54A7">
        <w:rPr>
          <w:rFonts w:ascii="Arial" w:hAnsi="Arial" w:cs="Arial"/>
          <w:sz w:val="24"/>
        </w:rPr>
        <w:t>B</w:t>
      </w:r>
      <w:r w:rsidR="002A0859">
        <w:rPr>
          <w:rFonts w:ascii="Arial" w:hAnsi="Arial" w:cs="Arial"/>
          <w:sz w:val="24"/>
        </w:rPr>
        <w:t>iomecânica,</w:t>
      </w:r>
      <w:r w:rsidRPr="00082544">
        <w:rPr>
          <w:rFonts w:ascii="Arial" w:hAnsi="Arial" w:cs="Arial"/>
          <w:sz w:val="24"/>
        </w:rPr>
        <w:t xml:space="preserve"> </w:t>
      </w:r>
      <w:r w:rsidR="00544220">
        <w:rPr>
          <w:rFonts w:ascii="Arial" w:hAnsi="Arial" w:cs="Arial"/>
          <w:sz w:val="24"/>
        </w:rPr>
        <w:t>membro do Programa de Pós Graduação em Ciências do Movimento Humano</w:t>
      </w:r>
      <w:r w:rsidRPr="00082544">
        <w:rPr>
          <w:rFonts w:ascii="Arial" w:hAnsi="Arial" w:cs="Arial"/>
          <w:sz w:val="24"/>
        </w:rPr>
        <w:t xml:space="preserve">, </w:t>
      </w:r>
      <w:r w:rsidR="00544220">
        <w:rPr>
          <w:rFonts w:ascii="Arial" w:hAnsi="Arial" w:cs="Arial"/>
          <w:sz w:val="24"/>
        </w:rPr>
        <w:t>Centro de Ciências as Saúde e do Esporte (CEFID), Universidade do Estado de Santa Catarina, helio.roesler@udesc.br.</w:t>
      </w:r>
    </w:p>
    <w:p w:rsidR="0090164C" w:rsidRDefault="0090164C" w:rsidP="0090164C">
      <w:pPr>
        <w:jc w:val="both"/>
        <w:rPr>
          <w:rFonts w:ascii="Arial" w:hAnsi="Arial" w:cs="Arial"/>
          <w:sz w:val="24"/>
        </w:rPr>
      </w:pPr>
      <w:proofErr w:type="gramStart"/>
      <w:r w:rsidRPr="00082544">
        <w:rPr>
          <w:rFonts w:ascii="Arial" w:hAnsi="Arial" w:cs="Arial"/>
          <w:sz w:val="24"/>
          <w:vertAlign w:val="superscript"/>
        </w:rPr>
        <w:t>2</w:t>
      </w:r>
      <w:proofErr w:type="gramEnd"/>
      <w:r w:rsidRPr="00082544">
        <w:rPr>
          <w:rFonts w:ascii="Arial" w:hAnsi="Arial" w:cs="Arial"/>
          <w:sz w:val="24"/>
        </w:rPr>
        <w:t xml:space="preserve"> </w:t>
      </w:r>
      <w:r w:rsidR="00544220">
        <w:rPr>
          <w:rFonts w:ascii="Arial" w:hAnsi="Arial" w:cs="Arial"/>
          <w:sz w:val="24"/>
        </w:rPr>
        <w:t>Doutoranda em Ciências do Movimento Humano</w:t>
      </w:r>
      <w:r w:rsidRPr="00082544">
        <w:rPr>
          <w:rFonts w:ascii="Arial" w:hAnsi="Arial" w:cs="Arial"/>
          <w:sz w:val="24"/>
        </w:rPr>
        <w:t xml:space="preserve">, </w:t>
      </w:r>
      <w:r w:rsidR="00544220">
        <w:rPr>
          <w:rFonts w:ascii="Arial" w:hAnsi="Arial" w:cs="Arial"/>
          <w:sz w:val="24"/>
        </w:rPr>
        <w:t>Centro de Ciências as Saúde e do Esporte (CEFID), Universidade do Estado de Santa Catarina</w:t>
      </w:r>
      <w:r w:rsidRPr="00082544">
        <w:rPr>
          <w:rFonts w:ascii="Arial" w:hAnsi="Arial" w:cs="Arial"/>
          <w:sz w:val="24"/>
        </w:rPr>
        <w:t>.</w:t>
      </w:r>
    </w:p>
    <w:p w:rsidR="00544220" w:rsidRPr="00544220" w:rsidRDefault="00544220" w:rsidP="0090164C">
      <w:pPr>
        <w:jc w:val="both"/>
        <w:rPr>
          <w:rFonts w:ascii="Arial" w:hAnsi="Arial" w:cs="Arial"/>
          <w:sz w:val="24"/>
        </w:rPr>
      </w:pPr>
      <w:proofErr w:type="gramStart"/>
      <w:r>
        <w:rPr>
          <w:rFonts w:ascii="Arial" w:hAnsi="Arial" w:cs="Arial"/>
          <w:sz w:val="24"/>
          <w:vertAlign w:val="superscript"/>
        </w:rPr>
        <w:t>3</w:t>
      </w:r>
      <w:proofErr w:type="gramEnd"/>
      <w:r>
        <w:rPr>
          <w:rFonts w:ascii="Arial" w:hAnsi="Arial" w:cs="Arial"/>
          <w:sz w:val="24"/>
          <w:vertAlign w:val="superscript"/>
        </w:rPr>
        <w:t xml:space="preserve"> </w:t>
      </w:r>
      <w:r>
        <w:rPr>
          <w:rFonts w:ascii="Arial" w:hAnsi="Arial" w:cs="Arial"/>
          <w:sz w:val="24"/>
        </w:rPr>
        <w:t>Estudante de graduação em Fisioterapia, bolsista de extensão, Centro de Ciências as Saúde e do Esporte (CEFID), Universidade do Estado de Santa Catarina.</w:t>
      </w:r>
    </w:p>
    <w:p w:rsidR="00EF6BD4" w:rsidRDefault="00EF6BD4"/>
    <w:sectPr w:rsidR="00EF6BD4" w:rsidSect="003F6032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4F24" w:rsidRDefault="00DD4F24" w:rsidP="0090164C">
      <w:pPr>
        <w:spacing w:after="0" w:line="240" w:lineRule="auto"/>
      </w:pPr>
      <w:r>
        <w:separator/>
      </w:r>
    </w:p>
  </w:endnote>
  <w:endnote w:type="continuationSeparator" w:id="0">
    <w:p w:rsidR="00DD4F24" w:rsidRDefault="00DD4F24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:rsidR="00A00EE2" w:rsidRDefault="00A00EE2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4F24" w:rsidRDefault="00DD4F24" w:rsidP="0090164C">
      <w:pPr>
        <w:spacing w:after="0" w:line="240" w:lineRule="auto"/>
      </w:pPr>
      <w:r>
        <w:separator/>
      </w:r>
    </w:p>
  </w:footnote>
  <w:footnote w:type="continuationSeparator" w:id="0">
    <w:p w:rsidR="00DD4F24" w:rsidRDefault="00DD4F24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64C" w:rsidRPr="00A00EE2" w:rsidRDefault="00082544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90164C"/>
    <w:rsid w:val="000269A0"/>
    <w:rsid w:val="0004534E"/>
    <w:rsid w:val="00082544"/>
    <w:rsid w:val="001D54A7"/>
    <w:rsid w:val="00275BB1"/>
    <w:rsid w:val="002A0859"/>
    <w:rsid w:val="003A27E7"/>
    <w:rsid w:val="003F6032"/>
    <w:rsid w:val="00474F27"/>
    <w:rsid w:val="004B741E"/>
    <w:rsid w:val="004E1919"/>
    <w:rsid w:val="00544220"/>
    <w:rsid w:val="0064688D"/>
    <w:rsid w:val="006B1192"/>
    <w:rsid w:val="007A72D3"/>
    <w:rsid w:val="0081514C"/>
    <w:rsid w:val="0090164C"/>
    <w:rsid w:val="00934BE6"/>
    <w:rsid w:val="00A00EE2"/>
    <w:rsid w:val="00A462B7"/>
    <w:rsid w:val="00B5149C"/>
    <w:rsid w:val="00BC76FE"/>
    <w:rsid w:val="00DC4252"/>
    <w:rsid w:val="00DD4F24"/>
    <w:rsid w:val="00DE631F"/>
    <w:rsid w:val="00E438CD"/>
    <w:rsid w:val="00E67D43"/>
    <w:rsid w:val="00E70A14"/>
    <w:rsid w:val="00EF6BD4"/>
    <w:rsid w:val="00FA4B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FA4B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A4B4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73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994</TotalTime>
  <Pages>3</Pages>
  <Words>586</Words>
  <Characters>3167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3746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Luis Tonon</dc:creator>
  <cp:keywords/>
  <dc:description/>
  <cp:lastModifiedBy>Mariane Assunção</cp:lastModifiedBy>
  <cp:revision>13</cp:revision>
  <dcterms:created xsi:type="dcterms:W3CDTF">2014-07-31T21:04:00Z</dcterms:created>
  <dcterms:modified xsi:type="dcterms:W3CDTF">2016-10-28T18:33:00Z</dcterms:modified>
</cp:coreProperties>
</file>