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84B" w:rsidRPr="00266F9F" w:rsidRDefault="007D784B" w:rsidP="007D784B">
      <w:pPr>
        <w:jc w:val="center"/>
        <w:rPr>
          <w:rFonts w:ascii="Arial" w:hAnsi="Arial" w:cs="Arial"/>
          <w:b/>
        </w:rPr>
      </w:pPr>
      <w:r w:rsidRPr="00266F9F">
        <w:rPr>
          <w:rFonts w:ascii="Arial" w:hAnsi="Arial" w:cs="Arial"/>
          <w:b/>
        </w:rPr>
        <w:t>ACOMPANHAMENTO VETERINÁRIO A ANIMAIS SELVAGENS NO PLANALTO CATARINENSE</w:t>
      </w:r>
    </w:p>
    <w:p w:rsidR="007D784B" w:rsidRPr="00266F9F" w:rsidRDefault="007D784B" w:rsidP="007D784B">
      <w:pPr>
        <w:jc w:val="center"/>
        <w:rPr>
          <w:rFonts w:ascii="Arial" w:hAnsi="Arial" w:cs="Arial"/>
          <w:b/>
        </w:rPr>
      </w:pPr>
    </w:p>
    <w:p w:rsidR="007D784B" w:rsidRPr="00266F9F" w:rsidRDefault="007D784B" w:rsidP="007D784B">
      <w:pPr>
        <w:jc w:val="center"/>
        <w:rPr>
          <w:rFonts w:ascii="Arial" w:hAnsi="Arial" w:cs="Arial"/>
          <w:b/>
        </w:rPr>
      </w:pPr>
    </w:p>
    <w:p w:rsidR="007D784B" w:rsidRPr="008C4DF0" w:rsidRDefault="007D784B" w:rsidP="007D784B">
      <w:pPr>
        <w:jc w:val="right"/>
        <w:rPr>
          <w:rFonts w:ascii="Arial" w:hAnsi="Arial" w:cs="Arial"/>
          <w:b/>
        </w:rPr>
      </w:pPr>
      <w:r w:rsidRPr="008C4DF0">
        <w:rPr>
          <w:rFonts w:ascii="Arial" w:hAnsi="Arial" w:cs="Arial"/>
          <w:b/>
        </w:rPr>
        <w:t>Meio Ambiente</w:t>
      </w:r>
    </w:p>
    <w:p w:rsidR="007D784B" w:rsidRDefault="007D784B" w:rsidP="007D784B">
      <w:pPr>
        <w:jc w:val="right"/>
        <w:rPr>
          <w:rFonts w:ascii="Arial" w:hAnsi="Arial" w:cs="Arial"/>
        </w:rPr>
      </w:pPr>
    </w:p>
    <w:p w:rsidR="007D784B" w:rsidRDefault="007D784B" w:rsidP="007D784B">
      <w:pPr>
        <w:jc w:val="right"/>
        <w:rPr>
          <w:rFonts w:ascii="Arial" w:hAnsi="Arial" w:cs="Arial"/>
        </w:rPr>
      </w:pPr>
    </w:p>
    <w:p w:rsidR="007D784B" w:rsidRDefault="007D784B" w:rsidP="007D784B">
      <w:pPr>
        <w:rPr>
          <w:rFonts w:ascii="Arial" w:hAnsi="Arial" w:cs="Arial"/>
        </w:rPr>
      </w:pPr>
      <w:r w:rsidRPr="00266F9F">
        <w:rPr>
          <w:rFonts w:ascii="Arial" w:hAnsi="Arial" w:cs="Arial"/>
        </w:rPr>
        <w:t>Aury Nunes de Moraes</w:t>
      </w:r>
      <w:r w:rsidRPr="00266F9F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(Coordenador da Ação)</w:t>
      </w:r>
    </w:p>
    <w:p w:rsidR="007D784B" w:rsidRDefault="007D784B" w:rsidP="007D784B">
      <w:pPr>
        <w:rPr>
          <w:rFonts w:ascii="Arial" w:hAnsi="Arial" w:cs="Arial"/>
        </w:rPr>
      </w:pPr>
    </w:p>
    <w:p w:rsidR="007D784B" w:rsidRPr="008C4DF0" w:rsidRDefault="007D784B" w:rsidP="007D784B">
      <w:pPr>
        <w:rPr>
          <w:rFonts w:ascii="Arial" w:hAnsi="Arial" w:cs="Arial"/>
        </w:rPr>
      </w:pPr>
    </w:p>
    <w:p w:rsidR="007D784B" w:rsidRDefault="007D784B" w:rsidP="007D784B">
      <w:pPr>
        <w:rPr>
          <w:rFonts w:ascii="Arial" w:hAnsi="Arial" w:cs="Arial"/>
        </w:rPr>
      </w:pPr>
      <w:r w:rsidRPr="00266F9F">
        <w:rPr>
          <w:rFonts w:ascii="Arial" w:hAnsi="Arial" w:cs="Arial"/>
        </w:rPr>
        <w:t>Aury Nunes de Moraes</w:t>
      </w:r>
      <w:r w:rsidRPr="00266F9F">
        <w:rPr>
          <w:rFonts w:ascii="Arial" w:hAnsi="Arial" w:cs="Arial"/>
          <w:vertAlign w:val="superscript"/>
        </w:rPr>
        <w:t>1</w:t>
      </w:r>
    </w:p>
    <w:p w:rsidR="007D784B" w:rsidRPr="00266F9F" w:rsidRDefault="007D784B" w:rsidP="007D784B">
      <w:pPr>
        <w:rPr>
          <w:rFonts w:ascii="Arial" w:hAnsi="Arial" w:cs="Arial"/>
          <w:vertAlign w:val="superscript"/>
        </w:rPr>
      </w:pPr>
      <w:r w:rsidRPr="00266F9F">
        <w:rPr>
          <w:rFonts w:ascii="Arial" w:hAnsi="Arial" w:cs="Arial"/>
        </w:rPr>
        <w:t>Bruno Lunardeli</w:t>
      </w:r>
      <w:r w:rsidRPr="00266F9F">
        <w:rPr>
          <w:rFonts w:ascii="Arial" w:hAnsi="Arial" w:cs="Arial"/>
          <w:vertAlign w:val="superscript"/>
        </w:rPr>
        <w:t>2</w:t>
      </w:r>
    </w:p>
    <w:p w:rsidR="007D784B" w:rsidRPr="008C4DF0" w:rsidRDefault="007D784B" w:rsidP="007D784B">
      <w:pPr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Cristiana Corrêa</w:t>
      </w:r>
      <w:r w:rsidRPr="00266F9F">
        <w:rPr>
          <w:rFonts w:ascii="Arial" w:hAnsi="Arial" w:cs="Arial"/>
        </w:rPr>
        <w:t xml:space="preserve"> Kuci</w:t>
      </w:r>
      <w:r>
        <w:rPr>
          <w:rFonts w:ascii="Arial" w:hAnsi="Arial" w:cs="Arial"/>
          <w:vertAlign w:val="superscript"/>
        </w:rPr>
        <w:t>3</w:t>
      </w:r>
    </w:p>
    <w:p w:rsidR="007D784B" w:rsidRDefault="007D784B" w:rsidP="007D784B">
      <w:pPr>
        <w:jc w:val="right"/>
        <w:rPr>
          <w:rFonts w:ascii="Arial" w:hAnsi="Arial" w:cs="Arial"/>
        </w:rPr>
      </w:pPr>
    </w:p>
    <w:p w:rsidR="007D784B" w:rsidRPr="00266F9F" w:rsidRDefault="007D784B" w:rsidP="007D784B">
      <w:pPr>
        <w:jc w:val="right"/>
        <w:rPr>
          <w:rFonts w:ascii="Arial" w:hAnsi="Arial" w:cs="Arial"/>
        </w:rPr>
      </w:pPr>
    </w:p>
    <w:p w:rsidR="007D784B" w:rsidRDefault="007D784B" w:rsidP="007D784B">
      <w:pPr>
        <w:jc w:val="both"/>
        <w:rPr>
          <w:rFonts w:ascii="Arial" w:hAnsi="Arial" w:cs="Arial"/>
          <w:b/>
        </w:rPr>
      </w:pPr>
      <w:r w:rsidRPr="008C4DF0">
        <w:rPr>
          <w:rFonts w:ascii="Arial" w:hAnsi="Arial" w:cs="Arial"/>
          <w:b/>
        </w:rPr>
        <w:t xml:space="preserve">Palavras-chave: </w:t>
      </w:r>
      <w:proofErr w:type="gramStart"/>
      <w:r w:rsidRPr="008C4DF0">
        <w:rPr>
          <w:rFonts w:ascii="Arial" w:hAnsi="Arial" w:cs="Arial"/>
          <w:b/>
        </w:rPr>
        <w:t>1</w:t>
      </w:r>
      <w:proofErr w:type="gramEnd"/>
      <w:r w:rsidRPr="008C4DF0">
        <w:rPr>
          <w:rFonts w:ascii="Arial" w:hAnsi="Arial" w:cs="Arial"/>
          <w:b/>
        </w:rPr>
        <w:t xml:space="preserve"> extensão universitária, 2 animais silvestres, 3 extinção, 4 saúde pública.</w:t>
      </w:r>
    </w:p>
    <w:p w:rsidR="007D784B" w:rsidRDefault="007D784B" w:rsidP="007D784B">
      <w:pPr>
        <w:rPr>
          <w:rFonts w:ascii="Arial" w:hAnsi="Arial" w:cs="Arial"/>
          <w:b/>
        </w:rPr>
      </w:pPr>
    </w:p>
    <w:p w:rsidR="007D784B" w:rsidRPr="008C4DF0" w:rsidRDefault="007D784B" w:rsidP="007D784B">
      <w:pPr>
        <w:rPr>
          <w:rFonts w:ascii="Arial" w:hAnsi="Arial" w:cs="Arial"/>
          <w:b/>
        </w:rPr>
      </w:pPr>
    </w:p>
    <w:p w:rsidR="007D784B" w:rsidRPr="00696173" w:rsidRDefault="007D784B" w:rsidP="007D784B">
      <w:pPr>
        <w:jc w:val="both"/>
        <w:rPr>
          <w:rFonts w:ascii="Arial" w:hAnsi="Arial" w:cs="Arial"/>
          <w:b/>
        </w:rPr>
      </w:pPr>
      <w:r w:rsidRPr="00696173">
        <w:rPr>
          <w:rFonts w:ascii="Arial" w:hAnsi="Arial" w:cs="Arial"/>
          <w:b/>
        </w:rPr>
        <w:t>Resumo</w:t>
      </w:r>
    </w:p>
    <w:p w:rsidR="007D784B" w:rsidRPr="00696173" w:rsidRDefault="007D784B" w:rsidP="007D784B">
      <w:pPr>
        <w:pStyle w:val="Recuodecorpodetexto"/>
        <w:spacing w:after="0"/>
        <w:ind w:left="0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>O planalto de Santa Catarina abriga a fauna da Mata de Araucária, um dos ecossistemas mais ameaçados do Brasil e a destruição deste habitat natural, o tráfico e a manutenção em cativeiro são fatores determinantes para o aumento de atendimentos de animais silvestres e exóticos em hospitais e clínicas veterinárias. O Hospital de Clínica Veterinária do CAV (HCV) realiza o atendimento dos animais silvestres provindos do 5</w:t>
      </w:r>
      <w:r w:rsidRPr="00696173">
        <w:rPr>
          <w:rFonts w:ascii="Arial" w:hAnsi="Arial" w:cs="Arial"/>
          <w:vertAlign w:val="superscript"/>
        </w:rPr>
        <w:t>º</w:t>
      </w:r>
      <w:r w:rsidRPr="00696173">
        <w:rPr>
          <w:rFonts w:ascii="Arial" w:hAnsi="Arial" w:cs="Arial"/>
        </w:rPr>
        <w:t xml:space="preserve"> Batalhão de Polícia Ambiental do estado de Santa Catarina, IBAMA e da comunidade da região, e de outras entidades, como o Zoológico de </w:t>
      </w:r>
      <w:proofErr w:type="spellStart"/>
      <w:proofErr w:type="gramStart"/>
      <w:r w:rsidRPr="00696173">
        <w:rPr>
          <w:rFonts w:ascii="Arial" w:hAnsi="Arial" w:cs="Arial"/>
        </w:rPr>
        <w:t>Pomerode</w:t>
      </w:r>
      <w:proofErr w:type="spellEnd"/>
      <w:r w:rsidRPr="00696173">
        <w:rPr>
          <w:rFonts w:ascii="Arial" w:hAnsi="Arial" w:cs="Arial"/>
        </w:rPr>
        <w:t>.</w:t>
      </w:r>
      <w:proofErr w:type="gramEnd"/>
      <w:r>
        <w:rPr>
          <w:rFonts w:ascii="Arial" w:hAnsi="Arial" w:cs="Arial"/>
          <w:bCs/>
        </w:rPr>
        <w:t>Temos como objetivo principal</w:t>
      </w:r>
      <w:r w:rsidRPr="00696173">
        <w:rPr>
          <w:rFonts w:ascii="Arial" w:hAnsi="Arial" w:cs="Arial"/>
        </w:rPr>
        <w:t xml:space="preserve"> atingir a população através da educação ambiental nas escolas conscientizando-as e em projetos adjuntos da universidade como o Amigo do Carroceiro, fazendo com que eles saibam a importância deste animais para o meio ambiente e suas vidas além de </w:t>
      </w:r>
      <w:r w:rsidRPr="00696173">
        <w:rPr>
          <w:rFonts w:ascii="Arial" w:hAnsi="Arial" w:cs="Arial"/>
          <w:bCs/>
        </w:rPr>
        <w:t>f</w:t>
      </w:r>
      <w:r w:rsidRPr="00696173">
        <w:rPr>
          <w:rFonts w:ascii="Arial" w:hAnsi="Arial" w:cs="Arial"/>
        </w:rPr>
        <w:t>ornecer o atendimento médico veterinário aos ani</w:t>
      </w:r>
      <w:r>
        <w:rPr>
          <w:rFonts w:ascii="Arial" w:hAnsi="Arial" w:cs="Arial"/>
        </w:rPr>
        <w:t>mais silvestres que são entregues</w:t>
      </w:r>
      <w:r w:rsidRPr="00696173">
        <w:rPr>
          <w:rFonts w:ascii="Arial" w:hAnsi="Arial" w:cs="Arial"/>
        </w:rPr>
        <w:t xml:space="preserve"> a nossa instituição, reabilitar estes animais e realizar solturas quando possível e no provável local de origem ou reintroduzindo em outra localidade, contribuir na preservação de espécies nativas que se encontram  em risco de extinção, efetuação de laudos de maus tratos a animais silvestres ou exóticos </w:t>
      </w:r>
      <w:r>
        <w:rPr>
          <w:rFonts w:ascii="Arial" w:hAnsi="Arial" w:cs="Arial"/>
        </w:rPr>
        <w:t>de cativeiro, análise clí</w:t>
      </w:r>
      <w:r w:rsidRPr="00696173">
        <w:rPr>
          <w:rFonts w:ascii="Arial" w:hAnsi="Arial" w:cs="Arial"/>
        </w:rPr>
        <w:t>nico- laboratoriais dos animais visando o diagnóstico de enfermidades de importância para a conservação, saúde pública, agropecuária e para informações morfofisiológicas destes animais. Produção de um banco de células, para futuras informações sobre as espécies. Manutenção de um Banco de Dados; quantitativo (Excel), qualitativo (fichas clínicas, laudos de laboratório e livro de dados). Instrução de noções de manejo de fauna e conservação a Polícia Ambiental e Comunidade. No ano de 2011 foram atendidos 59 animais silvestres de 25 espéc</w:t>
      </w:r>
      <w:r>
        <w:rPr>
          <w:rFonts w:ascii="Arial" w:hAnsi="Arial" w:cs="Arial"/>
        </w:rPr>
        <w:t>ies, 93% nativas e 7% exóticas à</w:t>
      </w:r>
      <w:r w:rsidRPr="00696173">
        <w:rPr>
          <w:rFonts w:ascii="Arial" w:hAnsi="Arial" w:cs="Arial"/>
        </w:rPr>
        <w:t xml:space="preserve"> nossa região, sendo que 15 destas encontram-se ameaçadas de extinção.</w:t>
      </w:r>
    </w:p>
    <w:p w:rsidR="007D784B" w:rsidRPr="00266F9F" w:rsidRDefault="007D784B" w:rsidP="007D784B">
      <w:pPr>
        <w:pStyle w:val="Recuodecorpodetexto"/>
        <w:spacing w:after="0"/>
        <w:ind w:left="0" w:firstLine="709"/>
      </w:pPr>
    </w:p>
    <w:p w:rsidR="007D784B" w:rsidRPr="00266F9F" w:rsidRDefault="007D784B" w:rsidP="007D784B">
      <w:pPr>
        <w:pStyle w:val="Recuodecorpodetexto"/>
        <w:spacing w:after="0"/>
        <w:ind w:left="0" w:firstLine="709"/>
        <w:rPr>
          <w:b/>
        </w:rPr>
      </w:pPr>
    </w:p>
    <w:p w:rsidR="007D784B" w:rsidRDefault="007D784B" w:rsidP="007D784B">
      <w:pPr>
        <w:pStyle w:val="Recuodecorpodetexto"/>
        <w:spacing w:after="0"/>
        <w:ind w:left="0" w:firstLine="709"/>
        <w:rPr>
          <w:b/>
        </w:rPr>
      </w:pPr>
    </w:p>
    <w:p w:rsidR="007D784B" w:rsidRDefault="007D784B" w:rsidP="007D784B">
      <w:pPr>
        <w:pStyle w:val="Recuodecorpodetexto"/>
        <w:spacing w:after="0"/>
        <w:ind w:left="0" w:firstLine="709"/>
        <w:rPr>
          <w:b/>
        </w:rPr>
      </w:pPr>
    </w:p>
    <w:p w:rsidR="007D784B" w:rsidRDefault="007D784B" w:rsidP="007D784B">
      <w:pPr>
        <w:pStyle w:val="Recuodecorpodetexto"/>
        <w:spacing w:after="0"/>
        <w:ind w:left="0" w:firstLine="709"/>
        <w:rPr>
          <w:b/>
        </w:rPr>
      </w:pPr>
    </w:p>
    <w:p w:rsidR="007D784B" w:rsidRPr="00696173" w:rsidRDefault="007D784B" w:rsidP="007D784B">
      <w:pPr>
        <w:pStyle w:val="Recuodecorpodetexto"/>
        <w:spacing w:after="0"/>
        <w:ind w:left="0" w:firstLine="709"/>
        <w:jc w:val="both"/>
        <w:rPr>
          <w:rFonts w:ascii="Arial" w:hAnsi="Arial" w:cs="Arial"/>
          <w:b/>
        </w:rPr>
      </w:pPr>
      <w:r w:rsidRPr="00696173">
        <w:rPr>
          <w:rFonts w:ascii="Arial" w:hAnsi="Arial" w:cs="Arial"/>
          <w:b/>
        </w:rPr>
        <w:t>Texto</w:t>
      </w:r>
    </w:p>
    <w:p w:rsidR="007D784B" w:rsidRPr="00696173" w:rsidRDefault="007D784B" w:rsidP="007D784B">
      <w:pPr>
        <w:pStyle w:val="Recuodecorpodetexto"/>
        <w:spacing w:after="0"/>
        <w:ind w:left="0"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 xml:space="preserve">Esta ação de extensão esta relacionada com o meio ambiente e suas derivações utilizando como objeto para ela fotos e produtos oriundos da apreensão da Polícia Ambiental e IBAMA, mostrando a população o que acontece quando soltamos um animal novamente </w:t>
      </w:r>
      <w:proofErr w:type="gramStart"/>
      <w:r w:rsidRPr="00696173">
        <w:rPr>
          <w:rFonts w:ascii="Arial" w:hAnsi="Arial" w:cs="Arial"/>
        </w:rPr>
        <w:t>a</w:t>
      </w:r>
      <w:proofErr w:type="gramEnd"/>
      <w:r w:rsidRPr="00696173">
        <w:rPr>
          <w:rFonts w:ascii="Arial" w:hAnsi="Arial" w:cs="Arial"/>
        </w:rPr>
        <w:t xml:space="preserve"> natureza e o que acontece com os mesmos devido a caça, atropelamento entre outros, e reabilitar os animais que chegam ao Hospital Veterinário do CAV-UDESC, com a intenção de manter a fauna e flora de nossa região.</w:t>
      </w:r>
    </w:p>
    <w:p w:rsidR="007D784B" w:rsidRPr="00696173" w:rsidRDefault="007D784B" w:rsidP="007D784B">
      <w:pPr>
        <w:pStyle w:val="Recuodecorpodetexto"/>
        <w:spacing w:after="0"/>
        <w:ind w:left="0"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 xml:space="preserve">É feito nas escolas apresentação na forma de Power </w:t>
      </w:r>
      <w:proofErr w:type="spellStart"/>
      <w:r w:rsidRPr="00696173">
        <w:rPr>
          <w:rFonts w:ascii="Arial" w:hAnsi="Arial" w:cs="Arial"/>
        </w:rPr>
        <w:t>point</w:t>
      </w:r>
      <w:proofErr w:type="spellEnd"/>
      <w:r w:rsidRPr="00696173">
        <w:rPr>
          <w:rFonts w:ascii="Arial" w:hAnsi="Arial" w:cs="Arial"/>
        </w:rPr>
        <w:t xml:space="preserve">, e objetos oriundos de apreensão para crianças de escolas do nível fundamental, e para carroceiros participantes do projeto “Amigo do Carroceiro” e sua família levando a noções de manejo e cuidados a fauna silvestre e os fazendo identificar este animais, fazemos o atendimento clínico e cirúrgico dos animais silvestres que chegam a nossa instituição através da Polícia Ambiental, IBAMA, a própria comunidade e outras instituições, formatação de laudos para a Polícia Ambiental com relação a maus </w:t>
      </w:r>
      <w:proofErr w:type="gramStart"/>
      <w:r w:rsidRPr="00696173">
        <w:rPr>
          <w:rFonts w:ascii="Arial" w:hAnsi="Arial" w:cs="Arial"/>
        </w:rPr>
        <w:t>tratos(</w:t>
      </w:r>
      <w:proofErr w:type="gramEnd"/>
      <w:r w:rsidRPr="00696173">
        <w:rPr>
          <w:rFonts w:ascii="Arial" w:hAnsi="Arial" w:cs="Arial"/>
        </w:rPr>
        <w:t xml:space="preserve">galos de rinha) e contrabando de carne de animais silvestres, manutenção de um banco de células, analises </w:t>
      </w:r>
      <w:proofErr w:type="spellStart"/>
      <w:r w:rsidRPr="00696173">
        <w:rPr>
          <w:rFonts w:ascii="Arial" w:hAnsi="Arial" w:cs="Arial"/>
        </w:rPr>
        <w:t>clínico-laborátorias</w:t>
      </w:r>
      <w:proofErr w:type="spellEnd"/>
      <w:r w:rsidRPr="00696173">
        <w:rPr>
          <w:rFonts w:ascii="Arial" w:hAnsi="Arial" w:cs="Arial"/>
        </w:rPr>
        <w:t>, visando o diagnóstico de enfermidades de importância para conservação, saúde pública e agropecuária, manutenção de um banco de dados quantitativo feito no Excel, e quantitativo através de fichas clínicas, laudos de laboratórios e um livro de registros.</w:t>
      </w:r>
    </w:p>
    <w:p w:rsidR="007D784B" w:rsidRPr="00696173" w:rsidRDefault="007D784B" w:rsidP="007D784B">
      <w:pPr>
        <w:ind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>No ano de 2011foram atendidos 59 animais silvestres de 25 espécies, 93% nativas e 7% exóticas a nossa região, sendo que 15 destas encontram-se ameaçadas de extinção. A classe com mais animais atendidos foi das aves 61%</w:t>
      </w:r>
      <w:proofErr w:type="gramStart"/>
      <w:r w:rsidRPr="00696173">
        <w:rPr>
          <w:rFonts w:ascii="Arial" w:hAnsi="Arial" w:cs="Arial"/>
        </w:rPr>
        <w:t>(</w:t>
      </w:r>
      <w:proofErr w:type="gramEnd"/>
      <w:r w:rsidRPr="00696173">
        <w:rPr>
          <w:rFonts w:ascii="Arial" w:hAnsi="Arial" w:cs="Arial"/>
        </w:rPr>
        <w:t xml:space="preserve">36), seguida dos mamíferos 37%(22), e répteis 2%(1). Com relação </w:t>
      </w:r>
      <w:proofErr w:type="gramStart"/>
      <w:r w:rsidRPr="00696173">
        <w:rPr>
          <w:rFonts w:ascii="Arial" w:hAnsi="Arial" w:cs="Arial"/>
        </w:rPr>
        <w:t>à</w:t>
      </w:r>
      <w:proofErr w:type="gramEnd"/>
      <w:r w:rsidRPr="00696173">
        <w:rPr>
          <w:rFonts w:ascii="Arial" w:hAnsi="Arial" w:cs="Arial"/>
        </w:rPr>
        <w:t xml:space="preserve"> ordens taxonômicas, foram avaliadas 15 ordens diferentes, 8 ordens na classe das aves, com predomínio da ordem Pisciforme(Tucano de Bico Verde, Pica-Pau Do Campo), já os mamíferos foram representados com 6 ordens, com predomínio de </w:t>
      </w:r>
      <w:proofErr w:type="spellStart"/>
      <w:r w:rsidRPr="00696173">
        <w:rPr>
          <w:rFonts w:ascii="Arial" w:hAnsi="Arial" w:cs="Arial"/>
        </w:rPr>
        <w:t>Artiodactyla</w:t>
      </w:r>
      <w:proofErr w:type="spellEnd"/>
      <w:r w:rsidRPr="00696173">
        <w:rPr>
          <w:rFonts w:ascii="Arial" w:hAnsi="Arial" w:cs="Arial"/>
        </w:rPr>
        <w:t xml:space="preserve"> (veado mateiro, veado catingueiro,...) e Carnívora(Felinos), e os répteis foram representados pela ordem quelônia(cagado pescoço de cobra). </w:t>
      </w:r>
      <w:proofErr w:type="gramStart"/>
      <w:r w:rsidRPr="00696173">
        <w:rPr>
          <w:rFonts w:ascii="Arial" w:hAnsi="Arial" w:cs="Arial"/>
        </w:rPr>
        <w:t>)</w:t>
      </w:r>
      <w:proofErr w:type="gramEnd"/>
      <w:r w:rsidRPr="00696173">
        <w:rPr>
          <w:rFonts w:ascii="Arial" w:hAnsi="Arial" w:cs="Arial"/>
        </w:rPr>
        <w:t>. A polícia ambiental aumentou significativamente sua parcela da colaboração de animais chegados ao hospital, com 59%</w:t>
      </w:r>
      <w:proofErr w:type="gramStart"/>
      <w:r w:rsidRPr="00696173">
        <w:rPr>
          <w:rFonts w:ascii="Arial" w:hAnsi="Arial" w:cs="Arial"/>
        </w:rPr>
        <w:t>(</w:t>
      </w:r>
      <w:proofErr w:type="gramEnd"/>
      <w:r w:rsidRPr="00696173">
        <w:rPr>
          <w:rFonts w:ascii="Arial" w:hAnsi="Arial" w:cs="Arial"/>
        </w:rPr>
        <w:t xml:space="preserve">29) dos animais atendidos, animais com proprietário foram 6%(3), a comunidade com 19%(9), </w:t>
      </w:r>
      <w:proofErr w:type="spellStart"/>
      <w:r w:rsidRPr="00696173">
        <w:rPr>
          <w:rFonts w:ascii="Arial" w:hAnsi="Arial" w:cs="Arial"/>
        </w:rPr>
        <w:t>Eletrosul</w:t>
      </w:r>
      <w:proofErr w:type="spellEnd"/>
      <w:r w:rsidRPr="00696173">
        <w:rPr>
          <w:rFonts w:ascii="Arial" w:hAnsi="Arial" w:cs="Arial"/>
        </w:rPr>
        <w:t xml:space="preserve"> 2%(1), e 14% (7) provindo do IBAMA.</w:t>
      </w:r>
    </w:p>
    <w:p w:rsidR="007D784B" w:rsidRPr="00696173" w:rsidRDefault="007D784B" w:rsidP="007D784B">
      <w:pPr>
        <w:ind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 xml:space="preserve">As ordens nas aves foram; psitaciformes, passeriformes, ciconiformes, </w:t>
      </w:r>
      <w:proofErr w:type="spellStart"/>
      <w:r w:rsidRPr="00696173">
        <w:rPr>
          <w:rFonts w:ascii="Arial" w:hAnsi="Arial" w:cs="Arial"/>
        </w:rPr>
        <w:t>falconiformes</w:t>
      </w:r>
      <w:proofErr w:type="spellEnd"/>
      <w:r w:rsidRPr="00696173">
        <w:rPr>
          <w:rFonts w:ascii="Arial" w:hAnsi="Arial" w:cs="Arial"/>
        </w:rPr>
        <w:t xml:space="preserve">, </w:t>
      </w:r>
      <w:proofErr w:type="spellStart"/>
      <w:r w:rsidRPr="00696173">
        <w:rPr>
          <w:rFonts w:ascii="Arial" w:hAnsi="Arial" w:cs="Arial"/>
        </w:rPr>
        <w:t>strigiformes</w:t>
      </w:r>
      <w:proofErr w:type="spellEnd"/>
      <w:r w:rsidRPr="00696173">
        <w:rPr>
          <w:rFonts w:ascii="Arial" w:hAnsi="Arial" w:cs="Arial"/>
        </w:rPr>
        <w:t xml:space="preserve">, </w:t>
      </w:r>
      <w:proofErr w:type="spellStart"/>
      <w:r w:rsidRPr="00696173">
        <w:rPr>
          <w:rFonts w:ascii="Arial" w:hAnsi="Arial" w:cs="Arial"/>
        </w:rPr>
        <w:t>charadriiformes</w:t>
      </w:r>
      <w:proofErr w:type="spellEnd"/>
      <w:r w:rsidRPr="00696173">
        <w:rPr>
          <w:rFonts w:ascii="Arial" w:hAnsi="Arial" w:cs="Arial"/>
        </w:rPr>
        <w:t xml:space="preserve">, </w:t>
      </w:r>
      <w:proofErr w:type="spellStart"/>
      <w:r w:rsidRPr="00696173">
        <w:rPr>
          <w:rFonts w:ascii="Arial" w:hAnsi="Arial" w:cs="Arial"/>
        </w:rPr>
        <w:t>columbiformes</w:t>
      </w:r>
      <w:proofErr w:type="spellEnd"/>
      <w:r w:rsidRPr="00696173">
        <w:rPr>
          <w:rFonts w:ascii="Arial" w:hAnsi="Arial" w:cs="Arial"/>
        </w:rPr>
        <w:t xml:space="preserve">, gruiformes, </w:t>
      </w:r>
      <w:proofErr w:type="spellStart"/>
      <w:r w:rsidRPr="00696173">
        <w:rPr>
          <w:rFonts w:ascii="Arial" w:hAnsi="Arial" w:cs="Arial"/>
        </w:rPr>
        <w:t>piciformes</w:t>
      </w:r>
      <w:proofErr w:type="spellEnd"/>
      <w:r w:rsidRPr="00696173">
        <w:rPr>
          <w:rFonts w:ascii="Arial" w:hAnsi="Arial" w:cs="Arial"/>
        </w:rPr>
        <w:t xml:space="preserve"> e </w:t>
      </w:r>
      <w:proofErr w:type="spellStart"/>
      <w:r w:rsidRPr="00696173">
        <w:rPr>
          <w:rFonts w:ascii="Arial" w:hAnsi="Arial" w:cs="Arial"/>
        </w:rPr>
        <w:t>tinaiformes</w:t>
      </w:r>
      <w:proofErr w:type="spellEnd"/>
      <w:r w:rsidRPr="00696173">
        <w:rPr>
          <w:rFonts w:ascii="Arial" w:hAnsi="Arial" w:cs="Arial"/>
        </w:rPr>
        <w:t xml:space="preserve">. As ordens nos mamíferos foram; carnívoros, primatas, </w:t>
      </w:r>
      <w:proofErr w:type="spellStart"/>
      <w:r w:rsidRPr="00696173">
        <w:rPr>
          <w:rFonts w:ascii="Arial" w:hAnsi="Arial" w:cs="Arial"/>
        </w:rPr>
        <w:t>marsupialia</w:t>
      </w:r>
      <w:proofErr w:type="spellEnd"/>
      <w:r w:rsidRPr="00696173">
        <w:rPr>
          <w:rFonts w:ascii="Arial" w:hAnsi="Arial" w:cs="Arial"/>
        </w:rPr>
        <w:t xml:space="preserve">, </w:t>
      </w:r>
      <w:proofErr w:type="spellStart"/>
      <w:r w:rsidRPr="00696173">
        <w:rPr>
          <w:rFonts w:ascii="Arial" w:hAnsi="Arial" w:cs="Arial"/>
        </w:rPr>
        <w:t>rodentia</w:t>
      </w:r>
      <w:proofErr w:type="spellEnd"/>
      <w:r w:rsidRPr="00696173">
        <w:rPr>
          <w:rFonts w:ascii="Arial" w:hAnsi="Arial" w:cs="Arial"/>
        </w:rPr>
        <w:t xml:space="preserve">, </w:t>
      </w:r>
      <w:proofErr w:type="spellStart"/>
      <w:proofErr w:type="gramStart"/>
      <w:r w:rsidRPr="00696173">
        <w:rPr>
          <w:rFonts w:ascii="Arial" w:hAnsi="Arial" w:cs="Arial"/>
        </w:rPr>
        <w:t>xenarthra</w:t>
      </w:r>
      <w:proofErr w:type="spellEnd"/>
      <w:r w:rsidRPr="00696173">
        <w:rPr>
          <w:rFonts w:ascii="Arial" w:hAnsi="Arial" w:cs="Arial"/>
        </w:rPr>
        <w:t>(</w:t>
      </w:r>
      <w:proofErr w:type="gramEnd"/>
      <w:r w:rsidRPr="00696173">
        <w:rPr>
          <w:rFonts w:ascii="Arial" w:hAnsi="Arial" w:cs="Arial"/>
        </w:rPr>
        <w:t xml:space="preserve">antigo </w:t>
      </w:r>
      <w:proofErr w:type="spellStart"/>
      <w:r w:rsidRPr="00696173">
        <w:rPr>
          <w:rFonts w:ascii="Arial" w:hAnsi="Arial" w:cs="Arial"/>
        </w:rPr>
        <w:t>edentata</w:t>
      </w:r>
      <w:proofErr w:type="spellEnd"/>
      <w:r w:rsidRPr="00696173">
        <w:rPr>
          <w:rFonts w:ascii="Arial" w:hAnsi="Arial" w:cs="Arial"/>
        </w:rPr>
        <w:t xml:space="preserve">), </w:t>
      </w:r>
      <w:proofErr w:type="spellStart"/>
      <w:r w:rsidRPr="00696173">
        <w:rPr>
          <w:rFonts w:ascii="Arial" w:hAnsi="Arial" w:cs="Arial"/>
        </w:rPr>
        <w:t>lagomorpha</w:t>
      </w:r>
      <w:proofErr w:type="spellEnd"/>
      <w:r w:rsidRPr="00696173">
        <w:rPr>
          <w:rFonts w:ascii="Arial" w:hAnsi="Arial" w:cs="Arial"/>
        </w:rPr>
        <w:t xml:space="preserve"> e </w:t>
      </w:r>
      <w:proofErr w:type="spellStart"/>
      <w:r w:rsidRPr="00696173">
        <w:rPr>
          <w:rFonts w:ascii="Arial" w:hAnsi="Arial" w:cs="Arial"/>
        </w:rPr>
        <w:t>artiodactyla</w:t>
      </w:r>
      <w:proofErr w:type="spellEnd"/>
      <w:r w:rsidRPr="00696173">
        <w:rPr>
          <w:rFonts w:ascii="Arial" w:hAnsi="Arial" w:cs="Arial"/>
        </w:rPr>
        <w:t xml:space="preserve">. As ordens dos </w:t>
      </w:r>
      <w:proofErr w:type="spellStart"/>
      <w:r w:rsidRPr="00696173">
        <w:rPr>
          <w:rFonts w:ascii="Arial" w:hAnsi="Arial" w:cs="Arial"/>
        </w:rPr>
        <w:t>réptei</w:t>
      </w:r>
      <w:proofErr w:type="spellEnd"/>
      <w:r w:rsidRPr="00696173">
        <w:rPr>
          <w:rFonts w:ascii="Arial" w:hAnsi="Arial" w:cs="Arial"/>
        </w:rPr>
        <w:t xml:space="preserve"> foram; quelônia e </w:t>
      </w:r>
      <w:proofErr w:type="spellStart"/>
      <w:r w:rsidRPr="00696173">
        <w:rPr>
          <w:rFonts w:ascii="Arial" w:hAnsi="Arial" w:cs="Arial"/>
        </w:rPr>
        <w:t>squamata</w:t>
      </w:r>
      <w:proofErr w:type="spellEnd"/>
      <w:r w:rsidRPr="00696173">
        <w:rPr>
          <w:rFonts w:ascii="Arial" w:hAnsi="Arial" w:cs="Arial"/>
        </w:rPr>
        <w:t>.</w:t>
      </w:r>
    </w:p>
    <w:p w:rsidR="007D784B" w:rsidRPr="00696173" w:rsidRDefault="007D784B" w:rsidP="007D784B">
      <w:pPr>
        <w:ind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 xml:space="preserve">Tipos de Laudos para Polícia Ambiental. </w:t>
      </w:r>
    </w:p>
    <w:p w:rsidR="007D784B" w:rsidRPr="00696173" w:rsidRDefault="007D784B" w:rsidP="007D784B">
      <w:pPr>
        <w:ind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>Identificação de espécies ameaçadas (ex: Bugio, Papagaio do Peito Roxo).</w:t>
      </w:r>
    </w:p>
    <w:p w:rsidR="007D784B" w:rsidRPr="00696173" w:rsidRDefault="007D784B" w:rsidP="007D784B">
      <w:pPr>
        <w:ind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>Condição clínica para soltura somente de animais endêmicos com histórico de vida livre</w:t>
      </w:r>
      <w:proofErr w:type="gramStart"/>
      <w:r w:rsidRPr="00696173">
        <w:rPr>
          <w:rFonts w:ascii="Arial" w:hAnsi="Arial" w:cs="Arial"/>
        </w:rPr>
        <w:t xml:space="preserve"> pois</w:t>
      </w:r>
      <w:proofErr w:type="gramEnd"/>
      <w:r w:rsidRPr="00696173">
        <w:rPr>
          <w:rFonts w:ascii="Arial" w:hAnsi="Arial" w:cs="Arial"/>
        </w:rPr>
        <w:t xml:space="preserve"> animais de outras áreas podem ser pragas em novas áreas de solturas e casos não sejam de vida livre muito improvável a habilitação a natureza e acabariam morrendo.</w:t>
      </w:r>
      <w:r w:rsidRPr="00696173">
        <w:rPr>
          <w:rFonts w:ascii="Arial" w:hAnsi="Arial" w:cs="Arial"/>
        </w:rPr>
        <w:br/>
        <w:t>orientação contra maus tratos ou manejo incorreto (traumas, deficiências nutricionais).</w:t>
      </w:r>
    </w:p>
    <w:p w:rsidR="007D784B" w:rsidRPr="00696173" w:rsidRDefault="007D784B" w:rsidP="007D784B">
      <w:pPr>
        <w:ind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lastRenderedPageBreak/>
        <w:t xml:space="preserve">Qualidade de recinto e manejo para animais de fies depositários.         </w:t>
      </w:r>
    </w:p>
    <w:p w:rsidR="007D784B" w:rsidRDefault="007D784B" w:rsidP="007D784B">
      <w:pPr>
        <w:ind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>Os traumas foram a maior incidência de diagnósticos 61%</w:t>
      </w:r>
      <w:proofErr w:type="gramStart"/>
      <w:r w:rsidRPr="00696173">
        <w:rPr>
          <w:rFonts w:ascii="Arial" w:hAnsi="Arial" w:cs="Arial"/>
        </w:rPr>
        <w:t>(</w:t>
      </w:r>
      <w:proofErr w:type="gramEnd"/>
      <w:r w:rsidRPr="00696173">
        <w:rPr>
          <w:rFonts w:ascii="Arial" w:hAnsi="Arial" w:cs="Arial"/>
        </w:rPr>
        <w:t xml:space="preserve">36), má nutrição </w:t>
      </w:r>
    </w:p>
    <w:p w:rsidR="007D784B" w:rsidRDefault="007D784B" w:rsidP="007D784B">
      <w:pPr>
        <w:ind w:firstLine="709"/>
        <w:jc w:val="both"/>
        <w:rPr>
          <w:rFonts w:ascii="Arial" w:hAnsi="Arial" w:cs="Arial"/>
        </w:rPr>
      </w:pPr>
    </w:p>
    <w:p w:rsidR="007D784B" w:rsidRDefault="007D784B" w:rsidP="007D784B">
      <w:pPr>
        <w:ind w:firstLine="709"/>
        <w:jc w:val="both"/>
        <w:rPr>
          <w:rFonts w:ascii="Arial" w:hAnsi="Arial" w:cs="Arial"/>
        </w:rPr>
      </w:pPr>
    </w:p>
    <w:p w:rsidR="007D784B" w:rsidRDefault="007D784B" w:rsidP="007D784B">
      <w:pPr>
        <w:ind w:firstLine="709"/>
        <w:jc w:val="both"/>
        <w:rPr>
          <w:rFonts w:ascii="Arial" w:hAnsi="Arial" w:cs="Arial"/>
        </w:rPr>
      </w:pPr>
    </w:p>
    <w:p w:rsidR="007D784B" w:rsidRPr="00696173" w:rsidRDefault="007D784B" w:rsidP="007D784B">
      <w:pPr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>3%</w:t>
      </w:r>
      <w:proofErr w:type="gramStart"/>
      <w:r w:rsidRPr="00696173">
        <w:rPr>
          <w:rFonts w:ascii="Arial" w:hAnsi="Arial" w:cs="Arial"/>
        </w:rPr>
        <w:t>(</w:t>
      </w:r>
      <w:proofErr w:type="gramEnd"/>
      <w:r w:rsidRPr="00696173">
        <w:rPr>
          <w:rFonts w:ascii="Arial" w:hAnsi="Arial" w:cs="Arial"/>
        </w:rPr>
        <w:t xml:space="preserve">2), </w:t>
      </w:r>
      <w:proofErr w:type="spellStart"/>
      <w:r w:rsidRPr="00696173">
        <w:rPr>
          <w:rFonts w:ascii="Arial" w:hAnsi="Arial" w:cs="Arial"/>
        </w:rPr>
        <w:t>entoxicação</w:t>
      </w:r>
      <w:proofErr w:type="spellEnd"/>
      <w:r w:rsidRPr="00696173">
        <w:rPr>
          <w:rFonts w:ascii="Arial" w:hAnsi="Arial" w:cs="Arial"/>
        </w:rPr>
        <w:t xml:space="preserve"> 2%(1), </w:t>
      </w:r>
      <w:proofErr w:type="spellStart"/>
      <w:r w:rsidRPr="00696173">
        <w:rPr>
          <w:rFonts w:ascii="Arial" w:hAnsi="Arial" w:cs="Arial"/>
        </w:rPr>
        <w:t>diarréia</w:t>
      </w:r>
      <w:proofErr w:type="spellEnd"/>
      <w:r w:rsidRPr="00696173">
        <w:rPr>
          <w:rFonts w:ascii="Arial" w:hAnsi="Arial" w:cs="Arial"/>
        </w:rPr>
        <w:t xml:space="preserve">, 3%(2) sem manifestação clínica 17%(18), e sem diagnóstico definido 14%(8). O Atropelamento foi a principal causa </w:t>
      </w:r>
      <w:proofErr w:type="gramStart"/>
      <w:r w:rsidRPr="00696173">
        <w:rPr>
          <w:rFonts w:ascii="Arial" w:hAnsi="Arial" w:cs="Arial"/>
        </w:rPr>
        <w:t>destes animais chegarem</w:t>
      </w:r>
      <w:proofErr w:type="gramEnd"/>
      <w:r w:rsidRPr="00696173">
        <w:rPr>
          <w:rFonts w:ascii="Arial" w:hAnsi="Arial" w:cs="Arial"/>
        </w:rPr>
        <w:t xml:space="preserve"> ao projeto sendo de 44% (26), outras instituições 7% (4), caça 5% (3), queda de ninho 7% (4), ataque por animais domésticos 3% (2), ataque por animais silvestres 2%(1), fora do </w:t>
      </w:r>
      <w:proofErr w:type="spellStart"/>
      <w:r w:rsidRPr="00696173">
        <w:rPr>
          <w:rFonts w:ascii="Arial" w:hAnsi="Arial" w:cs="Arial"/>
        </w:rPr>
        <w:t>habtati</w:t>
      </w:r>
      <w:proofErr w:type="spellEnd"/>
      <w:r w:rsidRPr="00696173">
        <w:rPr>
          <w:rFonts w:ascii="Arial" w:hAnsi="Arial" w:cs="Arial"/>
        </w:rPr>
        <w:t xml:space="preserve"> natural 5% (3), abandono pelos pais 3%(2) desconhecido 24% (14).</w:t>
      </w:r>
    </w:p>
    <w:p w:rsidR="007D784B" w:rsidRPr="00696173" w:rsidRDefault="007D784B" w:rsidP="007D784B">
      <w:pPr>
        <w:ind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 xml:space="preserve">Algumas espécies de animais silvestres de nossa região ainda são bastante requisitadas como pet, </w:t>
      </w:r>
      <w:proofErr w:type="spellStart"/>
      <w:r w:rsidRPr="00696173">
        <w:rPr>
          <w:rFonts w:ascii="Arial" w:hAnsi="Arial" w:cs="Arial"/>
        </w:rPr>
        <w:t>freqüentemente</w:t>
      </w:r>
      <w:proofErr w:type="spellEnd"/>
      <w:r w:rsidRPr="00696173">
        <w:rPr>
          <w:rFonts w:ascii="Arial" w:hAnsi="Arial" w:cs="Arial"/>
        </w:rPr>
        <w:t xml:space="preserve"> sofrendo problemas nutricionais e de manejo. Já outras espécies competem com o homem principalmente pelo alimento (animais selvagens e domésticos) no caso dos felinos, e aves em lavouras e outros são muito caçados ainda para consumir a sua carne ou para produção de ornamentos. </w:t>
      </w:r>
    </w:p>
    <w:p w:rsidR="007D784B" w:rsidRPr="00696173" w:rsidRDefault="007D784B" w:rsidP="007D784B">
      <w:pPr>
        <w:ind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 xml:space="preserve">Instrução à Polícia Ambiental a respeito de cuidados no transporte de algumas espécies, visando </w:t>
      </w:r>
      <w:proofErr w:type="gramStart"/>
      <w:r w:rsidRPr="00696173">
        <w:rPr>
          <w:rFonts w:ascii="Arial" w:hAnsi="Arial" w:cs="Arial"/>
        </w:rPr>
        <w:t>a</w:t>
      </w:r>
      <w:proofErr w:type="gramEnd"/>
      <w:r w:rsidRPr="00696173">
        <w:rPr>
          <w:rFonts w:ascii="Arial" w:hAnsi="Arial" w:cs="Arial"/>
        </w:rPr>
        <w:t xml:space="preserve"> integridade do animal (minimizar estresse) e policial envolvido (zoonoses e ataques), além de citar a importância dos animais em questão ao nosso ecossistema.</w:t>
      </w:r>
    </w:p>
    <w:p w:rsidR="007D784B" w:rsidRPr="00696173" w:rsidRDefault="007D784B" w:rsidP="007D784B">
      <w:pPr>
        <w:ind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 xml:space="preserve">Instrução a comunidade sobre manejo (problemas do cativeiro), transmissão de zoonoses e </w:t>
      </w:r>
      <w:proofErr w:type="spellStart"/>
      <w:r w:rsidRPr="00696173">
        <w:rPr>
          <w:rFonts w:ascii="Arial" w:hAnsi="Arial" w:cs="Arial"/>
        </w:rPr>
        <w:t>importancia</w:t>
      </w:r>
      <w:proofErr w:type="spellEnd"/>
      <w:r w:rsidRPr="00696173">
        <w:rPr>
          <w:rFonts w:ascii="Arial" w:hAnsi="Arial" w:cs="Arial"/>
        </w:rPr>
        <w:t xml:space="preserve"> destes para nosso ecossistema e como se portar ao encontrar uns animais silvestres que estejam apresentando algum tipo de enfermidade. </w:t>
      </w:r>
    </w:p>
    <w:p w:rsidR="007D784B" w:rsidRPr="00696173" w:rsidRDefault="007D784B" w:rsidP="007D784B">
      <w:pPr>
        <w:ind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 xml:space="preserve">Desenvolvimento e manutenção de um grupo de estudos ativo e permanente para os docentes e discentes interessados nesta área, o qual ainda é pouco abrangido pelo currículo escolar, tendo </w:t>
      </w:r>
      <w:proofErr w:type="gramStart"/>
      <w:r w:rsidRPr="00696173">
        <w:rPr>
          <w:rFonts w:ascii="Arial" w:hAnsi="Arial" w:cs="Arial"/>
        </w:rPr>
        <w:t xml:space="preserve">uma visão </w:t>
      </w:r>
      <w:proofErr w:type="spellStart"/>
      <w:r w:rsidRPr="00696173">
        <w:rPr>
          <w:rFonts w:ascii="Arial" w:hAnsi="Arial" w:cs="Arial"/>
        </w:rPr>
        <w:t>teórico-prática</w:t>
      </w:r>
      <w:proofErr w:type="spellEnd"/>
      <w:proofErr w:type="gramEnd"/>
      <w:r w:rsidRPr="00696173">
        <w:rPr>
          <w:rFonts w:ascii="Arial" w:hAnsi="Arial" w:cs="Arial"/>
        </w:rPr>
        <w:t xml:space="preserve"> e participação ativa no atendimento e cuidados das espécies recebidas pelo projeto, além de pesquisa, estudos na área referida, viajem e cursos </w:t>
      </w:r>
      <w:proofErr w:type="spellStart"/>
      <w:r w:rsidRPr="00696173">
        <w:rPr>
          <w:rFonts w:ascii="Arial" w:hAnsi="Arial" w:cs="Arial"/>
        </w:rPr>
        <w:t>praticos</w:t>
      </w:r>
      <w:proofErr w:type="spellEnd"/>
      <w:r w:rsidRPr="00696173">
        <w:rPr>
          <w:rFonts w:ascii="Arial" w:hAnsi="Arial" w:cs="Arial"/>
        </w:rPr>
        <w:t xml:space="preserve">. O grupo de estudos de animais silvestres (GEAS) existe regularmente desde 2004 e a participação dos alunos no mesmo vem aumentando a cada semestre, hoje contamos com cerca de 20 alunos regulares no grupo, que fazem apresentações de seminários e artigos interessantes a respeito das mais diversas áreas da medicina veterinária e biologia aplicada à área de animais silvestres, selvagens e exóticos. Além das reuniões teóricas semanais e também são realizadas reuniões para aprendizado prático com os animais atendidos, e o manejo normal diário dos animais, com limpeza, medicação, alimentação, métodos de </w:t>
      </w:r>
      <w:proofErr w:type="spellStart"/>
      <w:r w:rsidRPr="00696173">
        <w:rPr>
          <w:rFonts w:ascii="Arial" w:hAnsi="Arial" w:cs="Arial"/>
        </w:rPr>
        <w:t>conteção</w:t>
      </w:r>
      <w:proofErr w:type="spellEnd"/>
      <w:r w:rsidRPr="00696173">
        <w:rPr>
          <w:rFonts w:ascii="Arial" w:hAnsi="Arial" w:cs="Arial"/>
        </w:rPr>
        <w:t xml:space="preserve"> e ambientação para redução de estresse.</w:t>
      </w:r>
    </w:p>
    <w:p w:rsidR="007D784B" w:rsidRDefault="007D784B" w:rsidP="007D784B">
      <w:pPr>
        <w:ind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 xml:space="preserve">Extensão universitária interligada com o órgão do 5° Batalhão de Policia Ambiental de Lages na educação ambiental de alunos da sexta série do ensino fundamental das escolas públicas do fundamental. A idade destes alunos foi escolhida com entrevista aos coordenadores e pedagogos das instituições que concluíram ser a sexta série a melhor época para abordar o tema, pois é onde eles aprendem biologia de seres vivos na disciplina de Ciências. Foi realizada apresentação em forma de seminário ilustrativo, e participativo, apresentado pelos bolsistas e voluntários, e por um policial do V Pelotão de Polícia Ambiental de Lages. Os temas abordados na apresentação foram </w:t>
      </w:r>
      <w:proofErr w:type="gramStart"/>
      <w:r w:rsidRPr="00696173">
        <w:rPr>
          <w:rFonts w:ascii="Arial" w:hAnsi="Arial" w:cs="Arial"/>
        </w:rPr>
        <w:t>a</w:t>
      </w:r>
      <w:proofErr w:type="gramEnd"/>
      <w:r w:rsidRPr="00696173">
        <w:rPr>
          <w:rFonts w:ascii="Arial" w:hAnsi="Arial" w:cs="Arial"/>
        </w:rPr>
        <w:t xml:space="preserve"> diferença de animais domésticos, selvagens, nativos e exóticos; noções de meio </w:t>
      </w:r>
      <w:r w:rsidRPr="00696173">
        <w:rPr>
          <w:rFonts w:ascii="Arial" w:hAnsi="Arial" w:cs="Arial"/>
        </w:rPr>
        <w:lastRenderedPageBreak/>
        <w:t xml:space="preserve">ambiente e poluição; caça, tráfico e legislação de animais selvagens; e apresentação de algumas histórias de animais recebidos pelo projeto. Além da apresentação com histórias e perguntas para os alunos, após a apresentação foi distribuído um questionário para avaliar o conhecimento pré-existente e o adquirido com a apresentação. A extensão abrangeu </w:t>
      </w:r>
    </w:p>
    <w:p w:rsidR="007D784B" w:rsidRDefault="007D784B" w:rsidP="007D784B">
      <w:pPr>
        <w:ind w:firstLine="709"/>
        <w:jc w:val="both"/>
        <w:rPr>
          <w:rFonts w:ascii="Arial" w:hAnsi="Arial" w:cs="Arial"/>
        </w:rPr>
      </w:pPr>
    </w:p>
    <w:p w:rsidR="007D784B" w:rsidRDefault="007D784B" w:rsidP="007D784B">
      <w:pPr>
        <w:ind w:firstLine="709"/>
        <w:jc w:val="both"/>
        <w:rPr>
          <w:rFonts w:ascii="Arial" w:hAnsi="Arial" w:cs="Arial"/>
        </w:rPr>
      </w:pPr>
    </w:p>
    <w:p w:rsidR="007D784B" w:rsidRDefault="007D784B" w:rsidP="007D784B">
      <w:pPr>
        <w:ind w:firstLine="709"/>
        <w:jc w:val="both"/>
        <w:rPr>
          <w:rFonts w:ascii="Arial" w:hAnsi="Arial" w:cs="Arial"/>
        </w:rPr>
      </w:pPr>
    </w:p>
    <w:p w:rsidR="007D784B" w:rsidRPr="00696173" w:rsidRDefault="007D784B" w:rsidP="007D784B">
      <w:pPr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 xml:space="preserve">240 alunos da rede pública de ensino no ano de 2007, sendo esses divididos em turmas de 30 ou 60 alunos para a apresentação. No ano de 2010 não foram feitas nenhuma visita, mais já estão agendadas </w:t>
      </w:r>
      <w:proofErr w:type="gramStart"/>
      <w:r w:rsidRPr="00696173">
        <w:rPr>
          <w:rFonts w:ascii="Arial" w:hAnsi="Arial" w:cs="Arial"/>
        </w:rPr>
        <w:t>3</w:t>
      </w:r>
      <w:proofErr w:type="gramEnd"/>
      <w:r w:rsidRPr="00696173">
        <w:rPr>
          <w:rFonts w:ascii="Arial" w:hAnsi="Arial" w:cs="Arial"/>
        </w:rPr>
        <w:t xml:space="preserve"> escolas nas proximidades do Centro de Ciências </w:t>
      </w:r>
      <w:proofErr w:type="spellStart"/>
      <w:r w:rsidRPr="00696173">
        <w:rPr>
          <w:rFonts w:ascii="Arial" w:hAnsi="Arial" w:cs="Arial"/>
        </w:rPr>
        <w:t>Agroveterinaria</w:t>
      </w:r>
      <w:proofErr w:type="spellEnd"/>
      <w:r w:rsidRPr="00696173">
        <w:rPr>
          <w:rFonts w:ascii="Arial" w:hAnsi="Arial" w:cs="Arial"/>
        </w:rPr>
        <w:t xml:space="preserve"> na Universidade do Estado de Santa Catarina.</w:t>
      </w:r>
    </w:p>
    <w:p w:rsidR="007D784B" w:rsidRPr="00696173" w:rsidRDefault="007D784B" w:rsidP="007D784B">
      <w:pPr>
        <w:ind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 xml:space="preserve"> Identificação de espécies ameaçadas (ex: veado mateiro, leão-baio, pássaros e papagaios como o papagaio do peito roxo nativo da região).</w:t>
      </w:r>
    </w:p>
    <w:p w:rsidR="007D784B" w:rsidRPr="00696173" w:rsidRDefault="007D784B" w:rsidP="007D784B">
      <w:pPr>
        <w:pStyle w:val="Recuodecorpodetexto"/>
        <w:spacing w:after="0"/>
        <w:ind w:left="0"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>Soltura acompanhada dos animais endêmicos e com histórico de vida livre.</w:t>
      </w:r>
    </w:p>
    <w:p w:rsidR="007D784B" w:rsidRPr="00696173" w:rsidRDefault="007D784B" w:rsidP="007D784B">
      <w:pPr>
        <w:ind w:firstLine="709"/>
        <w:jc w:val="both"/>
        <w:rPr>
          <w:rFonts w:ascii="Arial" w:hAnsi="Arial" w:cs="Arial"/>
        </w:rPr>
      </w:pPr>
      <w:r w:rsidRPr="00696173">
        <w:rPr>
          <w:rFonts w:ascii="Arial" w:hAnsi="Arial" w:cs="Arial"/>
        </w:rPr>
        <w:t xml:space="preserve">A falta de estrutura física para atendimento dos animais é o maior problema encontrado pelo grupo. Houve um aumento significante do número de animais atendidos, este ano em relação ao ano passado, ajudando assim a interação dos </w:t>
      </w:r>
      <w:proofErr w:type="spellStart"/>
      <w:r w:rsidRPr="00696173">
        <w:rPr>
          <w:rFonts w:ascii="Arial" w:hAnsi="Arial" w:cs="Arial"/>
        </w:rPr>
        <w:t>freqüentadores</w:t>
      </w:r>
      <w:proofErr w:type="spellEnd"/>
      <w:r w:rsidRPr="00696173">
        <w:rPr>
          <w:rFonts w:ascii="Arial" w:hAnsi="Arial" w:cs="Arial"/>
        </w:rPr>
        <w:t xml:space="preserve"> do grupo de estudos com os animais encaminhados ao projeto. Com a rotina prática aumentada, o grupo de estudos manteve-se bastante assíduo, e aumentado o numero de pessoas e as apresentações se mostraram de excelente qualidade, demonstrando o fortalecimento do grupo. A realização da educação ambiental é essencial para que a população adquira conhecimentos a respeito da fauna nativa, auxiliando desta forma na preservação da fauna.</w:t>
      </w:r>
    </w:p>
    <w:p w:rsidR="007D784B" w:rsidRDefault="007D784B" w:rsidP="007D784B">
      <w:pPr>
        <w:rPr>
          <w:rFonts w:ascii="Arial" w:hAnsi="Arial" w:cs="Arial"/>
        </w:rPr>
      </w:pPr>
    </w:p>
    <w:p w:rsidR="007D784B" w:rsidRDefault="007D784B" w:rsidP="007D784B">
      <w:pPr>
        <w:rPr>
          <w:rFonts w:ascii="Arial" w:hAnsi="Arial" w:cs="Arial"/>
        </w:rPr>
      </w:pPr>
    </w:p>
    <w:p w:rsidR="007D784B" w:rsidRDefault="007D784B" w:rsidP="007D784B">
      <w:pPr>
        <w:rPr>
          <w:rFonts w:ascii="Arial" w:hAnsi="Arial" w:cs="Arial"/>
          <w:b/>
        </w:rPr>
      </w:pPr>
      <w:r w:rsidRPr="00BA121B">
        <w:rPr>
          <w:rFonts w:ascii="Arial" w:hAnsi="Arial" w:cs="Arial"/>
          <w:b/>
        </w:rPr>
        <w:t xml:space="preserve">Referencias Bibliográficas </w:t>
      </w:r>
    </w:p>
    <w:p w:rsidR="007D784B" w:rsidRDefault="007D784B" w:rsidP="007D784B">
      <w:pPr>
        <w:rPr>
          <w:rFonts w:ascii="Arial" w:hAnsi="Arial" w:cs="Arial"/>
          <w:b/>
        </w:rPr>
      </w:pPr>
    </w:p>
    <w:p w:rsidR="007D784B" w:rsidRDefault="007D784B" w:rsidP="007D784B">
      <w:pPr>
        <w:rPr>
          <w:vertAlign w:val="superscript"/>
        </w:rPr>
      </w:pPr>
      <w:r w:rsidRPr="007D784B">
        <w:rPr>
          <w:rFonts w:ascii="Arial" w:hAnsi="Arial" w:cs="Arial"/>
        </w:rPr>
        <w:t xml:space="preserve">1. CARPENTER, </w:t>
      </w:r>
      <w:proofErr w:type="spellStart"/>
      <w:r w:rsidRPr="007D784B">
        <w:rPr>
          <w:rFonts w:ascii="Arial" w:hAnsi="Arial" w:cs="Arial"/>
        </w:rPr>
        <w:t>J.W.</w:t>
      </w:r>
      <w:proofErr w:type="spellEnd"/>
      <w:r w:rsidRPr="007D784B">
        <w:rPr>
          <w:rFonts w:ascii="Arial" w:hAnsi="Arial" w:cs="Arial"/>
        </w:rPr>
        <w:t xml:space="preserve"> </w:t>
      </w:r>
      <w:proofErr w:type="spellStart"/>
      <w:r w:rsidRPr="007D784B">
        <w:rPr>
          <w:rFonts w:ascii="Arial" w:hAnsi="Arial" w:cs="Arial"/>
        </w:rPr>
        <w:t>Exotic</w:t>
      </w:r>
      <w:proofErr w:type="spellEnd"/>
      <w:r w:rsidRPr="007D784B">
        <w:rPr>
          <w:rFonts w:ascii="Arial" w:hAnsi="Arial" w:cs="Arial"/>
        </w:rPr>
        <w:t xml:space="preserve"> Animal </w:t>
      </w:r>
      <w:proofErr w:type="spellStart"/>
      <w:r w:rsidRPr="007D784B">
        <w:rPr>
          <w:rFonts w:ascii="Arial" w:hAnsi="Arial" w:cs="Arial"/>
        </w:rPr>
        <w:t>Formulary</w:t>
      </w:r>
      <w:proofErr w:type="spellEnd"/>
      <w:r w:rsidRPr="007D784B">
        <w:rPr>
          <w:rFonts w:ascii="Arial" w:hAnsi="Arial" w:cs="Arial"/>
        </w:rPr>
        <w:t xml:space="preserve">. </w:t>
      </w:r>
      <w:r w:rsidRPr="00220F38">
        <w:rPr>
          <w:rFonts w:ascii="Arial" w:hAnsi="Arial" w:cs="Arial"/>
          <w:lang w:val="en-US"/>
        </w:rPr>
        <w:t>Philadelphia: Elsevier Saunders, 3.Ed. 2005 (</w:t>
      </w:r>
      <w:proofErr w:type="spellStart"/>
      <w:r w:rsidRPr="00220F38">
        <w:rPr>
          <w:rFonts w:ascii="Arial" w:hAnsi="Arial" w:cs="Arial"/>
          <w:lang w:val="en-US"/>
        </w:rPr>
        <w:t>Formulário</w:t>
      </w:r>
      <w:proofErr w:type="spellEnd"/>
      <w:r w:rsidRPr="00220F38">
        <w:rPr>
          <w:rFonts w:ascii="Arial" w:hAnsi="Arial" w:cs="Arial"/>
          <w:lang w:val="en-US"/>
        </w:rPr>
        <w:t xml:space="preserve"> de doses </w:t>
      </w:r>
      <w:proofErr w:type="spellStart"/>
      <w:r w:rsidRPr="00220F38">
        <w:rPr>
          <w:rFonts w:ascii="Arial" w:hAnsi="Arial" w:cs="Arial"/>
          <w:lang w:val="en-US"/>
        </w:rPr>
        <w:t>terapêuticas</w:t>
      </w:r>
      <w:proofErr w:type="spellEnd"/>
      <w:r w:rsidRPr="00220F38">
        <w:rPr>
          <w:rFonts w:ascii="Arial" w:hAnsi="Arial" w:cs="Arial"/>
          <w:lang w:val="en-US"/>
        </w:rPr>
        <w:t xml:space="preserve">) </w:t>
      </w:r>
      <w:r w:rsidRPr="00220F38">
        <w:rPr>
          <w:rFonts w:ascii="Arial" w:hAnsi="Arial" w:cs="Arial"/>
          <w:lang w:val="en-US"/>
        </w:rPr>
        <w:br/>
        <w:t xml:space="preserve">2. FUDGE, A. M., Laboratory Medicine: Avian and Exotic Pets. </w:t>
      </w:r>
      <w:proofErr w:type="gramStart"/>
      <w:r w:rsidRPr="00220F38">
        <w:rPr>
          <w:rFonts w:ascii="Arial" w:hAnsi="Arial" w:cs="Arial"/>
          <w:lang w:val="en-US"/>
        </w:rPr>
        <w:t>W.B. Saunders Company, 2000</w:t>
      </w:r>
      <w:r w:rsidRPr="00220F38">
        <w:rPr>
          <w:rFonts w:ascii="Arial" w:hAnsi="Arial" w:cs="Arial"/>
          <w:lang w:val="en-US"/>
        </w:rPr>
        <w:br/>
        <w:t>3.</w:t>
      </w:r>
      <w:proofErr w:type="gramEnd"/>
      <w:r w:rsidRPr="00220F38">
        <w:rPr>
          <w:rFonts w:ascii="Arial" w:hAnsi="Arial" w:cs="Arial"/>
          <w:lang w:val="en-US"/>
        </w:rPr>
        <w:t xml:space="preserve"> FOWLER, M. E</w:t>
      </w:r>
      <w:proofErr w:type="gramStart"/>
      <w:r w:rsidRPr="00220F38">
        <w:rPr>
          <w:rFonts w:ascii="Arial" w:hAnsi="Arial" w:cs="Arial"/>
          <w:lang w:val="en-US"/>
        </w:rPr>
        <w:t>. ;</w:t>
      </w:r>
      <w:proofErr w:type="gramEnd"/>
      <w:r w:rsidRPr="00220F38">
        <w:rPr>
          <w:rFonts w:ascii="Arial" w:hAnsi="Arial" w:cs="Arial"/>
          <w:lang w:val="en-US"/>
        </w:rPr>
        <w:t xml:space="preserve"> MILLER, E. Zoo and Wild Animal Medicine, W.B. Saunders Company; 5th edition, 2003.</w:t>
      </w:r>
      <w:r w:rsidRPr="00220F38">
        <w:rPr>
          <w:rFonts w:ascii="Arial" w:hAnsi="Arial" w:cs="Arial"/>
          <w:lang w:val="en-US"/>
        </w:rPr>
        <w:br/>
        <w:t>4. FOWLER, M. E</w:t>
      </w:r>
      <w:proofErr w:type="gramStart"/>
      <w:r w:rsidRPr="00220F38">
        <w:rPr>
          <w:rFonts w:ascii="Arial" w:hAnsi="Arial" w:cs="Arial"/>
          <w:lang w:val="en-US"/>
        </w:rPr>
        <w:t>. ;</w:t>
      </w:r>
      <w:proofErr w:type="gramEnd"/>
      <w:r w:rsidRPr="00220F38">
        <w:rPr>
          <w:rFonts w:ascii="Arial" w:hAnsi="Arial" w:cs="Arial"/>
          <w:lang w:val="en-US"/>
        </w:rPr>
        <w:t xml:space="preserve"> CUBAS, Z. S. Biology, Medicine, and Surgery of South American Wild Animals. </w:t>
      </w:r>
      <w:proofErr w:type="gramStart"/>
      <w:r w:rsidRPr="00220F38">
        <w:rPr>
          <w:rFonts w:ascii="Arial" w:hAnsi="Arial" w:cs="Arial"/>
          <w:lang w:val="en-US"/>
        </w:rPr>
        <w:t>Iowa State Press; 1st edition, 2001.</w:t>
      </w:r>
      <w:proofErr w:type="gramEnd"/>
      <w:r w:rsidRPr="00220F38">
        <w:rPr>
          <w:rFonts w:ascii="Arial" w:hAnsi="Arial" w:cs="Arial"/>
          <w:lang w:val="en-US"/>
        </w:rPr>
        <w:br/>
        <w:t>5. O´MALLEY, B</w:t>
      </w:r>
      <w:proofErr w:type="gramStart"/>
      <w:r w:rsidRPr="00220F38">
        <w:rPr>
          <w:rFonts w:ascii="Arial" w:hAnsi="Arial" w:cs="Arial"/>
          <w:lang w:val="en-US"/>
        </w:rPr>
        <w:t>. ;</w:t>
      </w:r>
      <w:proofErr w:type="gramEnd"/>
      <w:r w:rsidRPr="00220F38">
        <w:rPr>
          <w:rFonts w:ascii="Arial" w:hAnsi="Arial" w:cs="Arial"/>
          <w:lang w:val="en-US"/>
        </w:rPr>
        <w:t xml:space="preserve"> Clinical Anatomy and Physiology of Exotics Species . </w:t>
      </w:r>
      <w:proofErr w:type="gramStart"/>
      <w:r w:rsidRPr="00220F38">
        <w:rPr>
          <w:rFonts w:ascii="Arial" w:hAnsi="Arial" w:cs="Arial"/>
          <w:lang w:val="en-US"/>
        </w:rPr>
        <w:t>W.B. Saunders Company; 1th edition, 2005.</w:t>
      </w:r>
      <w:proofErr w:type="gramEnd"/>
      <w:r w:rsidRPr="00220F38">
        <w:rPr>
          <w:rFonts w:ascii="Arial" w:hAnsi="Arial" w:cs="Arial"/>
          <w:lang w:val="en-US"/>
        </w:rPr>
        <w:br/>
        <w:t>6. ROSENBAUN, P</w:t>
      </w:r>
      <w:proofErr w:type="gramStart"/>
      <w:r w:rsidRPr="00220F38">
        <w:rPr>
          <w:rFonts w:ascii="Arial" w:hAnsi="Arial" w:cs="Arial"/>
          <w:lang w:val="en-US"/>
        </w:rPr>
        <w:t>. ;</w:t>
      </w:r>
      <w:proofErr w:type="gramEnd"/>
      <w:r w:rsidRPr="00220F38">
        <w:rPr>
          <w:rFonts w:ascii="Arial" w:hAnsi="Arial" w:cs="Arial"/>
          <w:lang w:val="en-US"/>
        </w:rPr>
        <w:t xml:space="preserve"> </w:t>
      </w:r>
      <w:proofErr w:type="spellStart"/>
      <w:r w:rsidRPr="00220F38">
        <w:rPr>
          <w:rFonts w:ascii="Arial" w:hAnsi="Arial" w:cs="Arial"/>
          <w:lang w:val="en-US"/>
        </w:rPr>
        <w:t>Fundamentos</w:t>
      </w:r>
      <w:proofErr w:type="spellEnd"/>
      <w:r w:rsidRPr="00220F38">
        <w:rPr>
          <w:rFonts w:ascii="Arial" w:hAnsi="Arial" w:cs="Arial"/>
          <w:lang w:val="en-US"/>
        </w:rPr>
        <w:t xml:space="preserve"> </w:t>
      </w:r>
      <w:proofErr w:type="spellStart"/>
      <w:r w:rsidRPr="00220F38">
        <w:rPr>
          <w:rFonts w:ascii="Arial" w:hAnsi="Arial" w:cs="Arial"/>
          <w:lang w:val="en-US"/>
        </w:rPr>
        <w:t>da</w:t>
      </w:r>
      <w:proofErr w:type="spellEnd"/>
      <w:r w:rsidRPr="00220F38">
        <w:rPr>
          <w:rFonts w:ascii="Arial" w:hAnsi="Arial" w:cs="Arial"/>
          <w:lang w:val="en-US"/>
        </w:rPr>
        <w:t xml:space="preserve"> </w:t>
      </w:r>
      <w:proofErr w:type="spellStart"/>
      <w:r w:rsidRPr="00220F38">
        <w:rPr>
          <w:rFonts w:ascii="Arial" w:hAnsi="Arial" w:cs="Arial"/>
          <w:lang w:val="en-US"/>
        </w:rPr>
        <w:t>Homeopatia.ROCA</w:t>
      </w:r>
      <w:proofErr w:type="spellEnd"/>
      <w:r w:rsidRPr="00220F38">
        <w:rPr>
          <w:rFonts w:ascii="Arial" w:hAnsi="Arial" w:cs="Arial"/>
          <w:lang w:val="en-US"/>
        </w:rPr>
        <w:t xml:space="preserve">. </w:t>
      </w:r>
      <w:proofErr w:type="gramStart"/>
      <w:r w:rsidRPr="00220F38">
        <w:rPr>
          <w:rFonts w:ascii="Arial" w:hAnsi="Arial" w:cs="Arial"/>
          <w:lang w:val="en-US"/>
        </w:rPr>
        <w:t>2002</w:t>
      </w:r>
      <w:r w:rsidRPr="00220F38">
        <w:rPr>
          <w:rFonts w:ascii="Arial" w:hAnsi="Arial" w:cs="Arial"/>
          <w:lang w:val="en-US"/>
        </w:rPr>
        <w:br/>
        <w:t>7.</w:t>
      </w:r>
      <w:proofErr w:type="gramEnd"/>
      <w:r w:rsidRPr="00220F38">
        <w:rPr>
          <w:rFonts w:ascii="Arial" w:hAnsi="Arial" w:cs="Arial"/>
          <w:lang w:val="en-US"/>
        </w:rPr>
        <w:t xml:space="preserve"> </w:t>
      </w:r>
      <w:r w:rsidRPr="00220F38">
        <w:rPr>
          <w:rFonts w:ascii="Arial" w:hAnsi="Arial" w:cs="Arial"/>
        </w:rPr>
        <w:t xml:space="preserve">KENT, </w:t>
      </w:r>
      <w:proofErr w:type="spellStart"/>
      <w:r w:rsidRPr="00220F38">
        <w:rPr>
          <w:rFonts w:ascii="Arial" w:hAnsi="Arial" w:cs="Arial"/>
        </w:rPr>
        <w:t>J.T.</w:t>
      </w:r>
      <w:proofErr w:type="spellEnd"/>
      <w:r w:rsidRPr="00220F38">
        <w:rPr>
          <w:rFonts w:ascii="Arial" w:hAnsi="Arial" w:cs="Arial"/>
        </w:rPr>
        <w:t xml:space="preserve">; Lições de Filosofia </w:t>
      </w:r>
      <w:proofErr w:type="gramStart"/>
      <w:r w:rsidRPr="00220F38">
        <w:rPr>
          <w:rFonts w:ascii="Arial" w:hAnsi="Arial" w:cs="Arial"/>
        </w:rPr>
        <w:t>Homeopática.</w:t>
      </w:r>
      <w:proofErr w:type="gramEnd"/>
      <w:r w:rsidRPr="00220F38">
        <w:rPr>
          <w:rFonts w:ascii="Arial" w:hAnsi="Arial" w:cs="Arial"/>
        </w:rPr>
        <w:t>Editorial Nova Época Ltda.</w:t>
      </w:r>
      <w:r w:rsidRPr="00220F38">
        <w:rPr>
          <w:rFonts w:ascii="Arial" w:hAnsi="Arial" w:cs="Arial"/>
        </w:rPr>
        <w:br/>
        <w:t xml:space="preserve">8. CUBAS, </w:t>
      </w:r>
      <w:proofErr w:type="spellStart"/>
      <w:r w:rsidRPr="00220F38">
        <w:rPr>
          <w:rFonts w:ascii="Arial" w:hAnsi="Arial" w:cs="Arial"/>
        </w:rPr>
        <w:t>Z.S.</w:t>
      </w:r>
      <w:proofErr w:type="spellEnd"/>
      <w:r w:rsidRPr="00220F38">
        <w:rPr>
          <w:rFonts w:ascii="Arial" w:hAnsi="Arial" w:cs="Arial"/>
        </w:rPr>
        <w:t xml:space="preserve">; SILVA, </w:t>
      </w:r>
      <w:proofErr w:type="spellStart"/>
      <w:r w:rsidRPr="00220F38">
        <w:rPr>
          <w:rFonts w:ascii="Arial" w:hAnsi="Arial" w:cs="Arial"/>
        </w:rPr>
        <w:t>J.C.R.</w:t>
      </w:r>
      <w:proofErr w:type="spellEnd"/>
      <w:r w:rsidRPr="00220F38">
        <w:rPr>
          <w:rFonts w:ascii="Arial" w:hAnsi="Arial" w:cs="Arial"/>
        </w:rPr>
        <w:t xml:space="preserve">; CATÃO-DIAS, J. L.; </w:t>
      </w:r>
      <w:proofErr w:type="spellStart"/>
      <w:r w:rsidRPr="00220F38">
        <w:rPr>
          <w:rFonts w:ascii="Arial" w:hAnsi="Arial" w:cs="Arial"/>
        </w:rPr>
        <w:t>Tratardo</w:t>
      </w:r>
      <w:proofErr w:type="spellEnd"/>
      <w:r w:rsidRPr="00220F38">
        <w:rPr>
          <w:rFonts w:ascii="Arial" w:hAnsi="Arial" w:cs="Arial"/>
        </w:rPr>
        <w:t xml:space="preserve"> de Animais Selvagens, 2007</w:t>
      </w:r>
      <w:r w:rsidRPr="00220F38">
        <w:rPr>
          <w:rFonts w:ascii="Arial" w:hAnsi="Arial" w:cs="Arial"/>
        </w:rPr>
        <w:br/>
        <w:t xml:space="preserve">9. </w:t>
      </w:r>
      <w:proofErr w:type="gramStart"/>
      <w:r w:rsidRPr="00220F38">
        <w:rPr>
          <w:rFonts w:ascii="Arial" w:hAnsi="Arial" w:cs="Arial"/>
          <w:lang w:val="en-US"/>
        </w:rPr>
        <w:t>MADER, D. R.; Reptile Medicine and Surgery.</w:t>
      </w:r>
      <w:proofErr w:type="gramEnd"/>
      <w:r w:rsidRPr="00220F38">
        <w:rPr>
          <w:rFonts w:ascii="Arial" w:hAnsi="Arial" w:cs="Arial"/>
          <w:lang w:val="en-US"/>
        </w:rPr>
        <w:t xml:space="preserve"> </w:t>
      </w:r>
      <w:proofErr w:type="gramStart"/>
      <w:r w:rsidRPr="00220F38">
        <w:rPr>
          <w:rFonts w:ascii="Arial" w:hAnsi="Arial" w:cs="Arial"/>
          <w:lang w:val="en-US"/>
        </w:rPr>
        <w:t>W.B. Saunders Company, 1996</w:t>
      </w:r>
      <w:r w:rsidRPr="00220F38">
        <w:rPr>
          <w:rFonts w:ascii="Arial" w:hAnsi="Arial" w:cs="Arial"/>
          <w:lang w:val="en-US"/>
        </w:rPr>
        <w:br/>
        <w:t>10.</w:t>
      </w:r>
      <w:proofErr w:type="gramEnd"/>
      <w:r w:rsidRPr="00220F38">
        <w:rPr>
          <w:rFonts w:ascii="Arial" w:hAnsi="Arial" w:cs="Arial"/>
          <w:lang w:val="en-US"/>
        </w:rPr>
        <w:t xml:space="preserve"> </w:t>
      </w:r>
      <w:proofErr w:type="gramStart"/>
      <w:r w:rsidRPr="00220F38">
        <w:rPr>
          <w:rFonts w:ascii="Arial" w:hAnsi="Arial" w:cs="Arial"/>
          <w:lang w:val="en-US"/>
        </w:rPr>
        <w:t>MADER, D. R.; Reptile Medicine and Surgery.</w:t>
      </w:r>
      <w:proofErr w:type="gramEnd"/>
      <w:r w:rsidRPr="00220F38">
        <w:rPr>
          <w:rFonts w:ascii="Arial" w:hAnsi="Arial" w:cs="Arial"/>
          <w:lang w:val="en-US"/>
        </w:rPr>
        <w:t xml:space="preserve"> </w:t>
      </w:r>
      <w:proofErr w:type="gramStart"/>
      <w:r w:rsidRPr="00220F38">
        <w:rPr>
          <w:rFonts w:ascii="Arial" w:hAnsi="Arial" w:cs="Arial"/>
          <w:lang w:val="en-US"/>
        </w:rPr>
        <w:t>W.B. Saunders Company, 2006</w:t>
      </w:r>
      <w:r w:rsidRPr="00220F38">
        <w:rPr>
          <w:rFonts w:ascii="Arial" w:hAnsi="Arial" w:cs="Arial"/>
          <w:lang w:val="en-US"/>
        </w:rPr>
        <w:br/>
        <w:t>11.</w:t>
      </w:r>
      <w:proofErr w:type="gramEnd"/>
      <w:r w:rsidRPr="00220F38">
        <w:rPr>
          <w:rFonts w:ascii="Arial" w:hAnsi="Arial" w:cs="Arial"/>
          <w:lang w:val="en-US"/>
        </w:rPr>
        <w:t xml:space="preserve"> QUESENBERRY, K. E.; CARPENTER, J. W. Ferrets, Rabbits and Rodents: </w:t>
      </w:r>
      <w:r w:rsidRPr="00220F38">
        <w:rPr>
          <w:rFonts w:ascii="Arial" w:hAnsi="Arial" w:cs="Arial"/>
          <w:lang w:val="en-US"/>
        </w:rPr>
        <w:lastRenderedPageBreak/>
        <w:t xml:space="preserve">Clinical Medicine and Surgery Includes Sugar Gliders and Hedgehogs. </w:t>
      </w:r>
      <w:proofErr w:type="spellStart"/>
      <w:r w:rsidRPr="00220F38">
        <w:rPr>
          <w:rFonts w:ascii="Arial" w:hAnsi="Arial" w:cs="Arial"/>
        </w:rPr>
        <w:t>W.B.</w:t>
      </w:r>
      <w:proofErr w:type="spellEnd"/>
      <w:r w:rsidRPr="00220F38">
        <w:rPr>
          <w:rFonts w:ascii="Arial" w:hAnsi="Arial" w:cs="Arial"/>
        </w:rPr>
        <w:t xml:space="preserve"> </w:t>
      </w:r>
      <w:proofErr w:type="spellStart"/>
      <w:r w:rsidRPr="00220F38">
        <w:rPr>
          <w:rFonts w:ascii="Arial" w:hAnsi="Arial" w:cs="Arial"/>
        </w:rPr>
        <w:t>Saunders</w:t>
      </w:r>
      <w:proofErr w:type="spellEnd"/>
      <w:r w:rsidRPr="00220F38">
        <w:rPr>
          <w:rFonts w:ascii="Arial" w:hAnsi="Arial" w:cs="Arial"/>
        </w:rPr>
        <w:t xml:space="preserve"> </w:t>
      </w:r>
      <w:proofErr w:type="spellStart"/>
      <w:r w:rsidRPr="00220F38">
        <w:rPr>
          <w:rFonts w:ascii="Arial" w:hAnsi="Arial" w:cs="Arial"/>
        </w:rPr>
        <w:t>Company</w:t>
      </w:r>
      <w:proofErr w:type="spellEnd"/>
      <w:r w:rsidRPr="00220F38">
        <w:rPr>
          <w:rFonts w:ascii="Arial" w:hAnsi="Arial" w:cs="Arial"/>
        </w:rPr>
        <w:t xml:space="preserve">, </w:t>
      </w:r>
      <w:proofErr w:type="gramStart"/>
      <w:r w:rsidRPr="00220F38">
        <w:rPr>
          <w:rFonts w:ascii="Arial" w:hAnsi="Arial" w:cs="Arial"/>
        </w:rPr>
        <w:t>2</w:t>
      </w:r>
      <w:proofErr w:type="gramEnd"/>
      <w:r w:rsidRPr="00220F38">
        <w:rPr>
          <w:rFonts w:ascii="Arial" w:hAnsi="Arial" w:cs="Arial"/>
        </w:rPr>
        <w:t>. Ed.</w:t>
      </w:r>
      <w:r w:rsidRPr="00220F38">
        <w:rPr>
          <w:rFonts w:ascii="Arial" w:hAnsi="Arial" w:cs="Arial"/>
        </w:rPr>
        <w:br/>
        <w:t>12. RUPLEY, A. E</w:t>
      </w:r>
      <w:proofErr w:type="gramStart"/>
      <w:r w:rsidRPr="00220F38">
        <w:rPr>
          <w:rFonts w:ascii="Arial" w:hAnsi="Arial" w:cs="Arial"/>
        </w:rPr>
        <w:t>.;</w:t>
      </w:r>
      <w:proofErr w:type="gramEnd"/>
      <w:r w:rsidRPr="00220F38">
        <w:rPr>
          <w:rFonts w:ascii="Arial" w:hAnsi="Arial" w:cs="Arial"/>
        </w:rPr>
        <w:t xml:space="preserve"> Manual de Clínica Aviária. </w:t>
      </w:r>
      <w:proofErr w:type="spellStart"/>
      <w:r w:rsidRPr="00220F38">
        <w:rPr>
          <w:rFonts w:ascii="Arial" w:hAnsi="Arial" w:cs="Arial"/>
        </w:rPr>
        <w:t>W.B.</w:t>
      </w:r>
      <w:proofErr w:type="spellEnd"/>
      <w:r w:rsidRPr="00220F38">
        <w:rPr>
          <w:rFonts w:ascii="Arial" w:hAnsi="Arial" w:cs="Arial"/>
        </w:rPr>
        <w:t xml:space="preserve"> </w:t>
      </w:r>
      <w:proofErr w:type="spellStart"/>
      <w:r w:rsidRPr="00220F38">
        <w:rPr>
          <w:rFonts w:ascii="Arial" w:hAnsi="Arial" w:cs="Arial"/>
        </w:rPr>
        <w:t>Saunders</w:t>
      </w:r>
      <w:proofErr w:type="spellEnd"/>
      <w:r w:rsidRPr="00220F38">
        <w:rPr>
          <w:rFonts w:ascii="Arial" w:hAnsi="Arial" w:cs="Arial"/>
        </w:rPr>
        <w:t xml:space="preserve"> </w:t>
      </w:r>
      <w:proofErr w:type="spellStart"/>
      <w:r w:rsidRPr="00220F38">
        <w:rPr>
          <w:rFonts w:ascii="Arial" w:hAnsi="Arial" w:cs="Arial"/>
        </w:rPr>
        <w:t>Company</w:t>
      </w:r>
      <w:proofErr w:type="spellEnd"/>
      <w:r w:rsidRPr="00220F38">
        <w:rPr>
          <w:rFonts w:ascii="Arial" w:hAnsi="Arial" w:cs="Arial"/>
        </w:rPr>
        <w:t xml:space="preserve">, Editora Roca, </w:t>
      </w:r>
      <w:proofErr w:type="gramStart"/>
      <w:r w:rsidRPr="00220F38">
        <w:rPr>
          <w:rFonts w:ascii="Arial" w:hAnsi="Arial" w:cs="Arial"/>
        </w:rPr>
        <w:t>1999</w:t>
      </w:r>
      <w:proofErr w:type="gramEnd"/>
    </w:p>
    <w:p w:rsidR="007D784B" w:rsidRPr="00696173" w:rsidRDefault="007D784B" w:rsidP="007D784B">
      <w:pPr>
        <w:pStyle w:val="Recuodecorpodetexto"/>
        <w:spacing w:after="0"/>
        <w:ind w:left="0" w:firstLine="709"/>
        <w:rPr>
          <w:rFonts w:ascii="Arial" w:hAnsi="Arial" w:cs="Arial"/>
        </w:rPr>
      </w:pPr>
    </w:p>
    <w:p w:rsidR="007D784B" w:rsidRDefault="007D784B" w:rsidP="007D784B">
      <w:pPr>
        <w:pStyle w:val="Recuodecorpodetexto"/>
        <w:spacing w:after="0"/>
        <w:ind w:left="0" w:firstLine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 </w:t>
      </w:r>
    </w:p>
    <w:p w:rsidR="007D784B" w:rsidRPr="00696173" w:rsidRDefault="007D784B" w:rsidP="007D784B">
      <w:pPr>
        <w:pStyle w:val="Recuodecorpodetexto"/>
        <w:spacing w:after="0"/>
        <w:ind w:left="0" w:firstLine="709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                                   _</w:t>
      </w:r>
    </w:p>
    <w:p w:rsidR="007D784B" w:rsidRPr="00884E06" w:rsidRDefault="007D784B" w:rsidP="007D784B">
      <w:pPr>
        <w:pStyle w:val="Recuodecorpodetexto"/>
        <w:spacing w:after="0"/>
        <w:ind w:left="0" w:firstLine="709"/>
      </w:pPr>
      <w:proofErr w:type="gramStart"/>
      <w:r>
        <w:rPr>
          <w:vertAlign w:val="superscript"/>
        </w:rPr>
        <w:t>1</w:t>
      </w:r>
      <w:proofErr w:type="gramEnd"/>
      <w:r>
        <w:rPr>
          <w:vertAlign w:val="superscript"/>
        </w:rPr>
        <w:t xml:space="preserve"> </w:t>
      </w:r>
      <w:r>
        <w:t>Professor, CAV-UDESC, curso de Medicina Veterinária E-mail. a2anm@cav.udesc.br</w:t>
      </w:r>
    </w:p>
    <w:p w:rsidR="007D784B" w:rsidRDefault="007D784B" w:rsidP="007D784B">
      <w:pPr>
        <w:pStyle w:val="Recuodecorpodetexto"/>
        <w:spacing w:after="0"/>
        <w:ind w:left="0" w:firstLine="709"/>
      </w:pPr>
      <w:proofErr w:type="gramStart"/>
      <w:r>
        <w:rPr>
          <w:vertAlign w:val="superscript"/>
        </w:rPr>
        <w:t>2</w:t>
      </w:r>
      <w:proofErr w:type="gramEnd"/>
      <w:r>
        <w:rPr>
          <w:vertAlign w:val="superscript"/>
        </w:rPr>
        <w:t xml:space="preserve"> </w:t>
      </w:r>
      <w:r>
        <w:t>Acadêmico, CAV-UDESC, curso de Medicina Veterinária.</w:t>
      </w:r>
    </w:p>
    <w:p w:rsidR="00655FDC" w:rsidRDefault="007D784B" w:rsidP="007D784B">
      <w:r>
        <w:rPr>
          <w:vertAlign w:val="superscript"/>
        </w:rPr>
        <w:t xml:space="preserve">3 </w:t>
      </w:r>
      <w:r>
        <w:t>Acadêmico, CAV-UDESC, curso de Medicina Veterinária</w:t>
      </w:r>
    </w:p>
    <w:sectPr w:rsidR="00655FDC" w:rsidSect="005E4E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8337F"/>
    <w:rsid w:val="00081D5A"/>
    <w:rsid w:val="005E4EDA"/>
    <w:rsid w:val="007D784B"/>
    <w:rsid w:val="008528C3"/>
    <w:rsid w:val="0088337F"/>
    <w:rsid w:val="00BD7835"/>
    <w:rsid w:val="00BF5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84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D784B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7D784B"/>
    <w:rPr>
      <w:rFonts w:ascii="Times New Roman" w:eastAsia="Lucida Sans Unicode" w:hAnsi="Times New Roman" w:cs="Times New Roman"/>
      <w:kern w:val="1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1808</Words>
  <Characters>9765</Characters>
  <Application>Microsoft Office Word</Application>
  <DocSecurity>0</DocSecurity>
  <Lines>81</Lines>
  <Paragraphs>23</Paragraphs>
  <ScaleCrop>false</ScaleCrop>
  <Company/>
  <LinksUpToDate>false</LinksUpToDate>
  <CharactersWithSpaces>11550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Aury</dc:creator>
  <cp:keywords/>
  <dc:description/>
  <cp:lastModifiedBy>Aury</cp:lastModifiedBy>
  <cp:revision>2</cp:revision>
  <dcterms:created xsi:type="dcterms:W3CDTF">2012-10-26T13:03:00Z</dcterms:created>
  <dcterms:modified xsi:type="dcterms:W3CDTF">2012-10-26T13:04:00Z</dcterms:modified>
</cp:coreProperties>
</file>