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029" w:rsidRDefault="00D7372F">
      <w:r>
        <w:rPr>
          <w:noProof/>
          <w:lang w:eastAsia="pt-BR"/>
        </w:rPr>
        <w:drawing>
          <wp:inline distT="0" distB="0" distL="0" distR="0">
            <wp:extent cx="5629275" cy="3867150"/>
            <wp:effectExtent l="1905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924" cy="3868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F0029" w:rsidSect="00D7372F">
      <w:pgSz w:w="11906" w:h="16838"/>
      <w:pgMar w:top="1417" w:right="1701" w:bottom="141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D7372F"/>
    <w:rsid w:val="008F0029"/>
    <w:rsid w:val="00D73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02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73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37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Particular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Ernani</dc:creator>
  <cp:keywords/>
  <dc:description/>
  <cp:lastModifiedBy>Ernani</cp:lastModifiedBy>
  <cp:revision>1</cp:revision>
  <dcterms:created xsi:type="dcterms:W3CDTF">2015-02-15T17:11:00Z</dcterms:created>
  <dcterms:modified xsi:type="dcterms:W3CDTF">2015-02-15T17:11:00Z</dcterms:modified>
</cp:coreProperties>
</file>