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6D8BB" w14:textId="52BAE3C5" w:rsidR="0062243D" w:rsidRDefault="0087537A" w:rsidP="0087537A">
      <w:pPr>
        <w:spacing w:after="0"/>
        <w:ind w:left="280"/>
        <w:jc w:val="center"/>
        <w:rPr>
          <w:rFonts w:ascii="Arial" w:hAnsi="Arial" w:cs="Arial"/>
          <w:w w:val="105"/>
          <w:sz w:val="28"/>
          <w:szCs w:val="28"/>
        </w:rPr>
      </w:pPr>
      <w:bookmarkStart w:id="0" w:name="_Hlk152357434"/>
      <w:r w:rsidRPr="0087537A">
        <w:rPr>
          <w:rFonts w:ascii="Arial" w:hAnsi="Arial" w:cs="Arial"/>
          <w:b/>
          <w:bCs/>
          <w:caps/>
          <w:w w:val="105"/>
          <w:sz w:val="28"/>
          <w:szCs w:val="28"/>
        </w:rPr>
        <w:t>A importância da prática da observação, sobre a correlação de parâmetros físicos e metodológicos. Uma abordagem experimental prática laboratorial</w:t>
      </w:r>
      <w:bookmarkEnd w:id="0"/>
      <w:r w:rsidRPr="0087537A">
        <w:rPr>
          <w:rFonts w:ascii="Arial" w:hAnsi="Arial" w:cs="Arial"/>
          <w:w w:val="105"/>
          <w:sz w:val="28"/>
          <w:szCs w:val="28"/>
        </w:rPr>
        <w:t>.</w:t>
      </w:r>
    </w:p>
    <w:p w14:paraId="10B730E5" w14:textId="77777777" w:rsidR="0087537A" w:rsidRDefault="0087537A" w:rsidP="0087537A">
      <w:pPr>
        <w:spacing w:after="0"/>
        <w:ind w:left="280"/>
        <w:jc w:val="center"/>
        <w:rPr>
          <w:rFonts w:ascii="Arial" w:hAnsi="Arial" w:cs="Arial"/>
          <w:w w:val="105"/>
          <w:sz w:val="28"/>
          <w:szCs w:val="28"/>
        </w:rPr>
      </w:pPr>
    </w:p>
    <w:p w14:paraId="0F296CE8" w14:textId="2D25E357" w:rsidR="0087537A" w:rsidRPr="00E52F7E" w:rsidRDefault="0087537A" w:rsidP="0087537A">
      <w:pPr>
        <w:spacing w:after="0"/>
        <w:ind w:left="280"/>
        <w:jc w:val="center"/>
      </w:pPr>
      <w:r w:rsidRPr="00E52F7E">
        <w:t xml:space="preserve">Cleide Vieira; Oscar </w:t>
      </w:r>
      <w:proofErr w:type="spellStart"/>
      <w:r w:rsidRPr="00E52F7E">
        <w:t>Khoiti</w:t>
      </w:r>
      <w:proofErr w:type="spellEnd"/>
      <w:r w:rsidRPr="00E52F7E">
        <w:t xml:space="preserve"> </w:t>
      </w:r>
      <w:proofErr w:type="spellStart"/>
      <w:r w:rsidRPr="00E52F7E">
        <w:t>Ueno</w:t>
      </w:r>
      <w:proofErr w:type="spellEnd"/>
      <w:r w:rsidRPr="00E52F7E">
        <w:t>;</w:t>
      </w:r>
      <w:r w:rsidR="00E52F7E">
        <w:t xml:space="preserve"> </w:t>
      </w:r>
      <w:r w:rsidR="00E52F7E" w:rsidRPr="00E52F7E">
        <w:t xml:space="preserve">Ana Carolina Lima da Cunha; </w:t>
      </w:r>
      <w:r w:rsidRPr="00E52F7E">
        <w:t xml:space="preserve">Renan Vilhena Freire; Artur </w:t>
      </w:r>
      <w:proofErr w:type="spellStart"/>
      <w:r w:rsidRPr="00E52F7E">
        <w:t>Bodnar</w:t>
      </w:r>
      <w:proofErr w:type="spellEnd"/>
    </w:p>
    <w:p w14:paraId="4343BB2D" w14:textId="77777777" w:rsidR="0087537A" w:rsidRPr="0087537A" w:rsidRDefault="0087537A" w:rsidP="0087537A">
      <w:pPr>
        <w:spacing w:after="0"/>
        <w:ind w:left="280"/>
        <w:jc w:val="center"/>
        <w:rPr>
          <w:rFonts w:ascii="Arial" w:eastAsia="Arial" w:hAnsi="Arial" w:cs="Arial"/>
          <w:color w:val="000000"/>
        </w:rPr>
      </w:pPr>
      <w:r w:rsidRPr="0087537A">
        <w:rPr>
          <w:rFonts w:ascii="Arial" w:eastAsia="Arial" w:hAnsi="Arial" w:cs="Arial"/>
          <w:color w:val="000000"/>
        </w:rPr>
        <w:t xml:space="preserve">oscar.ueno@udesc.br </w:t>
      </w:r>
    </w:p>
    <w:p w14:paraId="23907BE0" w14:textId="18707E59" w:rsidR="0087537A" w:rsidRPr="0087537A" w:rsidRDefault="0087537A" w:rsidP="0087537A">
      <w:pPr>
        <w:spacing w:after="0"/>
        <w:ind w:left="280"/>
        <w:jc w:val="center"/>
        <w:rPr>
          <w:rFonts w:ascii="Arial" w:eastAsia="Arial" w:hAnsi="Arial" w:cs="Arial"/>
          <w:color w:val="000000"/>
        </w:rPr>
      </w:pPr>
      <w:r w:rsidRPr="0087537A">
        <w:rPr>
          <w:rFonts w:ascii="Arial" w:eastAsia="Arial" w:hAnsi="Arial" w:cs="Arial"/>
          <w:color w:val="000000"/>
        </w:rPr>
        <w:t>Universidade do Estado de Santa Catarina - UDESC</w:t>
      </w:r>
    </w:p>
    <w:p w14:paraId="6CDE7EE8" w14:textId="77777777" w:rsidR="0062243D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674F7E2" w14:textId="77777777" w:rsidR="0087537A" w:rsidRDefault="0087537A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BB30532" w14:textId="77777777" w:rsidR="0087537A" w:rsidRDefault="0087537A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FB3A9AA" w14:textId="09F41695" w:rsidR="0087537A" w:rsidRDefault="0087537A" w:rsidP="0087537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RESUMO</w:t>
      </w:r>
    </w:p>
    <w:p w14:paraId="2DDF2A91" w14:textId="77777777" w:rsidR="0087537A" w:rsidRPr="00B7460C" w:rsidRDefault="0087537A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62D47AF" w14:textId="021EADA8" w:rsidR="00C928FE" w:rsidRDefault="00C928FE" w:rsidP="00C928FE">
      <w:pPr>
        <w:jc w:val="both"/>
        <w:rPr>
          <w:shd w:val="clear" w:color="auto" w:fill="FFFFFF"/>
        </w:rPr>
      </w:pPr>
      <w:r w:rsidRPr="00C928FE">
        <w:rPr>
          <w:rFonts w:ascii="Arial" w:hAnsi="Arial" w:cs="Arial"/>
          <w:sz w:val="24"/>
          <w:szCs w:val="24"/>
          <w:shd w:val="clear" w:color="auto" w:fill="FFFFFF"/>
        </w:rPr>
        <w:t xml:space="preserve">O curso de Engenharia de Produção - Habilitação Mecânica da Udesc </w:t>
      </w:r>
      <w:proofErr w:type="spellStart"/>
      <w:r w:rsidRPr="00C928FE">
        <w:rPr>
          <w:rFonts w:ascii="Arial" w:hAnsi="Arial" w:cs="Arial"/>
          <w:sz w:val="24"/>
          <w:szCs w:val="24"/>
          <w:shd w:val="clear" w:color="auto" w:fill="FFFFFF"/>
        </w:rPr>
        <w:t>Ceplan</w:t>
      </w:r>
      <w:proofErr w:type="spellEnd"/>
      <w:r w:rsidRPr="00C928FE">
        <w:rPr>
          <w:rFonts w:ascii="Arial" w:hAnsi="Arial" w:cs="Arial"/>
          <w:sz w:val="24"/>
          <w:szCs w:val="24"/>
          <w:shd w:val="clear" w:color="auto" w:fill="FFFFFF"/>
        </w:rPr>
        <w:t xml:space="preserve"> tem como objetivo geral formar profissionais da área de Engenharia de Produção com sólidos conhecimentos técnico-científico e profissional geral, capacitados a atuar no campo da pesquisa, e no desenvolvimento e gerenciamento de processos produtivos, inseridos no contexto econômico-empresarial e social, segundo princípios éticos, profissionais e ambientais. Neste contexto a busca do perfil profissional  que possa responder à velocidade das transformações, ao acúmulo do conhecimento disponível através das novas tecnologias e aos desafios do mercado de trabalho, considerando que o seu exercício exige flexibilidade, criatividade, autonomia e uma formação contínua e construir competências e no aprofundamento no campo do conhecimento geral e específico, e portando os percursos individuais de aprendizagem dos acadêmicos devem vivenciar e desenvolver  habilidades, por meio da observação abstrata, dos processos e fenômenos e associa-los com dados concretos e objetivos, na complementação de sua formação. A justificativa se mostra necessária devido, a que os acadêmicos demonstram pouca familiaridade com as técnicas de desenvolvimento de pesquisa e de observação na prática laboral. </w:t>
      </w:r>
      <w:r w:rsidRPr="00C928FE">
        <w:rPr>
          <w:rFonts w:ascii="Arial" w:hAnsi="Arial" w:cs="Arial"/>
          <w:sz w:val="24"/>
          <w:szCs w:val="24"/>
        </w:rPr>
        <w:t>O projeto promoveu a</w:t>
      </w:r>
      <w:r w:rsidRPr="00C928FE">
        <w:rPr>
          <w:rFonts w:ascii="Arial" w:hAnsi="Arial" w:cs="Arial"/>
          <w:sz w:val="24"/>
          <w:szCs w:val="24"/>
          <w:shd w:val="clear" w:color="auto" w:fill="FFFFFF"/>
        </w:rPr>
        <w:t xml:space="preserve"> interdisciplinaridade em disciplinas da engenharia de produção; como Metrologia; Processamento Fabricação de materiais; Química Tecnológica; Resistencia Mecânica, indicadores observáveis e metrológicos, entre outros, na obtenção e o tratamento dos resultados e identificar a correlação, dados à prática, na resolução de problemas científicos em processo de fabricação. A interpretação de resultados mensuráveis, no âmbito do pensamento concreto,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foi </w:t>
      </w:r>
      <w:r w:rsidRPr="00C928FE">
        <w:rPr>
          <w:rFonts w:ascii="Arial" w:hAnsi="Arial" w:cs="Arial"/>
          <w:sz w:val="24"/>
          <w:szCs w:val="24"/>
          <w:shd w:val="clear" w:color="auto" w:fill="FFFFFF"/>
        </w:rPr>
        <w:t xml:space="preserve">ser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correlacionados </w:t>
      </w:r>
      <w:r w:rsidRPr="00C928FE">
        <w:rPr>
          <w:rFonts w:ascii="Arial" w:hAnsi="Arial" w:cs="Arial"/>
          <w:sz w:val="24"/>
          <w:szCs w:val="24"/>
          <w:shd w:val="clear" w:color="auto" w:fill="FFFFFF"/>
        </w:rPr>
        <w:t>com a percepção prática</w:t>
      </w:r>
      <w:r>
        <w:rPr>
          <w:shd w:val="clear" w:color="auto" w:fill="FFFFFF"/>
        </w:rPr>
        <w:t xml:space="preserve">. </w:t>
      </w:r>
    </w:p>
    <w:p w14:paraId="0C9ABBEA" w14:textId="239D633F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C928FE">
        <w:rPr>
          <w:rFonts w:ascii="Arial" w:eastAsia="Arial" w:hAnsi="Arial" w:cs="Arial"/>
          <w:sz w:val="24"/>
          <w:szCs w:val="24"/>
        </w:rPr>
        <w:t>Processos; dados experimentais; observação de qualitativos e quantitativos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CEBC1" w14:textId="77777777" w:rsidR="00625190" w:rsidRDefault="00625190">
      <w:pPr>
        <w:spacing w:after="0" w:line="240" w:lineRule="auto"/>
      </w:pPr>
      <w:r>
        <w:separator/>
      </w:r>
    </w:p>
  </w:endnote>
  <w:endnote w:type="continuationSeparator" w:id="0">
    <w:p w14:paraId="50C66AE0" w14:textId="77777777" w:rsidR="00625190" w:rsidRDefault="00625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EA8CD" w14:textId="77777777" w:rsidR="00625190" w:rsidRDefault="00625190">
      <w:pPr>
        <w:spacing w:after="0" w:line="240" w:lineRule="auto"/>
      </w:pPr>
      <w:r>
        <w:separator/>
      </w:r>
    </w:p>
  </w:footnote>
  <w:footnote w:type="continuationSeparator" w:id="0">
    <w:p w14:paraId="20B80E80" w14:textId="77777777" w:rsidR="00625190" w:rsidRDefault="006251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504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67193"/>
    <w:rsid w:val="000A075E"/>
    <w:rsid w:val="001C2A49"/>
    <w:rsid w:val="001C6D2E"/>
    <w:rsid w:val="002A0FC6"/>
    <w:rsid w:val="003A4903"/>
    <w:rsid w:val="004F2AAB"/>
    <w:rsid w:val="00541B53"/>
    <w:rsid w:val="00543CA8"/>
    <w:rsid w:val="005865BC"/>
    <w:rsid w:val="0062243D"/>
    <w:rsid w:val="00625190"/>
    <w:rsid w:val="00640A04"/>
    <w:rsid w:val="006D224E"/>
    <w:rsid w:val="006F224A"/>
    <w:rsid w:val="00710783"/>
    <w:rsid w:val="007539E4"/>
    <w:rsid w:val="00755B28"/>
    <w:rsid w:val="00841BEF"/>
    <w:rsid w:val="008661C4"/>
    <w:rsid w:val="0087537A"/>
    <w:rsid w:val="009C47B6"/>
    <w:rsid w:val="00A62728"/>
    <w:rsid w:val="00B14439"/>
    <w:rsid w:val="00B7460C"/>
    <w:rsid w:val="00BC6C9A"/>
    <w:rsid w:val="00C928FE"/>
    <w:rsid w:val="00E52F7E"/>
    <w:rsid w:val="00E55244"/>
    <w:rsid w:val="00E90931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Props1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343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OSCAR KHOITI UENO</cp:lastModifiedBy>
  <cp:revision>4</cp:revision>
  <dcterms:created xsi:type="dcterms:W3CDTF">2026-09-17T22:44:00Z</dcterms:created>
  <dcterms:modified xsi:type="dcterms:W3CDTF">2026-09-24T17:42:00Z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