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6D8BB" w14:textId="736941A9" w:rsidR="0062243D" w:rsidRDefault="001014EA" w:rsidP="001014EA">
      <w:pPr>
        <w:spacing w:after="0"/>
        <w:ind w:left="280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C</w:t>
      </w:r>
      <w:r w:rsidRPr="00E354EB">
        <w:rPr>
          <w:rFonts w:ascii="Arial" w:eastAsia="Arial" w:hAnsi="Arial" w:cs="Arial"/>
          <w:b/>
          <w:color w:val="000000"/>
          <w:sz w:val="28"/>
          <w:szCs w:val="28"/>
        </w:rPr>
        <w:t>APACITAÇÃO PARA BOLSISTAS DE ACESSIBILIDADE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 w:rsidRPr="00E354EB">
        <w:rPr>
          <w:rFonts w:ascii="Arial" w:eastAsia="Arial" w:hAnsi="Arial" w:cs="Arial"/>
          <w:b/>
          <w:color w:val="000000"/>
          <w:sz w:val="28"/>
          <w:szCs w:val="28"/>
        </w:rPr>
        <w:t>E INCLUSÃO EDUCACIONAL NO ENSINO SUPERIOR</w:t>
      </w:r>
    </w:p>
    <w:p w14:paraId="1DB8A9FD" w14:textId="77777777" w:rsidR="00E354EB" w:rsidRDefault="00E354EB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3E34DFDF" w14:textId="4CD89C47" w:rsidR="00E354EB" w:rsidRPr="00926DF3" w:rsidRDefault="00E354EB" w:rsidP="00E354EB">
      <w:pPr>
        <w:spacing w:after="0"/>
        <w:ind w:left="280"/>
        <w:rPr>
          <w:rFonts w:ascii="Arial" w:eastAsia="Arial" w:hAnsi="Arial" w:cs="Arial"/>
          <w:u w:val="single"/>
        </w:rPr>
      </w:pPr>
      <w:r w:rsidRPr="00E354EB">
        <w:rPr>
          <w:rFonts w:ascii="Arial" w:eastAsia="Arial" w:hAnsi="Arial" w:cs="Arial"/>
          <w:u w:val="single"/>
        </w:rPr>
        <w:t>Silvana Rodrigues de Souza</w:t>
      </w:r>
      <w:r w:rsidRPr="00E354EB">
        <w:rPr>
          <w:rFonts w:ascii="Arial" w:eastAsia="Arial" w:hAnsi="Arial" w:cs="Arial"/>
          <w:u w:val="single"/>
          <w:vertAlign w:val="superscript"/>
        </w:rPr>
        <w:t>1</w:t>
      </w:r>
      <w:r>
        <w:rPr>
          <w:rFonts w:ascii="Arial" w:eastAsia="Arial" w:hAnsi="Arial" w:cs="Arial"/>
          <w:u w:val="single"/>
        </w:rPr>
        <w:t xml:space="preserve">; </w:t>
      </w:r>
      <w:r w:rsidRPr="00E354EB">
        <w:rPr>
          <w:rFonts w:ascii="Arial" w:eastAsia="Arial" w:hAnsi="Arial" w:cs="Arial"/>
          <w:u w:val="single"/>
        </w:rPr>
        <w:t>Michelli Vitória Silvestre</w:t>
      </w:r>
      <w:r w:rsidRPr="00E354EB">
        <w:rPr>
          <w:rFonts w:ascii="Arial" w:eastAsia="Arial" w:hAnsi="Arial" w:cs="Arial"/>
          <w:u w:val="single"/>
          <w:vertAlign w:val="superscript"/>
        </w:rPr>
        <w:t>2</w:t>
      </w:r>
      <w:r>
        <w:rPr>
          <w:rFonts w:ascii="Arial" w:eastAsia="Arial" w:hAnsi="Arial" w:cs="Arial"/>
          <w:u w:val="single"/>
        </w:rPr>
        <w:t xml:space="preserve">; </w:t>
      </w:r>
      <w:r w:rsidRPr="00E354EB">
        <w:rPr>
          <w:rFonts w:ascii="Arial" w:eastAsia="Arial" w:hAnsi="Arial" w:cs="Arial"/>
          <w:u w:val="single"/>
        </w:rPr>
        <w:t>Jhully Arrais</w:t>
      </w:r>
      <w:r w:rsidRPr="00E354EB">
        <w:rPr>
          <w:rFonts w:ascii="Arial" w:eastAsia="Arial" w:hAnsi="Arial" w:cs="Arial"/>
          <w:u w:val="single"/>
          <w:vertAlign w:val="superscript"/>
        </w:rPr>
        <w:t>3</w:t>
      </w:r>
      <w:r>
        <w:rPr>
          <w:rFonts w:ascii="Arial" w:eastAsia="Arial" w:hAnsi="Arial" w:cs="Arial"/>
          <w:u w:val="single"/>
        </w:rPr>
        <w:t xml:space="preserve">; </w:t>
      </w:r>
      <w:r w:rsidRPr="00E354EB">
        <w:rPr>
          <w:rFonts w:ascii="Arial" w:eastAsia="Arial" w:hAnsi="Arial" w:cs="Arial"/>
          <w:u w:val="single"/>
        </w:rPr>
        <w:t>Marcos Vinícius Vieira</w:t>
      </w:r>
      <w:r w:rsidRPr="00E354EB">
        <w:rPr>
          <w:rFonts w:ascii="Arial" w:eastAsia="Arial" w:hAnsi="Arial" w:cs="Arial"/>
          <w:u w:val="single"/>
          <w:vertAlign w:val="superscript"/>
        </w:rPr>
        <w:t>4</w:t>
      </w:r>
      <w:r>
        <w:rPr>
          <w:rFonts w:ascii="Arial" w:eastAsia="Arial" w:hAnsi="Arial" w:cs="Arial"/>
          <w:u w:val="single"/>
        </w:rPr>
        <w:t xml:space="preserve">; </w:t>
      </w:r>
      <w:r w:rsidRPr="00E354EB">
        <w:rPr>
          <w:rFonts w:ascii="Arial" w:eastAsia="Arial" w:hAnsi="Arial" w:cs="Arial"/>
          <w:u w:val="single"/>
        </w:rPr>
        <w:t>Fabiana Ferreira da Silva</w:t>
      </w:r>
      <w:r w:rsidRPr="00E354EB">
        <w:rPr>
          <w:rFonts w:ascii="Arial" w:eastAsia="Arial" w:hAnsi="Arial" w:cs="Arial"/>
          <w:u w:val="single"/>
          <w:vertAlign w:val="superscript"/>
        </w:rPr>
        <w:t>5</w:t>
      </w:r>
      <w:r>
        <w:rPr>
          <w:rFonts w:ascii="Arial" w:eastAsia="Arial" w:hAnsi="Arial" w:cs="Arial"/>
          <w:u w:val="single"/>
        </w:rPr>
        <w:t xml:space="preserve">; </w:t>
      </w:r>
      <w:r w:rsidRPr="00E354EB">
        <w:rPr>
          <w:rFonts w:ascii="Arial" w:eastAsia="Arial" w:hAnsi="Arial" w:cs="Arial"/>
          <w:u w:val="single"/>
        </w:rPr>
        <w:t>Vagner Santana Rodrigues</w:t>
      </w:r>
      <w:r w:rsidRPr="00E354EB">
        <w:rPr>
          <w:rFonts w:ascii="Arial" w:eastAsia="Arial" w:hAnsi="Arial" w:cs="Arial"/>
          <w:u w:val="single"/>
          <w:vertAlign w:val="superscript"/>
        </w:rPr>
        <w:t>6</w:t>
      </w:r>
      <w:r w:rsidR="00926DF3">
        <w:rPr>
          <w:rFonts w:ascii="Arial" w:eastAsia="Arial" w:hAnsi="Arial" w:cs="Arial"/>
          <w:u w:val="single"/>
        </w:rPr>
        <w:t xml:space="preserve">; </w:t>
      </w:r>
      <w:r w:rsidR="00926DF3" w:rsidRPr="00926DF3">
        <w:rPr>
          <w:rFonts w:ascii="Arial" w:eastAsia="Arial" w:hAnsi="Arial" w:cs="Arial"/>
          <w:u w:val="single"/>
        </w:rPr>
        <w:t xml:space="preserve">Wellison </w:t>
      </w:r>
      <w:r w:rsidR="00926DF3">
        <w:rPr>
          <w:rFonts w:ascii="Arial" w:eastAsia="Arial" w:hAnsi="Arial" w:cs="Arial"/>
          <w:u w:val="single"/>
        </w:rPr>
        <w:t>d</w:t>
      </w:r>
      <w:r w:rsidR="00926DF3" w:rsidRPr="00926DF3">
        <w:rPr>
          <w:rFonts w:ascii="Arial" w:eastAsia="Arial" w:hAnsi="Arial" w:cs="Arial"/>
          <w:u w:val="single"/>
        </w:rPr>
        <w:t>e França Conceição</w:t>
      </w:r>
      <w:r w:rsidR="00926DF3" w:rsidRPr="00926DF3">
        <w:rPr>
          <w:rFonts w:ascii="Arial" w:eastAsia="Arial" w:hAnsi="Arial" w:cs="Arial"/>
          <w:u w:val="single"/>
          <w:vertAlign w:val="superscript"/>
        </w:rPr>
        <w:t>7</w:t>
      </w:r>
    </w:p>
    <w:p w14:paraId="13158D90" w14:textId="78DE4E3F" w:rsidR="00926DF3" w:rsidRPr="00926DF3" w:rsidRDefault="00E354EB" w:rsidP="00E354E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hAnsi="Arial" w:cs="Arial"/>
          <w:i/>
          <w:iCs/>
        </w:rPr>
      </w:pPr>
      <w:r w:rsidRPr="00926DF3">
        <w:rPr>
          <w:rFonts w:ascii="Arial" w:eastAsia="Arial" w:hAnsi="Arial" w:cs="Arial"/>
          <w:i/>
          <w:iCs/>
          <w:vertAlign w:val="superscript"/>
        </w:rPr>
        <w:t>1</w:t>
      </w:r>
      <w:r w:rsidRPr="00926DF3">
        <w:rPr>
          <w:rFonts w:ascii="Arial" w:eastAsia="Arial" w:hAnsi="Arial" w:cs="Arial"/>
          <w:i/>
          <w:iCs/>
        </w:rPr>
        <w:t xml:space="preserve">Coordenadora NAE/CEFID/UDESC - </w:t>
      </w:r>
      <w:hyperlink r:id="rId9" w:history="1">
        <w:r w:rsidRPr="00926DF3">
          <w:rPr>
            <w:rStyle w:val="Hyperlink"/>
            <w:rFonts w:ascii="Arial" w:eastAsia="Arial" w:hAnsi="Arial" w:cs="Arial"/>
            <w:i/>
            <w:iCs/>
            <w:color w:val="auto"/>
            <w:u w:val="none"/>
          </w:rPr>
          <w:t>silvana.souza@udesc.br</w:t>
        </w:r>
      </w:hyperlink>
      <w:r w:rsidRPr="00926DF3">
        <w:rPr>
          <w:rFonts w:ascii="Arial" w:hAnsi="Arial" w:cs="Arial"/>
          <w:i/>
          <w:iCs/>
        </w:rPr>
        <w:t xml:space="preserve">; </w:t>
      </w:r>
      <w:r w:rsidRPr="00926DF3">
        <w:rPr>
          <w:rFonts w:ascii="Arial" w:eastAsia="Arial" w:hAnsi="Arial" w:cs="Arial"/>
          <w:i/>
          <w:iCs/>
        </w:rPr>
        <w:t>2P</w:t>
      </w:r>
      <w:r w:rsidR="001F6269" w:rsidRPr="00926DF3">
        <w:rPr>
          <w:rFonts w:ascii="Arial" w:eastAsia="Arial" w:hAnsi="Arial" w:cs="Arial"/>
          <w:i/>
          <w:iCs/>
        </w:rPr>
        <w:t>rofessora do Departamento de Fisioterapia – CEFID/UDESC</w:t>
      </w:r>
      <w:r w:rsidR="00F75676" w:rsidRPr="00926DF3">
        <w:rPr>
          <w:rFonts w:ascii="Arial" w:eastAsia="Arial" w:hAnsi="Arial" w:cs="Arial"/>
          <w:i/>
          <w:iCs/>
        </w:rPr>
        <w:t xml:space="preserve"> - </w:t>
      </w:r>
      <w:hyperlink r:id="rId10" w:history="1">
        <w:r w:rsidRPr="00926DF3">
          <w:rPr>
            <w:rStyle w:val="Hyperlink"/>
            <w:rFonts w:ascii="Arial" w:eastAsia="Arial" w:hAnsi="Arial" w:cs="Arial"/>
            <w:i/>
            <w:iCs/>
            <w:color w:val="auto"/>
            <w:u w:val="none"/>
          </w:rPr>
          <w:t>michellisilvestre@hotmail.com</w:t>
        </w:r>
      </w:hyperlink>
      <w:r w:rsidR="00F75676" w:rsidRPr="00926DF3">
        <w:rPr>
          <w:rFonts w:ascii="Arial" w:eastAsia="Arial" w:hAnsi="Arial" w:cs="Arial"/>
          <w:i/>
          <w:iCs/>
        </w:rPr>
        <w:t>;</w:t>
      </w:r>
      <w:r w:rsidRPr="00926DF3">
        <w:rPr>
          <w:rFonts w:ascii="Arial" w:eastAsia="Arial" w:hAnsi="Arial" w:cs="Arial"/>
          <w:i/>
          <w:iCs/>
        </w:rPr>
        <w:t xml:space="preserve"> 3</w:t>
      </w:r>
      <w:r w:rsidRPr="00926DF3">
        <w:rPr>
          <w:rFonts w:ascii="Arial" w:hAnsi="Arial" w:cs="Arial"/>
          <w:i/>
          <w:iCs/>
        </w:rPr>
        <w:t xml:space="preserve"> </w:t>
      </w:r>
      <w:r w:rsidRPr="00926DF3">
        <w:rPr>
          <w:rFonts w:ascii="Arial" w:eastAsia="Arial" w:hAnsi="Arial" w:cs="Arial"/>
          <w:i/>
          <w:iCs/>
        </w:rPr>
        <w:t>Bolsista NAE/CEFID/UDESC –</w:t>
      </w:r>
      <w:r w:rsidR="00E97242" w:rsidRPr="00926DF3">
        <w:rPr>
          <w:rFonts w:ascii="Arial" w:eastAsia="Arial" w:hAnsi="Arial" w:cs="Arial"/>
          <w:i/>
          <w:iCs/>
        </w:rPr>
        <w:t xml:space="preserve"> </w:t>
      </w:r>
      <w:hyperlink r:id="rId11" w:history="1">
        <w:r w:rsidR="00E97242" w:rsidRPr="00926DF3">
          <w:rPr>
            <w:rStyle w:val="Hyperlink"/>
            <w:rFonts w:ascii="Arial" w:eastAsia="Arial" w:hAnsi="Arial" w:cs="Arial"/>
            <w:i/>
            <w:iCs/>
            <w:color w:val="auto"/>
            <w:u w:val="none"/>
          </w:rPr>
          <w:t>jhully.eag@edu.udesc.br</w:t>
        </w:r>
      </w:hyperlink>
      <w:r w:rsidR="00E97242" w:rsidRPr="00926DF3">
        <w:rPr>
          <w:rFonts w:ascii="Arial" w:eastAsia="Arial" w:hAnsi="Arial" w:cs="Arial"/>
          <w:i/>
          <w:iCs/>
        </w:rPr>
        <w:t xml:space="preserve">; </w:t>
      </w:r>
      <w:r w:rsidRPr="00926DF3">
        <w:rPr>
          <w:rFonts w:ascii="Arial" w:eastAsia="Arial" w:hAnsi="Arial" w:cs="Arial"/>
          <w:i/>
          <w:iCs/>
        </w:rPr>
        <w:t>4</w:t>
      </w:r>
      <w:r w:rsidRPr="00926DF3">
        <w:rPr>
          <w:rFonts w:ascii="Arial" w:hAnsi="Arial" w:cs="Arial"/>
          <w:i/>
          <w:iCs/>
        </w:rPr>
        <w:t xml:space="preserve"> </w:t>
      </w:r>
      <w:r w:rsidRPr="00926DF3">
        <w:rPr>
          <w:rFonts w:ascii="Arial" w:eastAsia="Arial" w:hAnsi="Arial" w:cs="Arial"/>
          <w:i/>
          <w:iCs/>
        </w:rPr>
        <w:t>Bolsista NAE/CEFID/UDESC –</w:t>
      </w:r>
      <w:r w:rsidR="00E97242" w:rsidRPr="00926DF3">
        <w:rPr>
          <w:rFonts w:ascii="Arial" w:eastAsia="Arial" w:hAnsi="Arial" w:cs="Arial"/>
          <w:i/>
          <w:iCs/>
        </w:rPr>
        <w:t xml:space="preserve"> </w:t>
      </w:r>
      <w:hyperlink r:id="rId12" w:history="1">
        <w:r w:rsidR="00E97242" w:rsidRPr="00926DF3">
          <w:rPr>
            <w:rStyle w:val="Hyperlink"/>
            <w:rFonts w:ascii="Arial" w:eastAsia="Arial" w:hAnsi="Arial" w:cs="Arial"/>
            <w:i/>
            <w:iCs/>
            <w:color w:val="auto"/>
            <w:u w:val="none"/>
          </w:rPr>
          <w:t>marcos.vini.vieira2@gmail.com</w:t>
        </w:r>
      </w:hyperlink>
      <w:r w:rsidR="00E97242" w:rsidRPr="00926DF3">
        <w:rPr>
          <w:rFonts w:ascii="Arial" w:eastAsia="Arial" w:hAnsi="Arial" w:cs="Arial"/>
          <w:i/>
          <w:iCs/>
        </w:rPr>
        <w:t xml:space="preserve">; </w:t>
      </w:r>
      <w:r w:rsidRPr="00926DF3">
        <w:rPr>
          <w:rFonts w:ascii="Arial" w:eastAsia="Arial" w:hAnsi="Arial" w:cs="Arial"/>
          <w:i/>
          <w:iCs/>
        </w:rPr>
        <w:t xml:space="preserve">5Professor Tradutor/Intérprete de Libras CEFID/UDESC - </w:t>
      </w:r>
      <w:hyperlink r:id="rId13" w:history="1">
        <w:r w:rsidR="00E97242" w:rsidRPr="00926DF3">
          <w:rPr>
            <w:rStyle w:val="Hyperlink"/>
            <w:rFonts w:ascii="Arial" w:eastAsia="Arial" w:hAnsi="Arial" w:cs="Arial"/>
            <w:i/>
            <w:iCs/>
            <w:color w:val="auto"/>
            <w:u w:val="none"/>
          </w:rPr>
          <w:t>fabiana.silva@udesc.br</w:t>
        </w:r>
      </w:hyperlink>
      <w:r w:rsidR="00E97242" w:rsidRPr="00926DF3">
        <w:rPr>
          <w:rFonts w:ascii="Arial" w:eastAsia="Arial" w:hAnsi="Arial" w:cs="Arial"/>
          <w:i/>
          <w:iCs/>
        </w:rPr>
        <w:t xml:space="preserve">; </w:t>
      </w:r>
      <w:r w:rsidRPr="00926DF3">
        <w:rPr>
          <w:rFonts w:ascii="Arial" w:hAnsi="Arial" w:cs="Arial"/>
          <w:i/>
          <w:iCs/>
        </w:rPr>
        <w:t xml:space="preserve">6Professor Tradutor/Intérprete de Libras CEFID/UDESC - </w:t>
      </w:r>
      <w:hyperlink r:id="rId14" w:history="1">
        <w:r w:rsidR="00E97242" w:rsidRPr="00926DF3">
          <w:rPr>
            <w:rStyle w:val="Hyperlink"/>
            <w:rFonts w:ascii="Arial" w:hAnsi="Arial" w:cs="Arial"/>
            <w:i/>
            <w:iCs/>
            <w:color w:val="auto"/>
            <w:u w:val="none"/>
          </w:rPr>
          <w:t>vagner.rodrigues@udesc.br</w:t>
        </w:r>
      </w:hyperlink>
      <w:r w:rsidR="00926DF3" w:rsidRPr="00926DF3">
        <w:rPr>
          <w:rFonts w:ascii="Arial" w:hAnsi="Arial" w:cs="Arial"/>
          <w:i/>
          <w:iCs/>
        </w:rPr>
        <w:t xml:space="preserve">; </w:t>
      </w:r>
      <w:r w:rsidR="00926DF3" w:rsidRPr="005D09F2">
        <w:rPr>
          <w:rFonts w:ascii="Arial" w:hAnsi="Arial" w:cs="Arial"/>
          <w:i/>
          <w:iCs/>
          <w:vertAlign w:val="superscript"/>
        </w:rPr>
        <w:t>7</w:t>
      </w:r>
      <w:r w:rsidR="00926DF3" w:rsidRPr="00926DF3">
        <w:rPr>
          <w:rFonts w:ascii="Arial" w:hAnsi="Arial" w:cs="Arial"/>
          <w:i/>
          <w:iCs/>
        </w:rPr>
        <w:t>Professor Tradutor/Intérprete de Libras CEFID/UDESC - wellison.dfc1992@udesc.br</w:t>
      </w:r>
    </w:p>
    <w:p w14:paraId="6CDE7EE8" w14:textId="7F38F983" w:rsidR="0062243D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4360DC7" w14:textId="34DB019C" w:rsidR="002517E4" w:rsidRPr="00B7460C" w:rsidRDefault="00965113" w:rsidP="00D90B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Para garantir a acessibilidade educacional no ensino superior, uma das estratégias é ofertar </w:t>
      </w:r>
      <w:r w:rsidR="002D77A6">
        <w:rPr>
          <w:rFonts w:ascii="Arial" w:eastAsia="Arial" w:hAnsi="Arial" w:cs="Arial"/>
          <w:sz w:val="24"/>
          <w:szCs w:val="24"/>
        </w:rPr>
        <w:t>formação aos</w:t>
      </w:r>
      <w:r>
        <w:rPr>
          <w:rFonts w:ascii="Arial" w:eastAsia="Arial" w:hAnsi="Arial" w:cs="Arial"/>
          <w:sz w:val="24"/>
          <w:szCs w:val="24"/>
        </w:rPr>
        <w:t xml:space="preserve"> bolsistas de acessibilidade, especialmente </w:t>
      </w:r>
      <w:r w:rsidR="00E97242">
        <w:rPr>
          <w:rFonts w:ascii="Arial" w:eastAsia="Arial" w:hAnsi="Arial" w:cs="Arial"/>
          <w:sz w:val="24"/>
          <w:szCs w:val="24"/>
        </w:rPr>
        <w:t>aos</w:t>
      </w:r>
      <w:r>
        <w:rPr>
          <w:rFonts w:ascii="Arial" w:eastAsia="Arial" w:hAnsi="Arial" w:cs="Arial"/>
          <w:sz w:val="24"/>
          <w:szCs w:val="24"/>
        </w:rPr>
        <w:t xml:space="preserve"> acadêmicos de graduação </w:t>
      </w:r>
      <w:r w:rsidR="002D77A6">
        <w:rPr>
          <w:rFonts w:ascii="Arial" w:eastAsia="Arial" w:hAnsi="Arial" w:cs="Arial"/>
          <w:sz w:val="24"/>
          <w:szCs w:val="24"/>
        </w:rPr>
        <w:t xml:space="preserve">que acompanham estudantes </w:t>
      </w:r>
      <w:r>
        <w:rPr>
          <w:rFonts w:ascii="Arial" w:eastAsia="Arial" w:hAnsi="Arial" w:cs="Arial"/>
          <w:sz w:val="24"/>
          <w:szCs w:val="24"/>
        </w:rPr>
        <w:t xml:space="preserve">com deficiência intelectual. Entre as atribuições do bolsista de acessibilidade, destaca-se o papel de garantir a intermediação entre </w:t>
      </w:r>
      <w:r w:rsidR="00D90BF7">
        <w:rPr>
          <w:rFonts w:ascii="Arial" w:eastAsia="Arial" w:hAnsi="Arial" w:cs="Arial"/>
          <w:sz w:val="24"/>
          <w:szCs w:val="24"/>
        </w:rPr>
        <w:t xml:space="preserve">as atividades que acontecem em sala de aula </w:t>
      </w:r>
      <w:r w:rsidR="00E97242">
        <w:rPr>
          <w:rFonts w:ascii="Arial" w:eastAsia="Arial" w:hAnsi="Arial" w:cs="Arial"/>
          <w:sz w:val="24"/>
          <w:szCs w:val="24"/>
        </w:rPr>
        <w:t>e</w:t>
      </w:r>
      <w:r w:rsidR="00D90BF7">
        <w:rPr>
          <w:rFonts w:ascii="Arial" w:eastAsia="Arial" w:hAnsi="Arial" w:cs="Arial"/>
          <w:sz w:val="24"/>
          <w:szCs w:val="24"/>
        </w:rPr>
        <w:t xml:space="preserve"> as famílias, que </w:t>
      </w:r>
      <w:r w:rsidR="00E97242">
        <w:rPr>
          <w:rFonts w:ascii="Arial" w:eastAsia="Arial" w:hAnsi="Arial" w:cs="Arial"/>
          <w:sz w:val="24"/>
          <w:szCs w:val="24"/>
        </w:rPr>
        <w:t xml:space="preserve">oferecem </w:t>
      </w:r>
      <w:r w:rsidR="00D90BF7">
        <w:rPr>
          <w:rFonts w:ascii="Arial" w:eastAsia="Arial" w:hAnsi="Arial" w:cs="Arial"/>
          <w:sz w:val="24"/>
          <w:szCs w:val="24"/>
        </w:rPr>
        <w:t xml:space="preserve">suporte domiciliar </w:t>
      </w:r>
      <w:r w:rsidR="00E97242">
        <w:rPr>
          <w:rFonts w:ascii="Arial" w:eastAsia="Arial" w:hAnsi="Arial" w:cs="Arial"/>
          <w:sz w:val="24"/>
          <w:szCs w:val="24"/>
        </w:rPr>
        <w:t>a</w:t>
      </w:r>
      <w:r w:rsidR="00D90BF7">
        <w:rPr>
          <w:rFonts w:ascii="Arial" w:eastAsia="Arial" w:hAnsi="Arial" w:cs="Arial"/>
          <w:sz w:val="24"/>
          <w:szCs w:val="24"/>
        </w:rPr>
        <w:t>os estudos, além de proporcionar momentos de estudo individualizado para</w:t>
      </w:r>
      <w:r w:rsidR="00E97242">
        <w:rPr>
          <w:rFonts w:ascii="Arial" w:eastAsia="Arial" w:hAnsi="Arial" w:cs="Arial"/>
          <w:sz w:val="24"/>
          <w:szCs w:val="24"/>
        </w:rPr>
        <w:t xml:space="preserve"> a</w:t>
      </w:r>
      <w:r w:rsidR="00D90BF7">
        <w:rPr>
          <w:rFonts w:ascii="Arial" w:eastAsia="Arial" w:hAnsi="Arial" w:cs="Arial"/>
          <w:sz w:val="24"/>
          <w:szCs w:val="24"/>
        </w:rPr>
        <w:t xml:space="preserve"> revisão d</w:t>
      </w:r>
      <w:r w:rsidR="00E97242">
        <w:rPr>
          <w:rFonts w:ascii="Arial" w:eastAsia="Arial" w:hAnsi="Arial" w:cs="Arial"/>
          <w:sz w:val="24"/>
          <w:szCs w:val="24"/>
        </w:rPr>
        <w:t>os</w:t>
      </w:r>
      <w:r w:rsidR="00D90BF7">
        <w:rPr>
          <w:rFonts w:ascii="Arial" w:eastAsia="Arial" w:hAnsi="Arial" w:cs="Arial"/>
          <w:sz w:val="24"/>
          <w:szCs w:val="24"/>
        </w:rPr>
        <w:t xml:space="preserve"> conteúdos d</w:t>
      </w:r>
      <w:r w:rsidR="00E97242">
        <w:rPr>
          <w:rFonts w:ascii="Arial" w:eastAsia="Arial" w:hAnsi="Arial" w:cs="Arial"/>
          <w:sz w:val="24"/>
          <w:szCs w:val="24"/>
        </w:rPr>
        <w:t>as</w:t>
      </w:r>
      <w:r w:rsidR="00D90BF7">
        <w:rPr>
          <w:rFonts w:ascii="Arial" w:eastAsia="Arial" w:hAnsi="Arial" w:cs="Arial"/>
          <w:sz w:val="24"/>
          <w:szCs w:val="24"/>
        </w:rPr>
        <w:t xml:space="preserve"> aula</w:t>
      </w:r>
      <w:r w:rsidR="00E97242">
        <w:rPr>
          <w:rFonts w:ascii="Arial" w:eastAsia="Arial" w:hAnsi="Arial" w:cs="Arial"/>
          <w:sz w:val="24"/>
          <w:szCs w:val="24"/>
        </w:rPr>
        <w:t>s</w:t>
      </w:r>
      <w:r w:rsidR="00D90BF7">
        <w:rPr>
          <w:rFonts w:ascii="Arial" w:eastAsia="Arial" w:hAnsi="Arial" w:cs="Arial"/>
          <w:sz w:val="24"/>
          <w:szCs w:val="24"/>
        </w:rPr>
        <w:t xml:space="preserve">. </w:t>
      </w:r>
      <w:r w:rsidRPr="00965113">
        <w:rPr>
          <w:rFonts w:ascii="Arial" w:eastAsia="Arial" w:hAnsi="Arial" w:cs="Arial"/>
          <w:sz w:val="24"/>
          <w:szCs w:val="24"/>
        </w:rPr>
        <w:t xml:space="preserve">O objetivo dessa ação é promover a formação </w:t>
      </w:r>
      <w:r w:rsidR="00D90BF7">
        <w:rPr>
          <w:rFonts w:ascii="Arial" w:eastAsia="Arial" w:hAnsi="Arial" w:cs="Arial"/>
          <w:sz w:val="24"/>
          <w:szCs w:val="24"/>
        </w:rPr>
        <w:t xml:space="preserve">dos bolsistas </w:t>
      </w:r>
      <w:r w:rsidR="00E97242">
        <w:rPr>
          <w:rFonts w:ascii="Arial" w:eastAsia="Arial" w:hAnsi="Arial" w:cs="Arial"/>
          <w:sz w:val="24"/>
          <w:szCs w:val="24"/>
        </w:rPr>
        <w:t xml:space="preserve">remunerados </w:t>
      </w:r>
      <w:r w:rsidR="00D90BF7">
        <w:rPr>
          <w:rFonts w:ascii="Arial" w:eastAsia="Arial" w:hAnsi="Arial" w:cs="Arial"/>
          <w:sz w:val="24"/>
          <w:szCs w:val="24"/>
        </w:rPr>
        <w:t>e voluntários que atuam n</w:t>
      </w:r>
      <w:r w:rsidRPr="00965113">
        <w:rPr>
          <w:rFonts w:ascii="Arial" w:eastAsia="Arial" w:hAnsi="Arial" w:cs="Arial"/>
          <w:sz w:val="24"/>
          <w:szCs w:val="24"/>
        </w:rPr>
        <w:t xml:space="preserve">o </w:t>
      </w:r>
      <w:r w:rsidR="00D90BF7" w:rsidRPr="00965113">
        <w:rPr>
          <w:rFonts w:ascii="Arial" w:eastAsia="Arial" w:hAnsi="Arial" w:cs="Arial"/>
          <w:sz w:val="24"/>
          <w:szCs w:val="24"/>
        </w:rPr>
        <w:t xml:space="preserve">Núcleo de Acessibilidade Educacional Setorial </w:t>
      </w:r>
      <w:r w:rsidR="00D90BF7">
        <w:rPr>
          <w:rFonts w:ascii="Arial" w:eastAsia="Arial" w:hAnsi="Arial" w:cs="Arial"/>
          <w:sz w:val="24"/>
          <w:szCs w:val="24"/>
        </w:rPr>
        <w:t xml:space="preserve">do </w:t>
      </w:r>
      <w:r w:rsidRPr="00965113">
        <w:rPr>
          <w:rFonts w:ascii="Arial" w:eastAsia="Arial" w:hAnsi="Arial" w:cs="Arial"/>
          <w:sz w:val="24"/>
          <w:szCs w:val="24"/>
        </w:rPr>
        <w:t>Centro de Ciências da Saúde e do Esporte da Universidade do Estado de Santa Catarina (</w:t>
      </w:r>
      <w:r w:rsidR="00D90BF7">
        <w:rPr>
          <w:rFonts w:ascii="Arial" w:eastAsia="Arial" w:hAnsi="Arial" w:cs="Arial"/>
          <w:sz w:val="24"/>
          <w:szCs w:val="24"/>
        </w:rPr>
        <w:t>NAE/</w:t>
      </w:r>
      <w:r w:rsidRPr="00965113">
        <w:rPr>
          <w:rFonts w:ascii="Arial" w:eastAsia="Arial" w:hAnsi="Arial" w:cs="Arial"/>
          <w:sz w:val="24"/>
          <w:szCs w:val="24"/>
        </w:rPr>
        <w:t>CEFID</w:t>
      </w:r>
      <w:r w:rsidR="00D90BF7">
        <w:rPr>
          <w:rFonts w:ascii="Arial" w:eastAsia="Arial" w:hAnsi="Arial" w:cs="Arial"/>
          <w:sz w:val="24"/>
          <w:szCs w:val="24"/>
        </w:rPr>
        <w:t>)</w:t>
      </w:r>
      <w:r w:rsidRPr="00965113">
        <w:rPr>
          <w:rFonts w:ascii="Arial" w:eastAsia="Arial" w:hAnsi="Arial" w:cs="Arial"/>
          <w:sz w:val="24"/>
          <w:szCs w:val="24"/>
        </w:rPr>
        <w:t>, com recursos financeiros do Projeto Inclusividade no CEFID, do Programa de Apoio ao Ensino de Graduação (PRAPEG). Envolve capacitações online na plataforma Teams</w:t>
      </w:r>
      <w:r w:rsidR="00E97242">
        <w:rPr>
          <w:rFonts w:ascii="Arial" w:eastAsia="Arial" w:hAnsi="Arial" w:cs="Arial"/>
          <w:sz w:val="24"/>
          <w:szCs w:val="24"/>
        </w:rPr>
        <w:t xml:space="preserve">, de forma </w:t>
      </w:r>
      <w:r w:rsidRPr="00965113">
        <w:rPr>
          <w:rFonts w:ascii="Arial" w:eastAsia="Arial" w:hAnsi="Arial" w:cs="Arial"/>
          <w:sz w:val="24"/>
          <w:szCs w:val="24"/>
        </w:rPr>
        <w:t>síncronas e assíncrona</w:t>
      </w:r>
      <w:r w:rsidR="00E97242">
        <w:rPr>
          <w:rFonts w:ascii="Arial" w:eastAsia="Arial" w:hAnsi="Arial" w:cs="Arial"/>
          <w:sz w:val="24"/>
          <w:szCs w:val="24"/>
        </w:rPr>
        <w:t xml:space="preserve">, </w:t>
      </w:r>
      <w:r w:rsidRPr="00965113">
        <w:rPr>
          <w:rFonts w:ascii="Arial" w:eastAsia="Arial" w:hAnsi="Arial" w:cs="Arial"/>
          <w:sz w:val="24"/>
          <w:szCs w:val="24"/>
        </w:rPr>
        <w:t>voltadas a</w:t>
      </w:r>
      <w:r w:rsidR="00D90BF7">
        <w:rPr>
          <w:rFonts w:ascii="Arial" w:eastAsia="Arial" w:hAnsi="Arial" w:cs="Arial"/>
          <w:sz w:val="24"/>
          <w:szCs w:val="24"/>
        </w:rPr>
        <w:t xml:space="preserve"> todos os bolsistas e voluntários que atuam no setor, com oferta estendida aos bolsistas de acessibilidade dos demais </w:t>
      </w:r>
      <w:r w:rsidR="002D77A6">
        <w:rPr>
          <w:rFonts w:ascii="Arial" w:eastAsia="Arial" w:hAnsi="Arial" w:cs="Arial"/>
          <w:sz w:val="24"/>
          <w:szCs w:val="24"/>
        </w:rPr>
        <w:t>N</w:t>
      </w:r>
      <w:r w:rsidR="00E97242">
        <w:rPr>
          <w:rFonts w:ascii="Arial" w:eastAsia="Arial" w:hAnsi="Arial" w:cs="Arial"/>
          <w:sz w:val="24"/>
          <w:szCs w:val="24"/>
        </w:rPr>
        <w:t>AE</w:t>
      </w:r>
      <w:r w:rsidR="002D77A6">
        <w:rPr>
          <w:rFonts w:ascii="Arial" w:eastAsia="Arial" w:hAnsi="Arial" w:cs="Arial"/>
          <w:sz w:val="24"/>
          <w:szCs w:val="24"/>
        </w:rPr>
        <w:t>s</w:t>
      </w:r>
      <w:r w:rsidR="00D90BF7">
        <w:rPr>
          <w:rFonts w:ascii="Arial" w:eastAsia="Arial" w:hAnsi="Arial" w:cs="Arial"/>
          <w:sz w:val="24"/>
          <w:szCs w:val="24"/>
        </w:rPr>
        <w:t xml:space="preserve"> da UDESC. </w:t>
      </w:r>
      <w:r w:rsidR="00E354EB">
        <w:rPr>
          <w:rFonts w:ascii="Arial" w:eastAsia="Arial" w:hAnsi="Arial" w:cs="Arial"/>
          <w:sz w:val="24"/>
          <w:szCs w:val="24"/>
        </w:rPr>
        <w:t xml:space="preserve">Além disso, </w:t>
      </w:r>
      <w:r w:rsidR="00E97242">
        <w:rPr>
          <w:rFonts w:ascii="Arial" w:eastAsia="Arial" w:hAnsi="Arial" w:cs="Arial"/>
          <w:sz w:val="24"/>
          <w:szCs w:val="24"/>
        </w:rPr>
        <w:t>são realizadas</w:t>
      </w:r>
      <w:r w:rsidR="00E354EB">
        <w:rPr>
          <w:rFonts w:ascii="Arial" w:eastAsia="Arial" w:hAnsi="Arial" w:cs="Arial"/>
          <w:sz w:val="24"/>
          <w:szCs w:val="24"/>
        </w:rPr>
        <w:t xml:space="preserve"> reuniões para orientações do trabalho.</w:t>
      </w:r>
      <w:r w:rsidR="00E97242">
        <w:rPr>
          <w:rFonts w:ascii="Arial" w:eastAsia="Arial" w:hAnsi="Arial" w:cs="Arial"/>
          <w:sz w:val="24"/>
          <w:szCs w:val="24"/>
        </w:rPr>
        <w:t xml:space="preserve"> </w:t>
      </w:r>
      <w:r w:rsidR="00D90BF7">
        <w:rPr>
          <w:rFonts w:ascii="Arial" w:eastAsia="Arial" w:hAnsi="Arial" w:cs="Arial"/>
          <w:sz w:val="24"/>
          <w:szCs w:val="24"/>
        </w:rPr>
        <w:t>Entre os temas abordados, destacam-se aspectos conceituais</w:t>
      </w:r>
      <w:r w:rsidR="002D77A6">
        <w:rPr>
          <w:rFonts w:ascii="Arial" w:eastAsia="Arial" w:hAnsi="Arial" w:cs="Arial"/>
          <w:sz w:val="24"/>
          <w:szCs w:val="24"/>
        </w:rPr>
        <w:t xml:space="preserve"> </w:t>
      </w:r>
      <w:r w:rsidR="002517E4">
        <w:rPr>
          <w:rFonts w:ascii="Arial" w:eastAsia="Arial" w:hAnsi="Arial" w:cs="Arial"/>
          <w:sz w:val="24"/>
          <w:szCs w:val="24"/>
        </w:rPr>
        <w:t>sobre</w:t>
      </w:r>
      <w:r w:rsidR="002D77A6">
        <w:rPr>
          <w:rFonts w:ascii="Arial" w:eastAsia="Arial" w:hAnsi="Arial" w:cs="Arial"/>
          <w:sz w:val="24"/>
          <w:szCs w:val="24"/>
        </w:rPr>
        <w:t xml:space="preserve"> </w:t>
      </w:r>
      <w:r w:rsidR="002517E4">
        <w:rPr>
          <w:rFonts w:ascii="Arial" w:eastAsia="Arial" w:hAnsi="Arial" w:cs="Arial"/>
          <w:sz w:val="24"/>
          <w:szCs w:val="24"/>
        </w:rPr>
        <w:t>diferentes</w:t>
      </w:r>
      <w:r w:rsidR="002D77A6">
        <w:rPr>
          <w:rFonts w:ascii="Arial" w:eastAsia="Arial" w:hAnsi="Arial" w:cs="Arial"/>
          <w:sz w:val="24"/>
          <w:szCs w:val="24"/>
        </w:rPr>
        <w:t xml:space="preserve"> deficiências e necessidades </w:t>
      </w:r>
      <w:r w:rsidR="002517E4">
        <w:rPr>
          <w:rFonts w:ascii="Arial" w:eastAsia="Arial" w:hAnsi="Arial" w:cs="Arial"/>
          <w:sz w:val="24"/>
          <w:szCs w:val="24"/>
        </w:rPr>
        <w:t>educacionais</w:t>
      </w:r>
      <w:r w:rsidR="002D77A6">
        <w:rPr>
          <w:rFonts w:ascii="Arial" w:eastAsia="Arial" w:hAnsi="Arial" w:cs="Arial"/>
          <w:sz w:val="24"/>
          <w:szCs w:val="24"/>
        </w:rPr>
        <w:t xml:space="preserve"> atendidas pelo NAE/CEFID</w:t>
      </w:r>
      <w:r w:rsidR="00D90BF7">
        <w:rPr>
          <w:rFonts w:ascii="Arial" w:eastAsia="Arial" w:hAnsi="Arial" w:cs="Arial"/>
          <w:sz w:val="24"/>
          <w:szCs w:val="24"/>
        </w:rPr>
        <w:t xml:space="preserve">, estratégias para abordagem acolhedora e empática, </w:t>
      </w:r>
      <w:r w:rsidR="002517E4">
        <w:rPr>
          <w:rFonts w:ascii="Arial" w:eastAsia="Arial" w:hAnsi="Arial" w:cs="Arial"/>
          <w:sz w:val="24"/>
          <w:szCs w:val="24"/>
        </w:rPr>
        <w:t>além de</w:t>
      </w:r>
      <w:r w:rsidR="00D90BF7">
        <w:rPr>
          <w:rFonts w:ascii="Arial" w:eastAsia="Arial" w:hAnsi="Arial" w:cs="Arial"/>
          <w:sz w:val="24"/>
          <w:szCs w:val="24"/>
        </w:rPr>
        <w:t xml:space="preserve"> dicas e sugestões de atividades que possam auxiliar no acompanhamento dos estudos. As capacitações realizadas até o momento têm </w:t>
      </w:r>
      <w:r w:rsidR="002517E4">
        <w:rPr>
          <w:rFonts w:ascii="Arial" w:eastAsia="Arial" w:hAnsi="Arial" w:cs="Arial"/>
          <w:sz w:val="24"/>
          <w:szCs w:val="24"/>
        </w:rPr>
        <w:t xml:space="preserve">contribuído para </w:t>
      </w:r>
      <w:r w:rsidR="00D90BF7">
        <w:rPr>
          <w:rFonts w:ascii="Arial" w:eastAsia="Arial" w:hAnsi="Arial" w:cs="Arial"/>
          <w:sz w:val="24"/>
          <w:szCs w:val="24"/>
        </w:rPr>
        <w:t xml:space="preserve">melhorar a interação entre </w:t>
      </w:r>
      <w:r w:rsidR="002517E4">
        <w:rPr>
          <w:rFonts w:ascii="Arial" w:eastAsia="Arial" w:hAnsi="Arial" w:cs="Arial"/>
          <w:sz w:val="24"/>
          <w:szCs w:val="24"/>
        </w:rPr>
        <w:t xml:space="preserve">os </w:t>
      </w:r>
      <w:r w:rsidR="00D90BF7">
        <w:rPr>
          <w:rFonts w:ascii="Arial" w:eastAsia="Arial" w:hAnsi="Arial" w:cs="Arial"/>
          <w:sz w:val="24"/>
          <w:szCs w:val="24"/>
        </w:rPr>
        <w:t>bolsista</w:t>
      </w:r>
      <w:r w:rsidR="002517E4">
        <w:rPr>
          <w:rFonts w:ascii="Arial" w:eastAsia="Arial" w:hAnsi="Arial" w:cs="Arial"/>
          <w:sz w:val="24"/>
          <w:szCs w:val="24"/>
        </w:rPr>
        <w:t>s</w:t>
      </w:r>
      <w:r w:rsidR="00D90BF7">
        <w:rPr>
          <w:rFonts w:ascii="Arial" w:eastAsia="Arial" w:hAnsi="Arial" w:cs="Arial"/>
          <w:sz w:val="24"/>
          <w:szCs w:val="24"/>
        </w:rPr>
        <w:t xml:space="preserve"> de acessibilidade e </w:t>
      </w:r>
      <w:r w:rsidR="002517E4">
        <w:rPr>
          <w:rFonts w:ascii="Arial" w:eastAsia="Arial" w:hAnsi="Arial" w:cs="Arial"/>
          <w:sz w:val="24"/>
          <w:szCs w:val="24"/>
        </w:rPr>
        <w:t xml:space="preserve">os </w:t>
      </w:r>
      <w:r w:rsidR="00D90BF7">
        <w:rPr>
          <w:rFonts w:ascii="Arial" w:eastAsia="Arial" w:hAnsi="Arial" w:cs="Arial"/>
          <w:sz w:val="24"/>
          <w:szCs w:val="24"/>
        </w:rPr>
        <w:t>acadêmico</w:t>
      </w:r>
      <w:r w:rsidR="002517E4">
        <w:rPr>
          <w:rFonts w:ascii="Arial" w:eastAsia="Arial" w:hAnsi="Arial" w:cs="Arial"/>
          <w:sz w:val="24"/>
          <w:szCs w:val="24"/>
        </w:rPr>
        <w:t>s</w:t>
      </w:r>
      <w:r w:rsidR="00D90BF7">
        <w:rPr>
          <w:rFonts w:ascii="Arial" w:eastAsia="Arial" w:hAnsi="Arial" w:cs="Arial"/>
          <w:sz w:val="24"/>
          <w:szCs w:val="24"/>
        </w:rPr>
        <w:t xml:space="preserve"> acompanhado</w:t>
      </w:r>
      <w:r w:rsidR="002517E4">
        <w:rPr>
          <w:rFonts w:ascii="Arial" w:eastAsia="Arial" w:hAnsi="Arial" w:cs="Arial"/>
          <w:sz w:val="24"/>
          <w:szCs w:val="24"/>
        </w:rPr>
        <w:t>s</w:t>
      </w:r>
      <w:r w:rsidR="00D90BF7">
        <w:rPr>
          <w:rFonts w:ascii="Arial" w:eastAsia="Arial" w:hAnsi="Arial" w:cs="Arial"/>
          <w:sz w:val="24"/>
          <w:szCs w:val="24"/>
        </w:rPr>
        <w:t xml:space="preserve"> pelo NAE/CEFID. Os resultados também </w:t>
      </w:r>
      <w:r w:rsidR="002517E4">
        <w:rPr>
          <w:rFonts w:ascii="Arial" w:eastAsia="Arial" w:hAnsi="Arial" w:cs="Arial"/>
          <w:sz w:val="24"/>
          <w:szCs w:val="24"/>
        </w:rPr>
        <w:t xml:space="preserve">indicam </w:t>
      </w:r>
      <w:r w:rsidR="00D90BF7">
        <w:rPr>
          <w:rFonts w:ascii="Arial" w:eastAsia="Arial" w:hAnsi="Arial" w:cs="Arial"/>
          <w:sz w:val="24"/>
          <w:szCs w:val="24"/>
        </w:rPr>
        <w:t xml:space="preserve">maior satisfação das famílias, melhor </w:t>
      </w:r>
      <w:r w:rsidR="002517E4">
        <w:rPr>
          <w:rFonts w:ascii="Arial" w:eastAsia="Arial" w:hAnsi="Arial" w:cs="Arial"/>
          <w:sz w:val="24"/>
          <w:szCs w:val="24"/>
        </w:rPr>
        <w:t>desempenho</w:t>
      </w:r>
      <w:r w:rsidR="00D90BF7">
        <w:rPr>
          <w:rFonts w:ascii="Arial" w:eastAsia="Arial" w:hAnsi="Arial" w:cs="Arial"/>
          <w:sz w:val="24"/>
          <w:szCs w:val="24"/>
        </w:rPr>
        <w:t xml:space="preserve"> acadêmico e maior autonomia </w:t>
      </w:r>
      <w:r w:rsidR="002517E4">
        <w:rPr>
          <w:rFonts w:ascii="Arial" w:eastAsia="Arial" w:hAnsi="Arial" w:cs="Arial"/>
          <w:sz w:val="24"/>
          <w:szCs w:val="24"/>
        </w:rPr>
        <w:t>d</w:t>
      </w:r>
      <w:r w:rsidR="00D90BF7">
        <w:rPr>
          <w:rFonts w:ascii="Arial" w:eastAsia="Arial" w:hAnsi="Arial" w:cs="Arial"/>
          <w:sz w:val="24"/>
          <w:szCs w:val="24"/>
        </w:rPr>
        <w:t xml:space="preserve">os </w:t>
      </w:r>
      <w:r w:rsidR="002517E4">
        <w:rPr>
          <w:rFonts w:ascii="Arial" w:eastAsia="Arial" w:hAnsi="Arial" w:cs="Arial"/>
          <w:sz w:val="24"/>
          <w:szCs w:val="24"/>
        </w:rPr>
        <w:t>estudantes</w:t>
      </w:r>
      <w:r w:rsidR="00D90BF7">
        <w:rPr>
          <w:rFonts w:ascii="Arial" w:eastAsia="Arial" w:hAnsi="Arial" w:cs="Arial"/>
          <w:sz w:val="24"/>
          <w:szCs w:val="24"/>
        </w:rPr>
        <w:t xml:space="preserve">. </w:t>
      </w:r>
      <w:r w:rsidR="002517E4">
        <w:rPr>
          <w:rFonts w:ascii="Arial" w:eastAsia="Arial" w:hAnsi="Arial" w:cs="Arial"/>
          <w:sz w:val="24"/>
          <w:szCs w:val="24"/>
        </w:rPr>
        <w:t>Em relação aos</w:t>
      </w:r>
      <w:r w:rsidR="00D90BF7">
        <w:rPr>
          <w:rFonts w:ascii="Arial" w:eastAsia="Arial" w:hAnsi="Arial" w:cs="Arial"/>
          <w:sz w:val="24"/>
          <w:szCs w:val="24"/>
        </w:rPr>
        <w:t xml:space="preserve"> bolsistas, </w:t>
      </w:r>
      <w:r w:rsidR="002517E4">
        <w:rPr>
          <w:rFonts w:ascii="Arial" w:eastAsia="Arial" w:hAnsi="Arial" w:cs="Arial"/>
          <w:sz w:val="24"/>
          <w:szCs w:val="24"/>
        </w:rPr>
        <w:t xml:space="preserve">observa-se maior </w:t>
      </w:r>
      <w:r w:rsidR="00D90BF7">
        <w:rPr>
          <w:rFonts w:ascii="Arial" w:eastAsia="Arial" w:hAnsi="Arial" w:cs="Arial"/>
          <w:sz w:val="24"/>
          <w:szCs w:val="24"/>
        </w:rPr>
        <w:t xml:space="preserve">sensibilização </w:t>
      </w:r>
      <w:r w:rsidR="002517E4">
        <w:rPr>
          <w:rFonts w:ascii="Arial" w:eastAsia="Arial" w:hAnsi="Arial" w:cs="Arial"/>
          <w:sz w:val="24"/>
          <w:szCs w:val="24"/>
        </w:rPr>
        <w:t>sobre</w:t>
      </w:r>
      <w:r w:rsidR="002D77A6">
        <w:rPr>
          <w:rFonts w:ascii="Arial" w:eastAsia="Arial" w:hAnsi="Arial" w:cs="Arial"/>
          <w:sz w:val="24"/>
          <w:szCs w:val="24"/>
        </w:rPr>
        <w:t xml:space="preserve"> temas relacionados a educação inclusiva</w:t>
      </w:r>
      <w:r w:rsidR="00D90BF7">
        <w:rPr>
          <w:rFonts w:ascii="Arial" w:eastAsia="Arial" w:hAnsi="Arial" w:cs="Arial"/>
          <w:sz w:val="24"/>
          <w:szCs w:val="24"/>
        </w:rPr>
        <w:t xml:space="preserve">, </w:t>
      </w:r>
      <w:r w:rsidR="002517E4">
        <w:rPr>
          <w:rFonts w:ascii="Arial" w:eastAsia="Arial" w:hAnsi="Arial" w:cs="Arial"/>
          <w:sz w:val="24"/>
          <w:szCs w:val="24"/>
        </w:rPr>
        <w:t>contribuindo para sua formação profissional.</w:t>
      </w:r>
      <w:r w:rsidR="00D90BF7">
        <w:rPr>
          <w:rFonts w:ascii="Arial" w:eastAsia="Arial" w:hAnsi="Arial" w:cs="Arial"/>
          <w:sz w:val="24"/>
          <w:szCs w:val="24"/>
        </w:rPr>
        <w:t xml:space="preserve"> </w:t>
      </w:r>
    </w:p>
    <w:p w14:paraId="1615D9BF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14:paraId="413E2706" w14:textId="4246595C" w:rsidR="00A62728" w:rsidRPr="00E354EB" w:rsidRDefault="00F75676" w:rsidP="00E354EB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965113">
        <w:rPr>
          <w:rFonts w:ascii="Arial" w:eastAsia="Arial" w:hAnsi="Arial" w:cs="Arial"/>
          <w:sz w:val="24"/>
          <w:szCs w:val="24"/>
        </w:rPr>
        <w:t xml:space="preserve">Apoio Educacional, </w:t>
      </w:r>
      <w:r w:rsidR="00317E68">
        <w:rPr>
          <w:rFonts w:ascii="Arial" w:eastAsia="Arial" w:hAnsi="Arial" w:cs="Arial"/>
          <w:sz w:val="24"/>
          <w:szCs w:val="24"/>
        </w:rPr>
        <w:t>Acessibilidade</w:t>
      </w:r>
      <w:r w:rsidRPr="00B7460C">
        <w:rPr>
          <w:rFonts w:ascii="Arial" w:eastAsia="Arial" w:hAnsi="Arial" w:cs="Arial"/>
          <w:sz w:val="24"/>
          <w:szCs w:val="24"/>
        </w:rPr>
        <w:t xml:space="preserve">, </w:t>
      </w:r>
      <w:r w:rsidR="001F6269">
        <w:rPr>
          <w:rFonts w:ascii="Arial" w:eastAsia="Arial" w:hAnsi="Arial" w:cs="Arial"/>
          <w:sz w:val="24"/>
          <w:szCs w:val="24"/>
        </w:rPr>
        <w:t>Educação Inclusiva, E</w:t>
      </w:r>
      <w:r w:rsidR="00317E68">
        <w:rPr>
          <w:rFonts w:ascii="Arial" w:eastAsia="Arial" w:hAnsi="Arial" w:cs="Arial"/>
          <w:sz w:val="24"/>
          <w:szCs w:val="24"/>
        </w:rPr>
        <w:t>ducaçã</w:t>
      </w:r>
      <w:r w:rsidR="001F6269">
        <w:rPr>
          <w:rFonts w:ascii="Arial" w:eastAsia="Arial" w:hAnsi="Arial" w:cs="Arial"/>
          <w:sz w:val="24"/>
          <w:szCs w:val="24"/>
        </w:rPr>
        <w:t>o Superior</w:t>
      </w:r>
      <w:r w:rsidRPr="00B7460C">
        <w:rPr>
          <w:rFonts w:ascii="Arial" w:eastAsia="Arial" w:hAnsi="Arial" w:cs="Arial"/>
          <w:sz w:val="24"/>
          <w:szCs w:val="24"/>
        </w:rPr>
        <w:t>.</w:t>
      </w:r>
    </w:p>
    <w:sectPr w:rsidR="00A62728" w:rsidRPr="00E354EB">
      <w:headerReference w:type="default" r:id="rId15"/>
      <w:footerReference w:type="default" r:id="rId16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2FEA3" w14:textId="77777777" w:rsidR="00137DA4" w:rsidRDefault="00137DA4">
      <w:pPr>
        <w:spacing w:after="0" w:line="240" w:lineRule="auto"/>
      </w:pPr>
      <w:r>
        <w:separator/>
      </w:r>
    </w:p>
  </w:endnote>
  <w:endnote w:type="continuationSeparator" w:id="0">
    <w:p w14:paraId="5A8E5CC6" w14:textId="77777777" w:rsidR="00137DA4" w:rsidRDefault="00137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3A956" w14:textId="77777777" w:rsidR="00137DA4" w:rsidRDefault="00137DA4">
      <w:pPr>
        <w:spacing w:after="0" w:line="240" w:lineRule="auto"/>
      </w:pPr>
      <w:r>
        <w:separator/>
      </w:r>
    </w:p>
  </w:footnote>
  <w:footnote w:type="continuationSeparator" w:id="0">
    <w:p w14:paraId="59D806B2" w14:textId="77777777" w:rsidR="00137DA4" w:rsidRDefault="00137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0A3F10"/>
    <w:rsid w:val="001014EA"/>
    <w:rsid w:val="00137DA4"/>
    <w:rsid w:val="001C2A49"/>
    <w:rsid w:val="001C6D2E"/>
    <w:rsid w:val="001F6269"/>
    <w:rsid w:val="002517E4"/>
    <w:rsid w:val="002A0FC6"/>
    <w:rsid w:val="002D77A6"/>
    <w:rsid w:val="002F17BD"/>
    <w:rsid w:val="00317E68"/>
    <w:rsid w:val="003A4903"/>
    <w:rsid w:val="004F2AAB"/>
    <w:rsid w:val="00541B53"/>
    <w:rsid w:val="00543CA8"/>
    <w:rsid w:val="005865BC"/>
    <w:rsid w:val="005D09F2"/>
    <w:rsid w:val="0062243D"/>
    <w:rsid w:val="00640A04"/>
    <w:rsid w:val="006D224E"/>
    <w:rsid w:val="006F224A"/>
    <w:rsid w:val="00710783"/>
    <w:rsid w:val="007539E4"/>
    <w:rsid w:val="00841BEF"/>
    <w:rsid w:val="008661C4"/>
    <w:rsid w:val="00912991"/>
    <w:rsid w:val="00926DF3"/>
    <w:rsid w:val="00965113"/>
    <w:rsid w:val="009C47B6"/>
    <w:rsid w:val="00A62728"/>
    <w:rsid w:val="00B7460C"/>
    <w:rsid w:val="00D90BF7"/>
    <w:rsid w:val="00E354EB"/>
    <w:rsid w:val="00E55244"/>
    <w:rsid w:val="00E97242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354E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354E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97242"/>
    <w:pPr>
      <w:spacing w:before="100" w:beforeAutospacing="1" w:after="100" w:afterAutospacing="1" w:line="240" w:lineRule="auto"/>
      <w:textAlignment w:val="auto"/>
      <w:outlineLvl w:val="9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fabiana.silva@udesc.br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marcos.vini.vieira2@gmai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hully.eag@edu.udesc.br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michellisilvestre@hot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silvana.souza@udesc.br" TargetMode="External"/><Relationship Id="rId14" Type="http://schemas.openxmlformats.org/officeDocument/2006/relationships/hyperlink" Target="mailto:vagner.rodrigues@udesc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479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LEANA GIOIA SIQUEIRA</cp:lastModifiedBy>
  <cp:revision>9</cp:revision>
  <dcterms:created xsi:type="dcterms:W3CDTF">2026-09-17T10:10:00Z</dcterms:created>
  <dcterms:modified xsi:type="dcterms:W3CDTF">2026-09-22T21:31:00Z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