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9FA38D" w14:textId="0859822A" w:rsidR="00A62728" w:rsidRDefault="001E1E82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hAnsi="Arial"/>
          <w:b/>
          <w:sz w:val="28"/>
        </w:rPr>
        <w:t>Laboratório de Estudos Jurídicos @labdejur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B181489" w14:textId="469B9C73" w:rsidR="00232815" w:rsidRPr="00232815" w:rsidRDefault="00F75676" w:rsidP="00232815">
      <w:pPr>
        <w:spacing w:after="0"/>
        <w:ind w:left="280"/>
        <w:jc w:val="center"/>
        <w:rPr>
          <w:rFonts w:ascii="Arial" w:hAnsi="Arial" w:cs="Arial"/>
          <w:vertAlign w:val="superscript"/>
        </w:rPr>
      </w:pPr>
      <w:r w:rsidRPr="00232815">
        <w:rPr>
          <w:rFonts w:ascii="Arial" w:hAnsi="Arial" w:cs="Arial"/>
        </w:rPr>
        <w:t>Denise Pinheiro</w:t>
      </w:r>
      <w:r w:rsidRPr="00232815">
        <w:rPr>
          <w:rFonts w:ascii="Arial" w:hAnsi="Arial" w:cs="Arial"/>
          <w:vertAlign w:val="superscript"/>
        </w:rPr>
        <w:t>1</w:t>
      </w:r>
      <w:r w:rsidR="00232815" w:rsidRPr="00232815">
        <w:rPr>
          <w:rFonts w:ascii="Arial" w:hAnsi="Arial" w:cs="Arial"/>
        </w:rPr>
        <w:t>; Mariana Fraga Branco</w:t>
      </w:r>
      <w:r w:rsidR="00232815" w:rsidRPr="00232815">
        <w:rPr>
          <w:rFonts w:ascii="Arial" w:hAnsi="Arial" w:cs="Arial"/>
          <w:vertAlign w:val="superscript"/>
        </w:rPr>
        <w:t>2</w:t>
      </w:r>
    </w:p>
    <w:p w14:paraId="0DD794A8" w14:textId="13737E42" w:rsidR="00232815" w:rsidRPr="00232815" w:rsidRDefault="00F75676" w:rsidP="002328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  <w:i/>
        </w:rPr>
      </w:pPr>
      <w:r w:rsidRPr="00232815">
        <w:rPr>
          <w:rFonts w:ascii="Arial" w:hAnsi="Arial" w:cs="Arial"/>
          <w:i/>
          <w:vertAlign w:val="superscript"/>
        </w:rPr>
        <w:t>1</w:t>
      </w:r>
      <w:r w:rsidR="001E1E82" w:rsidRPr="00232815">
        <w:rPr>
          <w:rFonts w:ascii="Arial" w:hAnsi="Arial" w:cs="Arial"/>
          <w:i/>
        </w:rPr>
        <w:t>Professora do curso de Administração Publica UDESC/ESAG</w:t>
      </w:r>
      <w:r w:rsidRPr="00232815">
        <w:rPr>
          <w:rFonts w:ascii="Arial" w:hAnsi="Arial" w:cs="Arial"/>
          <w:i/>
        </w:rPr>
        <w:t xml:space="preserve"> – </w:t>
      </w:r>
      <w:hyperlink r:id="rId9" w:history="1">
        <w:r w:rsidR="00232815" w:rsidRPr="004F7D1D">
          <w:rPr>
            <w:rStyle w:val="Hyperlink"/>
            <w:rFonts w:ascii="Arial" w:hAnsi="Arial" w:cs="Arial"/>
            <w:i/>
            <w:color w:val="000000" w:themeColor="text1"/>
            <w:u w:val="none"/>
          </w:rPr>
          <w:t>denise.pinheiro@udesc.br</w:t>
        </w:r>
      </w:hyperlink>
      <w:r w:rsidR="004F7D1D">
        <w:rPr>
          <w:rFonts w:ascii="Arial" w:hAnsi="Arial" w:cs="Arial"/>
          <w:i/>
          <w:color w:val="000000" w:themeColor="text1"/>
        </w:rPr>
        <w:t xml:space="preserve">; </w:t>
      </w:r>
      <w:r w:rsidR="00232815" w:rsidRPr="004F7D1D">
        <w:rPr>
          <w:rFonts w:ascii="Arial" w:hAnsi="Arial" w:cs="Arial"/>
          <w:i/>
          <w:color w:val="000000" w:themeColor="text1"/>
          <w:vertAlign w:val="superscript"/>
        </w:rPr>
        <w:t>2</w:t>
      </w:r>
      <w:r w:rsidR="00232815" w:rsidRPr="00232815">
        <w:rPr>
          <w:rFonts w:ascii="Arial" w:hAnsi="Arial" w:cs="Arial"/>
          <w:i/>
        </w:rPr>
        <w:t xml:space="preserve">Graduanda do curso de </w:t>
      </w:r>
      <w:r w:rsidR="00232815" w:rsidRPr="00232815">
        <w:rPr>
          <w:rFonts w:ascii="Arial" w:hAnsi="Arial" w:cs="Arial"/>
          <w:i/>
        </w:rPr>
        <w:t>Administração Publica UDESC/ESAG</w:t>
      </w:r>
      <w:r w:rsidR="00232815" w:rsidRPr="00232815">
        <w:rPr>
          <w:rFonts w:ascii="Arial" w:hAnsi="Arial" w:cs="Arial"/>
          <w:i/>
        </w:rPr>
        <w:t xml:space="preserve"> - </w:t>
      </w:r>
      <w:r w:rsidR="00232815" w:rsidRPr="00232815">
        <w:rPr>
          <w:rFonts w:ascii="Arial" w:hAnsi="Arial" w:cs="Arial"/>
        </w:rPr>
        <w:t>brancomariana77@gmail.com</w:t>
      </w:r>
    </w:p>
    <w:p w14:paraId="0792E0A1" w14:textId="77777777" w:rsidR="00232815" w:rsidRPr="00B7460C" w:rsidRDefault="00232815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92203" w14:textId="78536AE2" w:rsidR="00A62728" w:rsidRPr="00B7460C" w:rsidRDefault="00F75676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O </w:t>
      </w:r>
      <w:r w:rsidR="00A50C80">
        <w:rPr>
          <w:rFonts w:ascii="Arial" w:hAnsi="Arial"/>
          <w:sz w:val="24"/>
        </w:rPr>
        <w:t xml:space="preserve">projeto de ensino </w:t>
      </w:r>
      <w:r>
        <w:rPr>
          <w:rFonts w:ascii="Arial" w:hAnsi="Arial"/>
          <w:sz w:val="24"/>
        </w:rPr>
        <w:t>Laboratório de Estudos Jurídicos (@labdejur)</w:t>
      </w:r>
      <w:r w:rsidR="00A50C80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tem por objetivo </w:t>
      </w:r>
      <w:r w:rsidR="00A50C80">
        <w:rPr>
          <w:rFonts w:ascii="Arial" w:hAnsi="Arial"/>
          <w:sz w:val="24"/>
        </w:rPr>
        <w:t xml:space="preserve">proporcionar suporte para as disciplinas de Direito Constitucional e Direito Administrativo do curso de Administração Pública da </w:t>
      </w:r>
      <w:r w:rsidR="00D039AE">
        <w:rPr>
          <w:rFonts w:ascii="Arial" w:hAnsi="Arial"/>
          <w:sz w:val="24"/>
        </w:rPr>
        <w:t>UDESC/ESAG e</w:t>
      </w:r>
      <w:r w:rsidR="00B71354">
        <w:rPr>
          <w:rFonts w:ascii="Arial" w:hAnsi="Arial"/>
          <w:sz w:val="24"/>
        </w:rPr>
        <w:t>,</w:t>
      </w:r>
      <w:r w:rsidR="00A50C80">
        <w:rPr>
          <w:rFonts w:ascii="Arial" w:hAnsi="Arial"/>
          <w:sz w:val="24"/>
        </w:rPr>
        <w:t xml:space="preserve"> de modo mais amplo</w:t>
      </w:r>
      <w:r w:rsidR="00B71354">
        <w:rPr>
          <w:rFonts w:ascii="Arial" w:hAnsi="Arial"/>
          <w:sz w:val="24"/>
        </w:rPr>
        <w:t>, busca</w:t>
      </w:r>
      <w:r w:rsidR="00A50C80">
        <w:rPr>
          <w:rFonts w:ascii="Arial" w:hAnsi="Arial"/>
          <w:sz w:val="24"/>
        </w:rPr>
        <w:t xml:space="preserve"> aprimorar e </w:t>
      </w:r>
      <w:r>
        <w:rPr>
          <w:rFonts w:ascii="Arial" w:hAnsi="Arial"/>
          <w:sz w:val="24"/>
        </w:rPr>
        <w:t>aprofundar o raciocínio jurídico d</w:t>
      </w:r>
      <w:r w:rsidR="00CC2343">
        <w:rPr>
          <w:rFonts w:ascii="Arial" w:hAnsi="Arial"/>
          <w:sz w:val="24"/>
        </w:rPr>
        <w:t>os estudantes</w:t>
      </w:r>
      <w:r w:rsidR="00A50C80">
        <w:rPr>
          <w:rFonts w:ascii="Arial" w:hAnsi="Arial"/>
          <w:sz w:val="24"/>
        </w:rPr>
        <w:t xml:space="preserve">, </w:t>
      </w:r>
      <w:r>
        <w:rPr>
          <w:rFonts w:ascii="Arial" w:hAnsi="Arial"/>
          <w:sz w:val="24"/>
        </w:rPr>
        <w:t>promove</w:t>
      </w:r>
      <w:r w:rsidR="00A50C80">
        <w:rPr>
          <w:rFonts w:ascii="Arial" w:hAnsi="Arial"/>
          <w:sz w:val="24"/>
        </w:rPr>
        <w:t>ndo</w:t>
      </w:r>
      <w:r>
        <w:rPr>
          <w:rFonts w:ascii="Arial" w:hAnsi="Arial"/>
          <w:sz w:val="24"/>
        </w:rPr>
        <w:t xml:space="preserve"> o diálogo </w:t>
      </w:r>
      <w:r w:rsidR="00A50C80">
        <w:rPr>
          <w:rFonts w:ascii="Arial" w:hAnsi="Arial"/>
          <w:sz w:val="24"/>
        </w:rPr>
        <w:t xml:space="preserve">com </w:t>
      </w:r>
      <w:r w:rsidR="00B71354">
        <w:rPr>
          <w:rFonts w:ascii="Arial" w:hAnsi="Arial"/>
          <w:sz w:val="24"/>
        </w:rPr>
        <w:t>outras</w:t>
      </w:r>
      <w:r w:rsidR="00A50C80">
        <w:rPr>
          <w:rFonts w:ascii="Arial" w:hAnsi="Arial"/>
          <w:sz w:val="24"/>
        </w:rPr>
        <w:t xml:space="preserve"> disciplinas</w:t>
      </w:r>
      <w:r w:rsidR="00B71354">
        <w:rPr>
          <w:rFonts w:ascii="Arial" w:hAnsi="Arial"/>
          <w:sz w:val="24"/>
        </w:rPr>
        <w:t xml:space="preserve"> e </w:t>
      </w:r>
      <w:r w:rsidR="00A50C80">
        <w:rPr>
          <w:rFonts w:ascii="Arial" w:hAnsi="Arial"/>
          <w:sz w:val="24"/>
        </w:rPr>
        <w:t>grupos de pesquisa</w:t>
      </w:r>
      <w:r w:rsidR="00CC2343">
        <w:rPr>
          <w:rFonts w:ascii="Arial" w:hAnsi="Arial"/>
          <w:sz w:val="24"/>
        </w:rPr>
        <w:t xml:space="preserve"> e de extensão. </w:t>
      </w:r>
      <w:r w:rsidR="00324ECD">
        <w:rPr>
          <w:rFonts w:ascii="Arial" w:hAnsi="Arial"/>
          <w:sz w:val="24"/>
        </w:rPr>
        <w:t>A formação de gestores públicos demanda atualização jurídica contínua</w:t>
      </w:r>
      <w:r w:rsidR="00F7468C">
        <w:rPr>
          <w:rFonts w:ascii="Arial" w:hAnsi="Arial"/>
          <w:sz w:val="24"/>
        </w:rPr>
        <w:t xml:space="preserve">, </w:t>
      </w:r>
      <w:r w:rsidR="00B71354">
        <w:rPr>
          <w:rFonts w:ascii="Arial" w:hAnsi="Arial"/>
          <w:sz w:val="24"/>
        </w:rPr>
        <w:t>diante da</w:t>
      </w:r>
      <w:r w:rsidR="00F7468C" w:rsidRPr="00F7468C">
        <w:rPr>
          <w:rFonts w:ascii="Arial" w:hAnsi="Arial" w:cs="Arial"/>
          <w:sz w:val="24"/>
          <w:szCs w:val="24"/>
        </w:rPr>
        <w:t xml:space="preserve"> amplitude dos temas e </w:t>
      </w:r>
      <w:r w:rsidR="00B71354">
        <w:rPr>
          <w:rFonts w:ascii="Arial" w:hAnsi="Arial" w:cs="Arial"/>
          <w:sz w:val="24"/>
          <w:szCs w:val="24"/>
        </w:rPr>
        <w:t>d</w:t>
      </w:r>
      <w:r w:rsidR="00F7468C" w:rsidRPr="00F7468C">
        <w:rPr>
          <w:rFonts w:ascii="Arial" w:hAnsi="Arial" w:cs="Arial"/>
          <w:sz w:val="24"/>
          <w:szCs w:val="24"/>
        </w:rPr>
        <w:t>as mudanças na legislação e na interpretação dos Tribunais</w:t>
      </w:r>
      <w:r>
        <w:rPr>
          <w:rFonts w:ascii="Arial" w:hAnsi="Arial"/>
          <w:sz w:val="24"/>
        </w:rPr>
        <w:t xml:space="preserve">. </w:t>
      </w:r>
      <w:r w:rsidR="00B71354">
        <w:rPr>
          <w:rFonts w:ascii="Arial" w:hAnsi="Arial"/>
          <w:sz w:val="24"/>
        </w:rPr>
        <w:t>Em</w:t>
      </w:r>
      <w:r w:rsidR="00F7468C">
        <w:rPr>
          <w:rFonts w:ascii="Arial" w:hAnsi="Arial"/>
          <w:sz w:val="24"/>
        </w:rPr>
        <w:t xml:space="preserve"> seu quinto ano</w:t>
      </w:r>
      <w:r w:rsidR="00B71354">
        <w:rPr>
          <w:rFonts w:ascii="Arial" w:hAnsi="Arial"/>
          <w:sz w:val="24"/>
        </w:rPr>
        <w:t xml:space="preserve">, o projeto combina </w:t>
      </w:r>
      <w:r>
        <w:rPr>
          <w:rFonts w:ascii="Arial" w:hAnsi="Arial"/>
          <w:sz w:val="24"/>
        </w:rPr>
        <w:t>disponibilização de materiais didáticos atualizados e videoaulas em sala no Moodle</w:t>
      </w:r>
      <w:r w:rsidR="00B71354">
        <w:rPr>
          <w:rFonts w:ascii="Arial" w:hAnsi="Arial"/>
          <w:sz w:val="24"/>
        </w:rPr>
        <w:t xml:space="preserve">, aberta para toda a comunidade universitária por </w:t>
      </w:r>
      <w:proofErr w:type="spellStart"/>
      <w:r w:rsidR="00F7468C">
        <w:rPr>
          <w:rFonts w:ascii="Arial" w:hAnsi="Arial"/>
          <w:sz w:val="24"/>
        </w:rPr>
        <w:t>autoinscrição</w:t>
      </w:r>
      <w:proofErr w:type="spellEnd"/>
      <w:r w:rsidR="00B71354">
        <w:rPr>
          <w:rFonts w:ascii="Arial" w:hAnsi="Arial"/>
          <w:sz w:val="24"/>
        </w:rPr>
        <w:t>;</w:t>
      </w:r>
      <w:r w:rsidR="00F7468C">
        <w:rPr>
          <w:rFonts w:ascii="Arial" w:hAnsi="Arial"/>
          <w:sz w:val="24"/>
        </w:rPr>
        <w:t xml:space="preserve"> </w:t>
      </w:r>
      <w:r w:rsidR="001E4D7F">
        <w:rPr>
          <w:rFonts w:ascii="Arial" w:hAnsi="Arial"/>
          <w:sz w:val="24"/>
        </w:rPr>
        <w:t xml:space="preserve">divulgação de </w:t>
      </w:r>
      <w:r w:rsidR="00F7468C">
        <w:rPr>
          <w:rFonts w:ascii="Arial" w:hAnsi="Arial"/>
          <w:sz w:val="24"/>
        </w:rPr>
        <w:t xml:space="preserve">conteúdos jurídicos no </w:t>
      </w:r>
      <w:r w:rsidR="001E4D7F">
        <w:rPr>
          <w:rFonts w:ascii="Arial" w:hAnsi="Arial"/>
          <w:sz w:val="24"/>
        </w:rPr>
        <w:t xml:space="preserve">perfil @labdejur no </w:t>
      </w:r>
      <w:r w:rsidR="00F7468C">
        <w:rPr>
          <w:rFonts w:ascii="Arial" w:hAnsi="Arial"/>
          <w:sz w:val="24"/>
        </w:rPr>
        <w:t>Instagram</w:t>
      </w:r>
      <w:r w:rsidR="00BC7D53">
        <w:rPr>
          <w:rFonts w:ascii="Arial" w:hAnsi="Arial"/>
          <w:sz w:val="24"/>
        </w:rPr>
        <w:t>, com seleção frequente de notícias de outr</w:t>
      </w:r>
      <w:r w:rsidR="0044237E">
        <w:rPr>
          <w:rFonts w:ascii="Arial" w:hAnsi="Arial"/>
          <w:sz w:val="24"/>
        </w:rPr>
        <w:t>o</w:t>
      </w:r>
      <w:r w:rsidR="00BC7D53">
        <w:rPr>
          <w:rFonts w:ascii="Arial" w:hAnsi="Arial"/>
          <w:sz w:val="24"/>
        </w:rPr>
        <w:t xml:space="preserve">s perfis </w:t>
      </w:r>
      <w:r w:rsidR="00B459D6">
        <w:rPr>
          <w:rFonts w:ascii="Arial" w:hAnsi="Arial"/>
          <w:sz w:val="24"/>
        </w:rPr>
        <w:t>(</w:t>
      </w:r>
      <w:r w:rsidR="0044237E">
        <w:rPr>
          <w:rFonts w:ascii="Arial" w:hAnsi="Arial"/>
          <w:sz w:val="24"/>
        </w:rPr>
        <w:t xml:space="preserve">apresentadas nos </w:t>
      </w:r>
      <w:r w:rsidR="00B459D6">
        <w:rPr>
          <w:rFonts w:ascii="Arial" w:hAnsi="Arial"/>
          <w:sz w:val="24"/>
        </w:rPr>
        <w:t xml:space="preserve">stories) </w:t>
      </w:r>
      <w:r w:rsidR="00BC7D53">
        <w:rPr>
          <w:rFonts w:ascii="Arial" w:hAnsi="Arial"/>
          <w:sz w:val="24"/>
        </w:rPr>
        <w:t xml:space="preserve">e postagens próprias, buscando uma linguagem acessível e contextualizando com </w:t>
      </w:r>
      <w:r w:rsidR="00D006BE">
        <w:rPr>
          <w:rFonts w:ascii="Arial" w:hAnsi="Arial"/>
          <w:sz w:val="24"/>
        </w:rPr>
        <w:t xml:space="preserve">livros, </w:t>
      </w:r>
      <w:r w:rsidR="00BC7D53">
        <w:rPr>
          <w:rFonts w:ascii="Arial" w:hAnsi="Arial"/>
          <w:sz w:val="24"/>
        </w:rPr>
        <w:t>séries, filmes e podcasts</w:t>
      </w:r>
      <w:r w:rsidR="00B71354">
        <w:rPr>
          <w:rFonts w:ascii="Arial" w:hAnsi="Arial"/>
          <w:sz w:val="24"/>
        </w:rPr>
        <w:t>;</w:t>
      </w:r>
      <w:r w:rsidR="00F7468C">
        <w:rPr>
          <w:rFonts w:ascii="Arial" w:hAnsi="Arial"/>
          <w:sz w:val="24"/>
        </w:rPr>
        <w:t xml:space="preserve"> realização de oficinas temáticas</w:t>
      </w:r>
      <w:r w:rsidR="00B71354">
        <w:rPr>
          <w:rFonts w:ascii="Arial" w:hAnsi="Arial"/>
          <w:sz w:val="24"/>
        </w:rPr>
        <w:t>;</w:t>
      </w:r>
      <w:r w:rsidR="00F7468C">
        <w:rPr>
          <w:rFonts w:ascii="Arial" w:hAnsi="Arial"/>
          <w:sz w:val="24"/>
        </w:rPr>
        <w:t xml:space="preserve"> e </w:t>
      </w:r>
      <w:r>
        <w:rPr>
          <w:rFonts w:ascii="Arial" w:hAnsi="Arial"/>
          <w:sz w:val="24"/>
        </w:rPr>
        <w:t xml:space="preserve">discussão de notícias jurídicas em grupo de WhatsApp. </w:t>
      </w:r>
      <w:r w:rsidR="00B71354">
        <w:rPr>
          <w:rFonts w:ascii="Arial" w:hAnsi="Arial"/>
          <w:sz w:val="24"/>
        </w:rPr>
        <w:t>F</w:t>
      </w:r>
      <w:r w:rsidR="00CC1CDC">
        <w:rPr>
          <w:rFonts w:ascii="Arial" w:hAnsi="Arial"/>
          <w:sz w:val="24"/>
        </w:rPr>
        <w:t>oram realizadas oficinas</w:t>
      </w:r>
      <w:r w:rsidR="00E04B1B">
        <w:rPr>
          <w:rFonts w:ascii="Arial" w:hAnsi="Arial"/>
          <w:sz w:val="24"/>
        </w:rPr>
        <w:t xml:space="preserve"> sobre</w:t>
      </w:r>
      <w:r w:rsidR="0044237E">
        <w:rPr>
          <w:rFonts w:ascii="Arial" w:hAnsi="Arial"/>
          <w:sz w:val="24"/>
        </w:rPr>
        <w:t xml:space="preserve"> j</w:t>
      </w:r>
      <w:r w:rsidR="00E04B1B">
        <w:rPr>
          <w:rFonts w:ascii="Arial" w:hAnsi="Arial"/>
          <w:sz w:val="24"/>
        </w:rPr>
        <w:t>urisprudênci</w:t>
      </w:r>
      <w:r w:rsidR="0044237E">
        <w:rPr>
          <w:rFonts w:ascii="Arial" w:hAnsi="Arial"/>
          <w:sz w:val="24"/>
        </w:rPr>
        <w:t>a</w:t>
      </w:r>
      <w:r w:rsidR="00E04B1B">
        <w:rPr>
          <w:rFonts w:ascii="Arial" w:hAnsi="Arial"/>
          <w:sz w:val="24"/>
        </w:rPr>
        <w:t xml:space="preserve">, </w:t>
      </w:r>
      <w:r w:rsidR="00B71354">
        <w:rPr>
          <w:rFonts w:ascii="Arial" w:hAnsi="Arial"/>
          <w:sz w:val="24"/>
        </w:rPr>
        <w:t>com explicações sobre</w:t>
      </w:r>
      <w:r w:rsidR="00E04B1B">
        <w:rPr>
          <w:rFonts w:ascii="Arial" w:hAnsi="Arial"/>
          <w:sz w:val="24"/>
        </w:rPr>
        <w:t xml:space="preserve"> o tema</w:t>
      </w:r>
      <w:r w:rsidR="00B71354">
        <w:rPr>
          <w:rFonts w:ascii="Arial" w:hAnsi="Arial"/>
          <w:sz w:val="24"/>
        </w:rPr>
        <w:t>, orientações</w:t>
      </w:r>
      <w:r w:rsidR="00E04B1B">
        <w:rPr>
          <w:rFonts w:ascii="Arial" w:hAnsi="Arial"/>
          <w:sz w:val="24"/>
        </w:rPr>
        <w:t xml:space="preserve"> </w:t>
      </w:r>
      <w:r w:rsidR="00B71354">
        <w:rPr>
          <w:rFonts w:ascii="Arial" w:hAnsi="Arial"/>
          <w:sz w:val="24"/>
        </w:rPr>
        <w:t>para</w:t>
      </w:r>
      <w:r w:rsidR="00E04B1B">
        <w:rPr>
          <w:rFonts w:ascii="Arial" w:hAnsi="Arial"/>
          <w:sz w:val="24"/>
        </w:rPr>
        <w:t xml:space="preserve"> pesquisa nos Tribunais</w:t>
      </w:r>
      <w:r w:rsidR="00B71354">
        <w:rPr>
          <w:rFonts w:ascii="Arial" w:hAnsi="Arial"/>
          <w:sz w:val="24"/>
        </w:rPr>
        <w:t xml:space="preserve"> e de </w:t>
      </w:r>
      <w:r w:rsidR="00E04B1B">
        <w:rPr>
          <w:rFonts w:ascii="Arial" w:hAnsi="Arial"/>
          <w:sz w:val="24"/>
        </w:rPr>
        <w:t>demonstra</w:t>
      </w:r>
      <w:r w:rsidR="00B71354">
        <w:rPr>
          <w:rFonts w:ascii="Arial" w:hAnsi="Arial"/>
          <w:sz w:val="24"/>
        </w:rPr>
        <w:t>ção</w:t>
      </w:r>
      <w:r w:rsidR="00E04B1B">
        <w:rPr>
          <w:rFonts w:ascii="Arial" w:hAnsi="Arial"/>
          <w:sz w:val="24"/>
        </w:rPr>
        <w:t xml:space="preserve"> </w:t>
      </w:r>
      <w:r w:rsidR="00B71354">
        <w:rPr>
          <w:rFonts w:ascii="Arial" w:hAnsi="Arial"/>
          <w:sz w:val="24"/>
        </w:rPr>
        <w:t>d</w:t>
      </w:r>
      <w:r w:rsidR="00E04B1B">
        <w:rPr>
          <w:rFonts w:ascii="Arial" w:hAnsi="Arial"/>
          <w:sz w:val="24"/>
        </w:rPr>
        <w:t>a utilidade d</w:t>
      </w:r>
      <w:r w:rsidR="00B71354">
        <w:rPr>
          <w:rFonts w:ascii="Arial" w:hAnsi="Arial"/>
          <w:sz w:val="24"/>
        </w:rPr>
        <w:t>essa</w:t>
      </w:r>
      <w:r w:rsidR="00E04B1B">
        <w:rPr>
          <w:rFonts w:ascii="Arial" w:hAnsi="Arial"/>
          <w:sz w:val="24"/>
        </w:rPr>
        <w:t xml:space="preserve"> ferramenta para os </w:t>
      </w:r>
      <w:r w:rsidR="00B71354">
        <w:rPr>
          <w:rFonts w:ascii="Arial" w:hAnsi="Arial"/>
          <w:sz w:val="24"/>
        </w:rPr>
        <w:t>a</w:t>
      </w:r>
      <w:r w:rsidR="00E04B1B">
        <w:rPr>
          <w:rFonts w:ascii="Arial" w:hAnsi="Arial"/>
          <w:sz w:val="24"/>
        </w:rPr>
        <w:t xml:space="preserve">dministradores </w:t>
      </w:r>
      <w:r w:rsidR="00B71354">
        <w:rPr>
          <w:rFonts w:ascii="Arial" w:hAnsi="Arial"/>
          <w:sz w:val="24"/>
        </w:rPr>
        <w:t>p</w:t>
      </w:r>
      <w:r w:rsidR="00E04B1B">
        <w:rPr>
          <w:rFonts w:ascii="Arial" w:hAnsi="Arial"/>
          <w:sz w:val="24"/>
        </w:rPr>
        <w:t xml:space="preserve">úblicos. Do mesmo modo, foram realizadas oficinas voltadas </w:t>
      </w:r>
      <w:r w:rsidR="00B71354">
        <w:rPr>
          <w:rFonts w:ascii="Arial" w:hAnsi="Arial"/>
          <w:sz w:val="24"/>
        </w:rPr>
        <w:t>à</w:t>
      </w:r>
      <w:r w:rsidR="00E04B1B">
        <w:rPr>
          <w:rFonts w:ascii="Arial" w:hAnsi="Arial"/>
          <w:sz w:val="24"/>
        </w:rPr>
        <w:t xml:space="preserve"> preparação dos estudantes para concursos públicos.</w:t>
      </w:r>
      <w:r w:rsidR="00CC1CDC">
        <w:rPr>
          <w:rFonts w:ascii="Arial" w:hAnsi="Arial"/>
          <w:sz w:val="24"/>
        </w:rPr>
        <w:t xml:space="preserve"> </w:t>
      </w:r>
      <w:r w:rsidR="00E04B1B">
        <w:rPr>
          <w:rFonts w:ascii="Arial" w:hAnsi="Arial"/>
          <w:sz w:val="24"/>
        </w:rPr>
        <w:t xml:space="preserve">O acesso permanente </w:t>
      </w:r>
      <w:r w:rsidR="00B71354">
        <w:rPr>
          <w:rFonts w:ascii="Arial" w:hAnsi="Arial"/>
          <w:sz w:val="24"/>
        </w:rPr>
        <w:t>ao</w:t>
      </w:r>
      <w:r w:rsidR="00E04B1B">
        <w:rPr>
          <w:rFonts w:ascii="Arial" w:hAnsi="Arial"/>
          <w:sz w:val="24"/>
        </w:rPr>
        <w:t xml:space="preserve"> Moodle facilita a consulta a</w:t>
      </w:r>
      <w:r w:rsidR="00B71354">
        <w:rPr>
          <w:rFonts w:ascii="Arial" w:hAnsi="Arial"/>
          <w:sz w:val="24"/>
        </w:rPr>
        <w:t>o</w:t>
      </w:r>
      <w:r w:rsidR="00E04B1B">
        <w:rPr>
          <w:rFonts w:ascii="Arial" w:hAnsi="Arial"/>
          <w:sz w:val="24"/>
        </w:rPr>
        <w:t xml:space="preserve"> material didático, inclusive os que correspondem à atualização das disciplinas sob a responsabilidade da coordenadora. Atualmente, a sala do </w:t>
      </w:r>
      <w:r>
        <w:rPr>
          <w:rFonts w:ascii="Arial" w:hAnsi="Arial"/>
          <w:sz w:val="24"/>
        </w:rPr>
        <w:t xml:space="preserve">Moodle </w:t>
      </w:r>
      <w:r w:rsidR="00607A81">
        <w:rPr>
          <w:rFonts w:ascii="Arial" w:hAnsi="Arial"/>
          <w:sz w:val="24"/>
        </w:rPr>
        <w:t>conta com</w:t>
      </w:r>
      <w:r>
        <w:rPr>
          <w:rFonts w:ascii="Arial" w:hAnsi="Arial"/>
          <w:sz w:val="24"/>
        </w:rPr>
        <w:t xml:space="preserve"> </w:t>
      </w:r>
      <w:r w:rsidR="00607A81">
        <w:rPr>
          <w:rFonts w:ascii="Arial" w:hAnsi="Arial"/>
          <w:sz w:val="24"/>
        </w:rPr>
        <w:t>52</w:t>
      </w:r>
      <w:r>
        <w:rPr>
          <w:rFonts w:ascii="Arial" w:hAnsi="Arial"/>
          <w:sz w:val="24"/>
        </w:rPr>
        <w:t>6 participantes, o grupo de WhatsApp com 1</w:t>
      </w:r>
      <w:r w:rsidR="00607A81">
        <w:rPr>
          <w:rFonts w:ascii="Arial" w:hAnsi="Arial"/>
          <w:sz w:val="24"/>
        </w:rPr>
        <w:t>29</w:t>
      </w:r>
      <w:r>
        <w:rPr>
          <w:rFonts w:ascii="Arial" w:hAnsi="Arial"/>
          <w:sz w:val="24"/>
        </w:rPr>
        <w:t xml:space="preserve"> participantes e o perfil no Instagram </w:t>
      </w:r>
      <w:r w:rsidR="00607A81">
        <w:rPr>
          <w:rFonts w:ascii="Arial" w:hAnsi="Arial"/>
          <w:sz w:val="24"/>
        </w:rPr>
        <w:t>com 503</w:t>
      </w:r>
      <w:r>
        <w:rPr>
          <w:rFonts w:ascii="Arial" w:hAnsi="Arial"/>
          <w:sz w:val="24"/>
        </w:rPr>
        <w:t xml:space="preserve"> seguidores. </w:t>
      </w:r>
      <w:r w:rsidR="00607A81">
        <w:rPr>
          <w:rFonts w:ascii="Arial" w:hAnsi="Arial"/>
          <w:sz w:val="24"/>
        </w:rPr>
        <w:t xml:space="preserve">Embora, </w:t>
      </w:r>
      <w:r w:rsidR="00B71354">
        <w:rPr>
          <w:rFonts w:ascii="Arial" w:hAnsi="Arial"/>
          <w:sz w:val="24"/>
        </w:rPr>
        <w:t>os</w:t>
      </w:r>
      <w:r w:rsidR="00607A81">
        <w:rPr>
          <w:rFonts w:ascii="Arial" w:hAnsi="Arial"/>
          <w:sz w:val="24"/>
        </w:rPr>
        <w:t xml:space="preserve"> números de acesso e participação, isoladamente, não permit</w:t>
      </w:r>
      <w:r w:rsidR="00B71354">
        <w:rPr>
          <w:rFonts w:ascii="Arial" w:hAnsi="Arial"/>
          <w:sz w:val="24"/>
        </w:rPr>
        <w:t>a</w:t>
      </w:r>
      <w:r w:rsidR="00607A81">
        <w:rPr>
          <w:rFonts w:ascii="Arial" w:hAnsi="Arial"/>
          <w:sz w:val="24"/>
        </w:rPr>
        <w:t>m aferir o aproveitamento dos conteúdos</w:t>
      </w:r>
      <w:r w:rsidR="0096208B">
        <w:rPr>
          <w:rFonts w:ascii="Arial" w:hAnsi="Arial"/>
          <w:sz w:val="24"/>
        </w:rPr>
        <w:t>, acredita-se que e</w:t>
      </w:r>
      <w:r>
        <w:rPr>
          <w:rFonts w:ascii="Arial" w:hAnsi="Arial"/>
          <w:sz w:val="24"/>
        </w:rPr>
        <w:t>sses registros evidenciam a oferta de espaços complementares de aprendizagem. A continuidade para 2026–2028 prevê novas oficinas, produção de materiais e maior envolvimento discente, com avaliação permanente das ações e atenção ao desafio de ampliar o alcance do projeto.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0FC2F07B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Palavras-chave:</w:t>
      </w:r>
      <w:r>
        <w:rPr>
          <w:rFonts w:ascii="Arial" w:hAnsi="Arial"/>
          <w:sz w:val="24"/>
        </w:rPr>
        <w:t xml:space="preserve"> Administração Pública, Direito Público, Formação Continuada, Interdisciplinaridade.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0"/>
      <w:footerReference w:type="default" r:id="rId11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62041F" w14:textId="77777777" w:rsidR="006B1FF9" w:rsidRDefault="006B1FF9">
      <w:pPr>
        <w:spacing w:after="0" w:line="240" w:lineRule="auto"/>
      </w:pPr>
      <w:r>
        <w:separator/>
      </w:r>
    </w:p>
  </w:endnote>
  <w:endnote w:type="continuationSeparator" w:id="0">
    <w:p w14:paraId="282FD7AB" w14:textId="77777777" w:rsidR="006B1FF9" w:rsidRDefault="006B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;Arial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D9158F" w14:textId="77777777" w:rsidR="006B1FF9" w:rsidRDefault="006B1FF9">
      <w:pPr>
        <w:spacing w:after="0" w:line="240" w:lineRule="auto"/>
      </w:pPr>
      <w:r>
        <w:separator/>
      </w:r>
    </w:p>
  </w:footnote>
  <w:footnote w:type="continuationSeparator" w:id="0">
    <w:p w14:paraId="76413FE7" w14:textId="77777777" w:rsidR="006B1FF9" w:rsidRDefault="006B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172C0"/>
    <w:rsid w:val="001A16C9"/>
    <w:rsid w:val="001C2A49"/>
    <w:rsid w:val="001C6D2E"/>
    <w:rsid w:val="001E1E82"/>
    <w:rsid w:val="001E4D7F"/>
    <w:rsid w:val="00232815"/>
    <w:rsid w:val="002A0FC6"/>
    <w:rsid w:val="00324ECD"/>
    <w:rsid w:val="00357F80"/>
    <w:rsid w:val="003A4903"/>
    <w:rsid w:val="0044237E"/>
    <w:rsid w:val="004F2AAB"/>
    <w:rsid w:val="004F55D7"/>
    <w:rsid w:val="004F7D1D"/>
    <w:rsid w:val="00541B53"/>
    <w:rsid w:val="00543CA8"/>
    <w:rsid w:val="005865BC"/>
    <w:rsid w:val="00607A81"/>
    <w:rsid w:val="0062243D"/>
    <w:rsid w:val="0063380E"/>
    <w:rsid w:val="00640A04"/>
    <w:rsid w:val="006B1FF9"/>
    <w:rsid w:val="006D224E"/>
    <w:rsid w:val="006F224A"/>
    <w:rsid w:val="00710783"/>
    <w:rsid w:val="007539E4"/>
    <w:rsid w:val="00841BEF"/>
    <w:rsid w:val="008661C4"/>
    <w:rsid w:val="0096208B"/>
    <w:rsid w:val="009C47B6"/>
    <w:rsid w:val="00A3063D"/>
    <w:rsid w:val="00A50C80"/>
    <w:rsid w:val="00A62728"/>
    <w:rsid w:val="00B459D6"/>
    <w:rsid w:val="00B71354"/>
    <w:rsid w:val="00B7460C"/>
    <w:rsid w:val="00BC7D53"/>
    <w:rsid w:val="00BE0973"/>
    <w:rsid w:val="00CC1CDC"/>
    <w:rsid w:val="00CC2343"/>
    <w:rsid w:val="00D006BE"/>
    <w:rsid w:val="00D039AE"/>
    <w:rsid w:val="00E04B1B"/>
    <w:rsid w:val="00E55244"/>
    <w:rsid w:val="00F7468C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3281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32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enise.pinheiro@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392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Denise Pinheiro</cp:lastModifiedBy>
  <cp:revision>18</cp:revision>
  <dcterms:created xsi:type="dcterms:W3CDTF">2026-09-21T17:59:00Z</dcterms:created>
  <dcterms:modified xsi:type="dcterms:W3CDTF">2026-09-22T21:05:00Z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