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9659222" w14:textId="77777777" w:rsidR="005104F7" w:rsidRPr="005104F7" w:rsidRDefault="005104F7">
      <w:pPr>
        <w:pBdr>
          <w:top w:val="nil"/>
          <w:left w:val="nil"/>
          <w:bottom w:val="nil"/>
          <w:right w:val="nil"/>
          <w:between w:val="nil"/>
        </w:pBdr>
        <w:tabs>
          <w:tab w:val="left" w:pos="142"/>
          <w:tab w:val="center" w:pos="4464"/>
          <w:tab w:val="left" w:pos="8833"/>
          <w:tab w:val="right" w:pos="9212"/>
        </w:tabs>
        <w:spacing w:after="0" w:line="240" w:lineRule="auto"/>
        <w:jc w:val="center"/>
        <w:rPr>
          <w:rFonts w:ascii="Arial" w:eastAsia="Arial" w:hAnsi="Arial" w:cs="Arial"/>
          <w:b/>
          <w:color w:val="000000"/>
          <w:sz w:val="24"/>
          <w:szCs w:val="24"/>
        </w:rPr>
      </w:pPr>
    </w:p>
    <w:p w14:paraId="77F3A97C" w14:textId="322B502C" w:rsidR="005104F7" w:rsidRPr="005104F7" w:rsidRDefault="005104F7" w:rsidP="005104F7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5104F7">
        <w:rPr>
          <w:rFonts w:ascii="Arial" w:hAnsi="Arial" w:cs="Arial"/>
          <w:b/>
          <w:bCs/>
          <w:sz w:val="24"/>
          <w:szCs w:val="24"/>
        </w:rPr>
        <w:t>A MONITORIA NA DISCIPLINA DE ARTES VISUAIS DA FAED-UDESC</w:t>
      </w:r>
    </w:p>
    <w:p w14:paraId="59B9E365" w14:textId="32971AA1" w:rsidR="005104F7" w:rsidRPr="005104F7" w:rsidRDefault="005104F7" w:rsidP="005104F7">
      <w:pPr>
        <w:jc w:val="right"/>
        <w:rPr>
          <w:rFonts w:ascii="Arial" w:hAnsi="Arial" w:cs="Arial"/>
          <w:bCs/>
          <w:sz w:val="24"/>
          <w:szCs w:val="24"/>
        </w:rPr>
      </w:pPr>
      <w:proofErr w:type="spellStart"/>
      <w:r w:rsidRPr="005104F7">
        <w:rPr>
          <w:rFonts w:ascii="Arial" w:hAnsi="Arial" w:cs="Arial"/>
          <w:bCs/>
          <w:sz w:val="24"/>
          <w:szCs w:val="24"/>
        </w:rPr>
        <w:t>Profª</w:t>
      </w:r>
      <w:proofErr w:type="spellEnd"/>
      <w:r w:rsidRPr="005104F7">
        <w:rPr>
          <w:rFonts w:ascii="Arial" w:hAnsi="Arial" w:cs="Arial"/>
          <w:bCs/>
          <w:sz w:val="24"/>
          <w:szCs w:val="24"/>
        </w:rPr>
        <w:t xml:space="preserve"> Dra. </w:t>
      </w:r>
      <w:r w:rsidRPr="005104F7">
        <w:rPr>
          <w:rFonts w:ascii="Arial" w:hAnsi="Arial" w:cs="Arial"/>
          <w:bCs/>
          <w:sz w:val="24"/>
          <w:szCs w:val="24"/>
        </w:rPr>
        <w:t>Geysa Spitz Alcoforado de Abreu</w:t>
      </w:r>
      <w:r>
        <w:rPr>
          <w:rFonts w:ascii="Arial" w:hAnsi="Arial" w:cs="Arial"/>
          <w:bCs/>
          <w:sz w:val="24"/>
          <w:szCs w:val="24"/>
        </w:rPr>
        <w:t xml:space="preserve"> (geysa.abreu@udesc.br)</w:t>
      </w:r>
    </w:p>
    <w:p w14:paraId="4B558284" w14:textId="20F7DB0F" w:rsidR="005104F7" w:rsidRPr="005104F7" w:rsidRDefault="005104F7" w:rsidP="005104F7">
      <w:pPr>
        <w:jc w:val="right"/>
        <w:rPr>
          <w:rFonts w:ascii="Arial" w:hAnsi="Arial" w:cs="Arial"/>
          <w:bCs/>
          <w:sz w:val="24"/>
          <w:szCs w:val="24"/>
        </w:rPr>
      </w:pPr>
      <w:proofErr w:type="spellStart"/>
      <w:r w:rsidRPr="005104F7">
        <w:rPr>
          <w:rFonts w:ascii="Arial" w:hAnsi="Arial" w:cs="Arial"/>
          <w:bCs/>
          <w:sz w:val="24"/>
          <w:szCs w:val="24"/>
        </w:rPr>
        <w:t>Raffa</w:t>
      </w:r>
      <w:proofErr w:type="spellEnd"/>
      <w:r w:rsidRPr="005104F7">
        <w:rPr>
          <w:rFonts w:ascii="Arial" w:hAnsi="Arial" w:cs="Arial"/>
          <w:bCs/>
          <w:sz w:val="24"/>
          <w:szCs w:val="24"/>
        </w:rPr>
        <w:t xml:space="preserve"> Oliveira da Silva </w:t>
      </w:r>
      <w:proofErr w:type="spellStart"/>
      <w:r w:rsidRPr="005104F7">
        <w:rPr>
          <w:rFonts w:ascii="Arial" w:hAnsi="Arial" w:cs="Arial"/>
          <w:bCs/>
          <w:sz w:val="24"/>
          <w:szCs w:val="24"/>
        </w:rPr>
        <w:t>Messa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 (</w:t>
      </w:r>
      <w:r w:rsidRPr="005104F7">
        <w:rPr>
          <w:rFonts w:ascii="Arial" w:hAnsi="Arial" w:cs="Arial"/>
          <w:bCs/>
          <w:sz w:val="24"/>
          <w:szCs w:val="24"/>
        </w:rPr>
        <w:t>rods.messa3@edu.udesc.br</w:t>
      </w:r>
      <w:r>
        <w:rPr>
          <w:rFonts w:ascii="Arial" w:hAnsi="Arial" w:cs="Arial"/>
          <w:bCs/>
          <w:sz w:val="24"/>
          <w:szCs w:val="24"/>
        </w:rPr>
        <w:t>)</w:t>
      </w:r>
    </w:p>
    <w:p w14:paraId="2A7CE037" w14:textId="77777777" w:rsidR="005104F7" w:rsidRPr="005104F7" w:rsidRDefault="005104F7" w:rsidP="005104F7">
      <w:pPr>
        <w:jc w:val="center"/>
        <w:rPr>
          <w:rFonts w:ascii="Arial" w:hAnsi="Arial" w:cs="Arial"/>
          <w:sz w:val="24"/>
          <w:szCs w:val="24"/>
        </w:rPr>
      </w:pPr>
    </w:p>
    <w:p w14:paraId="13B264CA" w14:textId="1532FA03" w:rsidR="005104F7" w:rsidRPr="005104F7" w:rsidRDefault="005104F7" w:rsidP="005104F7">
      <w:pPr>
        <w:jc w:val="both"/>
        <w:rPr>
          <w:rFonts w:ascii="Arial" w:hAnsi="Arial" w:cs="Arial"/>
          <w:sz w:val="24"/>
          <w:szCs w:val="24"/>
        </w:rPr>
      </w:pPr>
      <w:r w:rsidRPr="005104F7">
        <w:rPr>
          <w:rFonts w:ascii="Arial" w:hAnsi="Arial" w:cs="Arial"/>
          <w:sz w:val="24"/>
          <w:szCs w:val="24"/>
        </w:rPr>
        <w:t>A Disciplina de Artes Visuais e Ensino tem por ementa estudar os “</w:t>
      </w:r>
      <w:r w:rsidRPr="005104F7">
        <w:rPr>
          <w:rFonts w:ascii="Arial" w:hAnsi="Arial" w:cs="Arial"/>
          <w:i/>
          <w:iCs/>
          <w:sz w:val="24"/>
          <w:szCs w:val="24"/>
        </w:rPr>
        <w:t>Pressupostos teóricos e metodológicos das Artes Visuais na educação em espaços e tempos escolares. Especificidades da produção de conhecimento em Artes Visuais em diferentes idades e contextos. Linguagens visuais: criação, materiais, técnicas, análise e contextualização</w:t>
      </w:r>
      <w:r w:rsidRPr="005104F7">
        <w:rPr>
          <w:rFonts w:ascii="Arial" w:hAnsi="Arial" w:cs="Arial"/>
          <w:sz w:val="24"/>
          <w:szCs w:val="24"/>
        </w:rPr>
        <w:t xml:space="preserve">”. No Curso de Pedagogia, para realizar um trabalho de qualidade com as Artes Visuais, faz-se necessário incluir na programação uma boa medida de trabalhos práticos e atividades </w:t>
      </w:r>
      <w:r w:rsidRPr="005104F7">
        <w:rPr>
          <w:rFonts w:ascii="Arial" w:hAnsi="Arial" w:cs="Arial"/>
          <w:sz w:val="24"/>
          <w:szCs w:val="24"/>
        </w:rPr>
        <w:t>extraclasse</w:t>
      </w:r>
      <w:r w:rsidRPr="005104F7">
        <w:rPr>
          <w:rFonts w:ascii="Arial" w:hAnsi="Arial" w:cs="Arial"/>
          <w:sz w:val="24"/>
          <w:szCs w:val="24"/>
        </w:rPr>
        <w:t xml:space="preserve">, para sensibilizar verdadeiramente os </w:t>
      </w:r>
      <w:r w:rsidRPr="005104F7">
        <w:rPr>
          <w:rFonts w:ascii="Arial" w:hAnsi="Arial" w:cs="Arial"/>
          <w:sz w:val="24"/>
          <w:szCs w:val="24"/>
        </w:rPr>
        <w:t>acadêmicos</w:t>
      </w:r>
      <w:r w:rsidRPr="005104F7">
        <w:rPr>
          <w:rFonts w:ascii="Arial" w:hAnsi="Arial" w:cs="Arial"/>
          <w:sz w:val="24"/>
          <w:szCs w:val="24"/>
        </w:rPr>
        <w:t>, uma vez que os estudantes de Pedagogia possuem pouca bagagem na área das Artes. Assim, ter um programa de monitoria na FAED é fundamental para poder trabalhar com mais qualidade, dando maior subsídio e atenção aos estudantes em todas as atividades previstas, inclusive nas saídas de campo, uma vez que a disciplina tem apenas 3 horas semanais. Com o apoio de uma monitora, foi possível realizar uma viagem a espaços culturais em Curitiba, realizar oficinas de cerâmica, de desenho, de bordado, de móbiles, de dobraduras, dentre outras propostas realizadas no semestre. A monitora p</w:t>
      </w:r>
      <w:bookmarkStart w:id="0" w:name="_Hlk215566015"/>
      <w:r w:rsidRPr="005104F7">
        <w:rPr>
          <w:rFonts w:ascii="Arial" w:hAnsi="Arial" w:cs="Arial"/>
          <w:sz w:val="24"/>
          <w:szCs w:val="24"/>
        </w:rPr>
        <w:t>articipou de todas as aulas com a professora, ajudando na organização dos espaços e materiais, dando atenção aos estudantes e ajudando a sanar suas dúvidas. Também realizou atendimentos em horários pré-agendados com aqueles que tiveram dificuldades com a bibliografia indicada ou com os trabalhos solicitados ao longo do semestre. Para a realização das atividades propostas, foram realizadas reuniões semanais de trabalho entre a monitora e a orientadora para discutir questões teóricas e práticas, fornecendo-lhe subsídios necessários à sua formação e atuação.</w:t>
      </w:r>
    </w:p>
    <w:bookmarkEnd w:id="0"/>
    <w:p w14:paraId="1615D9BF" w14:textId="77777777" w:rsidR="0062243D" w:rsidRPr="005104F7" w:rsidRDefault="0062243D" w:rsidP="0062243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hAnsi="Arial" w:cs="Arial"/>
          <w:sz w:val="24"/>
          <w:szCs w:val="24"/>
          <w:highlight w:val="white"/>
        </w:rPr>
      </w:pPr>
    </w:p>
    <w:p w14:paraId="0C9ABBEA" w14:textId="585D1989" w:rsidR="00A62728" w:rsidRPr="005104F7" w:rsidRDefault="00F75676">
      <w:pPr>
        <w:spacing w:before="240" w:after="0" w:line="240" w:lineRule="auto"/>
        <w:jc w:val="both"/>
        <w:rPr>
          <w:rFonts w:ascii="Arial" w:eastAsia="Arial" w:hAnsi="Arial" w:cs="Arial"/>
          <w:sz w:val="24"/>
          <w:szCs w:val="24"/>
        </w:rPr>
      </w:pPr>
      <w:r w:rsidRPr="005104F7">
        <w:rPr>
          <w:rFonts w:ascii="Arial" w:eastAsia="Arial" w:hAnsi="Arial" w:cs="Arial"/>
          <w:b/>
          <w:sz w:val="24"/>
          <w:szCs w:val="24"/>
        </w:rPr>
        <w:t>Palavras-chave:</w:t>
      </w:r>
      <w:r w:rsidRPr="005104F7">
        <w:rPr>
          <w:rFonts w:ascii="Arial" w:eastAsia="Arial" w:hAnsi="Arial" w:cs="Arial"/>
          <w:sz w:val="24"/>
          <w:szCs w:val="24"/>
        </w:rPr>
        <w:t xml:space="preserve"> </w:t>
      </w:r>
      <w:r w:rsidR="005104F7">
        <w:rPr>
          <w:rFonts w:ascii="Arial" w:eastAsia="Arial" w:hAnsi="Arial" w:cs="Arial"/>
          <w:sz w:val="24"/>
          <w:szCs w:val="24"/>
        </w:rPr>
        <w:t>Monitoria acadêmica, Ensino Superior, Artes Visuais, Metodologia de Ensino de Artes.</w:t>
      </w:r>
      <w:bookmarkStart w:id="1" w:name="_GoBack"/>
      <w:bookmarkEnd w:id="1"/>
    </w:p>
    <w:p w14:paraId="37152521" w14:textId="77777777" w:rsidR="00A62728" w:rsidRPr="005104F7" w:rsidRDefault="00A62728" w:rsidP="00543CA8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140" w:line="360" w:lineRule="auto"/>
        <w:ind w:firstLine="850"/>
        <w:jc w:val="both"/>
        <w:rPr>
          <w:rFonts w:ascii="Arial" w:eastAsia="Arial" w:hAnsi="Arial" w:cs="Arial"/>
          <w:b/>
          <w:sz w:val="24"/>
          <w:szCs w:val="24"/>
        </w:rPr>
      </w:pPr>
    </w:p>
    <w:p w14:paraId="413E2706" w14:textId="77777777" w:rsidR="00A62728" w:rsidRPr="005104F7" w:rsidRDefault="00A62728" w:rsidP="00543CA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  <w:highlight w:val="white"/>
        </w:rPr>
      </w:pPr>
    </w:p>
    <w:sectPr w:rsidR="00A62728" w:rsidRPr="005104F7">
      <w:headerReference w:type="default" r:id="rId9"/>
      <w:footerReference w:type="default" r:id="rId10"/>
      <w:pgSz w:w="11906" w:h="16838"/>
      <w:pgMar w:top="1984" w:right="836" w:bottom="1418" w:left="795" w:header="0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7FCE650" w14:textId="77777777" w:rsidR="00FC0D2B" w:rsidRDefault="00FC0D2B">
      <w:pPr>
        <w:spacing w:after="0" w:line="240" w:lineRule="auto"/>
      </w:pPr>
      <w:r>
        <w:separator/>
      </w:r>
    </w:p>
  </w:endnote>
  <w:endnote w:type="continuationSeparator" w:id="0">
    <w:p w14:paraId="68D63DE6" w14:textId="77777777" w:rsidR="00FC0D2B" w:rsidRDefault="00FC0D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Liberation Sans;Arial">
    <w:panose1 w:val="00000000000000000000"/>
    <w:charset w:val="00"/>
    <w:family w:val="roman"/>
    <w:notTrueType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F3005B" w14:textId="77777777" w:rsidR="00A62728" w:rsidRDefault="00A62728">
    <w:pPr>
      <w:keepNext/>
      <w:pBdr>
        <w:top w:val="nil"/>
        <w:left w:val="nil"/>
        <w:bottom w:val="nil"/>
        <w:right w:val="nil"/>
        <w:between w:val="nil"/>
      </w:pBdr>
      <w:spacing w:after="0" w:line="240" w:lineRule="auto"/>
      <w:rPr>
        <w:color w:val="000000"/>
        <w:highlight w:val="white"/>
      </w:rPr>
    </w:pPr>
  </w:p>
  <w:p w14:paraId="6E619F96" w14:textId="77777777" w:rsidR="00A62728" w:rsidRDefault="00F75676">
    <w:pPr>
      <w:keepNext/>
      <w:pBdr>
        <w:top w:val="nil"/>
        <w:left w:val="nil"/>
        <w:bottom w:val="nil"/>
        <w:right w:val="nil"/>
        <w:between w:val="nil"/>
      </w:pBdr>
      <w:spacing w:after="0" w:line="240" w:lineRule="auto"/>
      <w:ind w:hanging="1134"/>
      <w:rPr>
        <w:color w:val="000000"/>
        <w:highlight w:val="white"/>
      </w:rPr>
    </w:pPr>
    <w:r>
      <w:rPr>
        <w:noProof/>
        <w:color w:val="000000"/>
      </w:rPr>
      <w:drawing>
        <wp:inline distT="0" distB="0" distL="0" distR="0" wp14:anchorId="712A7E8E" wp14:editId="390B4A0E">
          <wp:extent cx="7781925" cy="384363"/>
          <wp:effectExtent l="0" t="0" r="0" b="0"/>
          <wp:docPr id="8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>
                    <a:biLevel thresh="75000"/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781925" cy="38436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79A0B52" w14:textId="77777777" w:rsidR="00FC0D2B" w:rsidRDefault="00FC0D2B">
      <w:pPr>
        <w:spacing w:after="0" w:line="240" w:lineRule="auto"/>
      </w:pPr>
      <w:r>
        <w:separator/>
      </w:r>
    </w:p>
  </w:footnote>
  <w:footnote w:type="continuationSeparator" w:id="0">
    <w:p w14:paraId="76BAFE73" w14:textId="77777777" w:rsidR="00FC0D2B" w:rsidRDefault="00FC0D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D694D00" w14:textId="7DFFB166" w:rsidR="00A62728" w:rsidRDefault="0062243D" w:rsidP="0062243D">
    <w:pPr>
      <w:tabs>
        <w:tab w:val="right" w:pos="8789"/>
      </w:tabs>
      <w:ind w:left="-795" w:right="-73"/>
      <w:jc w:val="center"/>
    </w:pPr>
    <w:r w:rsidRPr="0062243D">
      <w:rPr>
        <w:noProof/>
      </w:rPr>
      <w:drawing>
        <wp:inline distT="0" distB="0" distL="0" distR="0" wp14:anchorId="554585B2" wp14:editId="3F242481">
          <wp:extent cx="4292600" cy="1362769"/>
          <wp:effectExtent l="0" t="0" r="0" b="889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369934" cy="13873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190F247" w14:textId="77777777" w:rsidR="00A62728" w:rsidRDefault="00A62728">
    <w:pPr>
      <w:pBdr>
        <w:top w:val="nil"/>
        <w:left w:val="nil"/>
        <w:bottom w:val="nil"/>
        <w:right w:val="nil"/>
        <w:between w:val="nil"/>
      </w:pBdr>
      <w:tabs>
        <w:tab w:val="right" w:pos="8789"/>
      </w:tabs>
      <w:spacing w:after="0" w:line="240" w:lineRule="auto"/>
      <w:ind w:left="-795" w:right="-73"/>
      <w:jc w:val="right"/>
      <w:rPr>
        <w:color w:val="000000"/>
      </w:rPr>
    </w:pPr>
  </w:p>
  <w:p w14:paraId="40AB7891" w14:textId="77777777" w:rsidR="00A62728" w:rsidRDefault="00A62728">
    <w:pPr>
      <w:pBdr>
        <w:top w:val="nil"/>
        <w:left w:val="nil"/>
        <w:bottom w:val="nil"/>
        <w:right w:val="nil"/>
        <w:between w:val="nil"/>
      </w:pBdr>
      <w:tabs>
        <w:tab w:val="right" w:pos="8789"/>
      </w:tabs>
      <w:spacing w:after="0" w:line="240" w:lineRule="auto"/>
      <w:ind w:left="-795" w:right="-73"/>
      <w:jc w:val="right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52A2EBD"/>
    <w:multiLevelType w:val="hybridMultilevel"/>
    <w:tmpl w:val="8EB0700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2728"/>
    <w:rsid w:val="00016C89"/>
    <w:rsid w:val="00020A41"/>
    <w:rsid w:val="00021A02"/>
    <w:rsid w:val="00067193"/>
    <w:rsid w:val="000A075E"/>
    <w:rsid w:val="001C2A49"/>
    <w:rsid w:val="001C6D2E"/>
    <w:rsid w:val="002A0FC6"/>
    <w:rsid w:val="003A4903"/>
    <w:rsid w:val="004F2AAB"/>
    <w:rsid w:val="005104F7"/>
    <w:rsid w:val="00541B53"/>
    <w:rsid w:val="00543CA8"/>
    <w:rsid w:val="005865BC"/>
    <w:rsid w:val="0062243D"/>
    <w:rsid w:val="00640A04"/>
    <w:rsid w:val="006D224E"/>
    <w:rsid w:val="006F224A"/>
    <w:rsid w:val="00710783"/>
    <w:rsid w:val="007539E4"/>
    <w:rsid w:val="00841BEF"/>
    <w:rsid w:val="008661C4"/>
    <w:rsid w:val="009C47B6"/>
    <w:rsid w:val="00A62728"/>
    <w:rsid w:val="00B7460C"/>
    <w:rsid w:val="00BA2FC7"/>
    <w:rsid w:val="00E55244"/>
    <w:rsid w:val="00F75676"/>
    <w:rsid w:val="00FA637A"/>
    <w:rsid w:val="00FC0D2B"/>
    <w:rsid w:val="00FF4A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ECF758"/>
  <w15:docId w15:val="{0C709B50-FCDB-42F1-B1DD-2572FB7A1A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textAlignment w:val="top"/>
      <w:outlineLvl w:val="0"/>
    </w:pPr>
  </w:style>
  <w:style w:type="paragraph" w:styleId="Ttulo1">
    <w:name w:val="heading 1"/>
    <w:basedOn w:val="LO-normal"/>
    <w:next w:val="LO-normal1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LO-normal"/>
    <w:next w:val="LO-normal1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LO-normal"/>
    <w:next w:val="LO-normal1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LO-normal"/>
    <w:next w:val="LO-normal1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LO-normal"/>
    <w:next w:val="LO-normal1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LO-normal"/>
    <w:next w:val="LO-normal1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LO-normal"/>
    <w:next w:val="Corpodetexto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Fontepargpadro1">
    <w:name w:val="Fonte parág. padrão1"/>
    <w:qFormat/>
    <w:rPr>
      <w:w w:val="100"/>
      <w:position w:val="0"/>
      <w:sz w:val="22"/>
      <w:effect w:val="none"/>
      <w:vertAlign w:val="baseline"/>
      <w:em w:val="none"/>
    </w:rPr>
  </w:style>
  <w:style w:type="character" w:customStyle="1" w:styleId="CabealhoChar">
    <w:name w:val="Cabeçalho Char"/>
    <w:basedOn w:val="Fontepargpadro1"/>
    <w:qFormat/>
    <w:rPr>
      <w:w w:val="100"/>
      <w:position w:val="0"/>
      <w:sz w:val="22"/>
      <w:effect w:val="none"/>
      <w:vertAlign w:val="baseline"/>
      <w:em w:val="none"/>
    </w:rPr>
  </w:style>
  <w:style w:type="character" w:customStyle="1" w:styleId="RodapChar">
    <w:name w:val="Rodapé Char"/>
    <w:basedOn w:val="Fontepargpadro1"/>
    <w:qFormat/>
    <w:rPr>
      <w:w w:val="100"/>
      <w:position w:val="0"/>
      <w:sz w:val="22"/>
      <w:effect w:val="none"/>
      <w:vertAlign w:val="baseline"/>
      <w:em w:val="none"/>
    </w:rPr>
  </w:style>
  <w:style w:type="character" w:customStyle="1" w:styleId="TextodebaloChar">
    <w:name w:val="Texto de balão Char"/>
    <w:qFormat/>
    <w:rPr>
      <w:rFonts w:ascii="Tahoma" w:hAnsi="Tahoma" w:cs="Tahoma"/>
      <w:w w:val="100"/>
      <w:position w:val="0"/>
      <w:sz w:val="16"/>
      <w:szCs w:val="16"/>
      <w:effect w:val="none"/>
      <w:vertAlign w:val="baseline"/>
      <w:em w:val="none"/>
    </w:rPr>
  </w:style>
  <w:style w:type="paragraph" w:styleId="Corpodetexto">
    <w:name w:val="Body Text"/>
    <w:basedOn w:val="LO-normal"/>
    <w:qFormat/>
    <w:pPr>
      <w:spacing w:after="140"/>
      <w:textAlignment w:val="top"/>
      <w:outlineLvl w:val="0"/>
    </w:pPr>
  </w:style>
  <w:style w:type="paragraph" w:styleId="Lista">
    <w:name w:val="List"/>
    <w:basedOn w:val="Corpodetexto"/>
    <w:qFormat/>
    <w:rPr>
      <w:rFonts w:cs="Mangal"/>
    </w:rPr>
  </w:style>
  <w:style w:type="paragraph" w:styleId="Legenda">
    <w:name w:val="caption"/>
    <w:basedOn w:val="LO-normal"/>
    <w:next w:val="LO-normal1"/>
    <w:qFormat/>
    <w:pPr>
      <w:suppressLineNumbers/>
      <w:spacing w:before="120" w:after="120"/>
      <w:textAlignment w:val="top"/>
      <w:outlineLvl w:val="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LO-normal"/>
    <w:qFormat/>
    <w:pPr>
      <w:suppressLineNumbers/>
      <w:textAlignment w:val="top"/>
      <w:outlineLvl w:val="0"/>
    </w:pPr>
    <w:rPr>
      <w:rFonts w:cs="Mangal"/>
    </w:rPr>
  </w:style>
  <w:style w:type="paragraph" w:customStyle="1" w:styleId="LO-normal1">
    <w:name w:val="LO-normal1"/>
    <w:qFormat/>
  </w:style>
  <w:style w:type="paragraph" w:customStyle="1" w:styleId="LO-normal">
    <w:name w:val="LO-normal"/>
    <w:qFormat/>
  </w:style>
  <w:style w:type="paragraph" w:customStyle="1" w:styleId="CabealhoeRodap">
    <w:name w:val="Cabeçalho e Rodapé"/>
    <w:basedOn w:val="Normal"/>
    <w:qFormat/>
  </w:style>
  <w:style w:type="paragraph" w:styleId="Cabealho">
    <w:name w:val="header"/>
    <w:basedOn w:val="LO-normal"/>
    <w:qFormat/>
    <w:pPr>
      <w:textAlignment w:val="top"/>
      <w:outlineLvl w:val="0"/>
    </w:pPr>
  </w:style>
  <w:style w:type="paragraph" w:styleId="Rodap">
    <w:name w:val="footer"/>
    <w:basedOn w:val="LO-normal"/>
    <w:qFormat/>
    <w:pPr>
      <w:textAlignment w:val="top"/>
      <w:outlineLvl w:val="0"/>
    </w:pPr>
  </w:style>
  <w:style w:type="paragraph" w:customStyle="1" w:styleId="Ttulo10">
    <w:name w:val="Título1"/>
    <w:basedOn w:val="LO-normal"/>
    <w:qFormat/>
    <w:pPr>
      <w:keepNext/>
      <w:spacing w:before="240" w:after="120"/>
      <w:textAlignment w:val="top"/>
      <w:outlineLvl w:val="0"/>
    </w:pPr>
    <w:rPr>
      <w:rFonts w:ascii="Liberation Sans;Arial" w:eastAsia="Microsoft YaHei" w:hAnsi="Liberation Sans;Arial" w:cs="Mangal"/>
      <w:sz w:val="28"/>
      <w:szCs w:val="28"/>
    </w:rPr>
  </w:style>
  <w:style w:type="paragraph" w:customStyle="1" w:styleId="Textodebalo1">
    <w:name w:val="Texto de balão1"/>
    <w:basedOn w:val="LO-normal"/>
    <w:qFormat/>
    <w:pPr>
      <w:textAlignment w:val="top"/>
      <w:outlineLvl w:val="0"/>
    </w:pPr>
    <w:rPr>
      <w:rFonts w:ascii="Tahoma" w:hAnsi="Tahoma" w:cs="Tahoma"/>
      <w:sz w:val="16"/>
      <w:szCs w:val="16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customStyle="1" w:styleId="Standard">
    <w:name w:val="Standard"/>
    <w:qFormat/>
    <w:pPr>
      <w:overflowPunct w:val="0"/>
      <w:textAlignment w:val="baseline"/>
    </w:pPr>
    <w:rPr>
      <w:rFonts w:ascii="Arial" w:eastAsia="Arial" w:hAnsi="Arial" w:cs="Arial"/>
    </w:r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Textodebalo">
    <w:name w:val="Balloon Text"/>
    <w:basedOn w:val="Normal"/>
    <w:link w:val="TextodebaloChar1"/>
    <w:uiPriority w:val="99"/>
    <w:semiHidden/>
    <w:unhideWhenUsed/>
    <w:rsid w:val="00016C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1">
    <w:name w:val="Texto de balão Char1"/>
    <w:basedOn w:val="Fontepargpadro"/>
    <w:link w:val="Textodebalo"/>
    <w:uiPriority w:val="99"/>
    <w:semiHidden/>
    <w:rsid w:val="00016C8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360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78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1+tbMjDr+ULvZ2B8tG1sFsyuMFA==">CgMxLjA4AHIhMTNHc05fclNfZEZ4UGJ5SW9ja1N6ejNVU01TWFgxRlQw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E9B7246A-072E-4BB2-A347-064B44CF75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313</Words>
  <Characters>1692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google1590084618</dc:creator>
  <cp:lastModifiedBy>GEYSA SPITZ ALCOFORADO DE ABREU</cp:lastModifiedBy>
  <cp:revision>2</cp:revision>
  <dcterms:created xsi:type="dcterms:W3CDTF">2026-09-14T20:19:00Z</dcterms:created>
  <dcterms:modified xsi:type="dcterms:W3CDTF">2026-09-14T20:19:00Z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1046-11.2.0.9075</vt:lpwstr>
  </property>
</Properties>
</file>