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0AFD7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4376949C" w14:textId="77777777" w:rsidR="00BB2A1E" w:rsidRPr="00354B05" w:rsidRDefault="00BB2A1E">
      <w:pPr>
        <w:pStyle w:val="Heading3"/>
        <w:rPr>
          <w:rFonts w:ascii="Century Gothic" w:hAnsi="Century Gothic"/>
          <w:b/>
          <w:bCs/>
          <w:sz w:val="26"/>
          <w:szCs w:val="26"/>
          <w:u w:val="single"/>
        </w:rPr>
      </w:pPr>
      <w:r w:rsidRPr="00354B05">
        <w:rPr>
          <w:rFonts w:ascii="Century Gothic" w:hAnsi="Century Gothic"/>
          <w:b/>
          <w:bCs/>
          <w:sz w:val="26"/>
          <w:szCs w:val="26"/>
          <w:u w:val="single"/>
        </w:rPr>
        <w:t>CONTRATO DE LOCAÇÃO RESIDENCIAL</w:t>
      </w:r>
    </w:p>
    <w:p w14:paraId="373005C8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485A8CB8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</w:p>
    <w:p w14:paraId="54D5381F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sz w:val="26"/>
          <w:szCs w:val="26"/>
        </w:rPr>
        <w:t xml:space="preserve">Pelo presente instrumento particular de contrato de locação </w:t>
      </w:r>
      <w:r w:rsidR="00CA7E6B" w:rsidRPr="00354B05">
        <w:rPr>
          <w:rFonts w:ascii="Century Gothic" w:hAnsi="Century Gothic"/>
          <w:sz w:val="26"/>
          <w:szCs w:val="26"/>
        </w:rPr>
        <w:t>residencia</w:t>
      </w:r>
      <w:r w:rsidR="00CA7E6B">
        <w:rPr>
          <w:rFonts w:ascii="Century Gothic" w:hAnsi="Century Gothic"/>
          <w:sz w:val="26"/>
          <w:szCs w:val="26"/>
        </w:rPr>
        <w:t>l</w:t>
      </w:r>
      <w:r w:rsidRPr="00354B05">
        <w:rPr>
          <w:rFonts w:ascii="Century Gothic" w:hAnsi="Century Gothic"/>
          <w:sz w:val="26"/>
          <w:szCs w:val="26"/>
        </w:rPr>
        <w:t>, as partes adiante tituladas, nominadas e qualificadas e ao final firmatárias, pactuam livremente e sob o mais completo consenso e cessão onerosa do direito de uso, com prestação</w:t>
      </w:r>
      <w:r w:rsidR="002C5BDA">
        <w:rPr>
          <w:rFonts w:ascii="Century Gothic" w:hAnsi="Century Gothic"/>
          <w:sz w:val="26"/>
          <w:szCs w:val="26"/>
        </w:rPr>
        <w:t xml:space="preserve"> de garantia total ao contrato,</w:t>
      </w:r>
      <w:r w:rsidRPr="00354B05">
        <w:rPr>
          <w:rFonts w:ascii="Century Gothic" w:hAnsi="Century Gothic"/>
          <w:sz w:val="26"/>
          <w:szCs w:val="26"/>
        </w:rPr>
        <w:t xml:space="preserve"> nas cláusulas específicas e no que for omisso, regendo-se pela legislação especial do inquilinato e demais disposições aplicáveis do Código Civil.</w:t>
      </w:r>
    </w:p>
    <w:p w14:paraId="12D6EFD5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5ABB6770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627C2234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sz w:val="26"/>
          <w:szCs w:val="26"/>
        </w:rPr>
        <w:t>LOCADOR(A)</w:t>
      </w:r>
      <w:r w:rsidRPr="00354B05">
        <w:rPr>
          <w:rFonts w:ascii="Century Gothic" w:hAnsi="Century Gothic"/>
          <w:sz w:val="26"/>
          <w:szCs w:val="26"/>
        </w:rPr>
        <w:t>:</w:t>
      </w:r>
    </w:p>
    <w:p w14:paraId="4F392205" w14:textId="77777777" w:rsidR="00BB2A1E" w:rsidRPr="00354B05" w:rsidRDefault="00BB2A1E">
      <w:pPr>
        <w:jc w:val="both"/>
        <w:rPr>
          <w:rFonts w:ascii="Century Gothic" w:hAnsi="Century Gothic"/>
          <w:b/>
          <w:sz w:val="26"/>
          <w:szCs w:val="26"/>
        </w:rPr>
      </w:pPr>
    </w:p>
    <w:p w14:paraId="5DDB00B1" w14:textId="72FAA260" w:rsidR="00400232" w:rsidRPr="00400232" w:rsidRDefault="00DE2B86" w:rsidP="002C5BDA">
      <w:pPr>
        <w:jc w:val="both"/>
        <w:rPr>
          <w:rFonts w:ascii="Century Gothic" w:hAnsi="Century Gothic" w:cs="Arial"/>
          <w:bCs/>
          <w:szCs w:val="24"/>
        </w:rPr>
      </w:pPr>
      <w:r>
        <w:rPr>
          <w:rFonts w:ascii="Century Gothic" w:hAnsi="Century Gothic" w:cs="Arial"/>
          <w:b/>
          <w:bCs/>
          <w:szCs w:val="24"/>
        </w:rPr>
        <w:t>LUCCA THEODORO MACHADO</w:t>
      </w:r>
      <w:r w:rsidR="009B7BF7" w:rsidRPr="00670FB4">
        <w:rPr>
          <w:rFonts w:ascii="Century Gothic" w:hAnsi="Century Gothic" w:cs="Arial"/>
          <w:bCs/>
          <w:szCs w:val="24"/>
        </w:rPr>
        <w:t>, brasileir</w:t>
      </w:r>
      <w:r>
        <w:rPr>
          <w:rFonts w:ascii="Century Gothic" w:hAnsi="Century Gothic" w:cs="Arial"/>
          <w:bCs/>
          <w:szCs w:val="24"/>
        </w:rPr>
        <w:t>o</w:t>
      </w:r>
      <w:r w:rsidR="009B7BF7" w:rsidRPr="00670FB4">
        <w:rPr>
          <w:rFonts w:ascii="Century Gothic" w:hAnsi="Century Gothic" w:cs="Arial"/>
          <w:bCs/>
          <w:szCs w:val="24"/>
        </w:rPr>
        <w:t>, maior, capaz, inscrit</w:t>
      </w:r>
      <w:r w:rsidR="007E6F5B">
        <w:rPr>
          <w:rFonts w:ascii="Century Gothic" w:hAnsi="Century Gothic" w:cs="Arial"/>
          <w:bCs/>
          <w:szCs w:val="24"/>
        </w:rPr>
        <w:t>o</w:t>
      </w:r>
      <w:r w:rsidR="009B7BF7" w:rsidRPr="00670FB4">
        <w:rPr>
          <w:rFonts w:ascii="Century Gothic" w:hAnsi="Century Gothic" w:cs="Arial"/>
          <w:bCs/>
          <w:szCs w:val="24"/>
        </w:rPr>
        <w:t xml:space="preserve"> no CPF sob o nº. </w:t>
      </w:r>
      <w:r>
        <w:rPr>
          <w:rFonts w:ascii="Century Gothic" w:hAnsi="Century Gothic" w:cs="Arial"/>
          <w:bCs/>
          <w:szCs w:val="24"/>
        </w:rPr>
        <w:t>131,883,919-00</w:t>
      </w:r>
      <w:r w:rsidR="009B7BF7" w:rsidRPr="00670FB4">
        <w:rPr>
          <w:rFonts w:ascii="Century Gothic" w:hAnsi="Century Gothic" w:cs="Arial"/>
          <w:bCs/>
          <w:szCs w:val="24"/>
        </w:rPr>
        <w:t>, r</w:t>
      </w:r>
      <w:r w:rsidR="00497795">
        <w:rPr>
          <w:rFonts w:ascii="Century Gothic" w:hAnsi="Century Gothic" w:cs="Arial"/>
          <w:bCs/>
          <w:szCs w:val="24"/>
        </w:rPr>
        <w:t>esidente e domiciliado</w:t>
      </w:r>
      <w:r w:rsidR="00400232">
        <w:rPr>
          <w:rFonts w:ascii="Century Gothic" w:hAnsi="Century Gothic" w:cs="Arial"/>
          <w:bCs/>
          <w:szCs w:val="24"/>
        </w:rPr>
        <w:t xml:space="preserve"> na rua: </w:t>
      </w:r>
      <w:r>
        <w:rPr>
          <w:rFonts w:ascii="Century Gothic" w:hAnsi="Century Gothic" w:cs="Arial"/>
          <w:bCs/>
          <w:szCs w:val="24"/>
        </w:rPr>
        <w:t>Dom Joaquim do Arco Verde</w:t>
      </w:r>
      <w:r w:rsidR="00400232">
        <w:rPr>
          <w:rFonts w:ascii="Century Gothic" w:hAnsi="Century Gothic" w:cs="Arial"/>
          <w:bCs/>
          <w:szCs w:val="24"/>
        </w:rPr>
        <w:t xml:space="preserve">, </w:t>
      </w:r>
      <w:r>
        <w:rPr>
          <w:rFonts w:ascii="Century Gothic" w:hAnsi="Century Gothic" w:cs="Arial"/>
          <w:bCs/>
          <w:szCs w:val="24"/>
        </w:rPr>
        <w:t>57</w:t>
      </w:r>
      <w:r w:rsidR="00400232">
        <w:rPr>
          <w:rFonts w:ascii="Century Gothic" w:hAnsi="Century Gothic" w:cs="Arial"/>
          <w:bCs/>
          <w:szCs w:val="24"/>
        </w:rPr>
        <w:t xml:space="preserve">, AP </w:t>
      </w:r>
      <w:r>
        <w:rPr>
          <w:rFonts w:ascii="Century Gothic" w:hAnsi="Century Gothic" w:cs="Arial"/>
          <w:bCs/>
          <w:szCs w:val="24"/>
        </w:rPr>
        <w:t>22A</w:t>
      </w:r>
      <w:r w:rsidR="00400232">
        <w:rPr>
          <w:rFonts w:ascii="Century Gothic" w:hAnsi="Century Gothic" w:cs="Arial"/>
          <w:bCs/>
          <w:szCs w:val="24"/>
        </w:rPr>
        <w:t xml:space="preserve">, </w:t>
      </w:r>
      <w:r>
        <w:rPr>
          <w:rFonts w:ascii="Century Gothic" w:hAnsi="Century Gothic" w:cs="Arial"/>
          <w:bCs/>
          <w:szCs w:val="24"/>
        </w:rPr>
        <w:t>Triângulo</w:t>
      </w:r>
      <w:r w:rsidR="00400232">
        <w:rPr>
          <w:rFonts w:ascii="Century Gothic" w:hAnsi="Century Gothic" w:cs="Arial"/>
          <w:bCs/>
          <w:szCs w:val="24"/>
        </w:rPr>
        <w:t xml:space="preserve">, na cidade de </w:t>
      </w:r>
      <w:r>
        <w:rPr>
          <w:rFonts w:ascii="Century Gothic" w:hAnsi="Century Gothic" w:cs="Arial"/>
          <w:bCs/>
          <w:szCs w:val="24"/>
        </w:rPr>
        <w:t>Lages</w:t>
      </w:r>
      <w:r w:rsidR="00400232">
        <w:rPr>
          <w:rFonts w:ascii="Century Gothic" w:hAnsi="Century Gothic" w:cs="Arial"/>
          <w:bCs/>
          <w:szCs w:val="24"/>
        </w:rPr>
        <w:t xml:space="preserve"> – SC.</w:t>
      </w:r>
    </w:p>
    <w:p w14:paraId="35B66F34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32D4DCC2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2B25C12A" w14:textId="77777777" w:rsidR="00BB2A1E" w:rsidRPr="00354B05" w:rsidRDefault="00BB2A1E">
      <w:pPr>
        <w:jc w:val="both"/>
        <w:rPr>
          <w:rFonts w:ascii="Century Gothic" w:hAnsi="Century Gothic"/>
          <w:b/>
          <w:sz w:val="26"/>
          <w:szCs w:val="26"/>
        </w:rPr>
      </w:pPr>
      <w:r w:rsidRPr="00354B05">
        <w:rPr>
          <w:rFonts w:ascii="Century Gothic" w:hAnsi="Century Gothic"/>
          <w:b/>
          <w:sz w:val="26"/>
          <w:szCs w:val="26"/>
        </w:rPr>
        <w:t>LOCATÁRIOS:</w:t>
      </w:r>
    </w:p>
    <w:p w14:paraId="6270350F" w14:textId="77777777" w:rsidR="00BB2A1E" w:rsidRPr="00354B05" w:rsidRDefault="00BB2A1E">
      <w:pPr>
        <w:jc w:val="both"/>
        <w:rPr>
          <w:rFonts w:ascii="Century Gothic" w:hAnsi="Century Gothic"/>
          <w:b/>
          <w:sz w:val="26"/>
          <w:szCs w:val="26"/>
        </w:rPr>
      </w:pPr>
    </w:p>
    <w:p w14:paraId="05B06143" w14:textId="27AAC654" w:rsidR="00BB2A1E" w:rsidRPr="00486599" w:rsidRDefault="00E66BD1">
      <w:pPr>
        <w:jc w:val="both"/>
        <w:rPr>
          <w:rFonts w:ascii="Century Gothic" w:hAnsi="Century Gothic"/>
          <w:bCs/>
          <w:sz w:val="26"/>
          <w:szCs w:val="26"/>
        </w:rPr>
      </w:pPr>
      <w:r>
        <w:rPr>
          <w:rFonts w:ascii="Century Gothic" w:hAnsi="Century Gothic"/>
          <w:b/>
          <w:bCs/>
          <w:sz w:val="26"/>
          <w:szCs w:val="26"/>
        </w:rPr>
        <w:t>ARTHUR LOPES FENSTERSEIFER</w:t>
      </w:r>
      <w:r w:rsidR="005C1E42">
        <w:rPr>
          <w:rFonts w:ascii="Century Gothic" w:hAnsi="Century Gothic"/>
          <w:b/>
          <w:bCs/>
          <w:sz w:val="26"/>
          <w:szCs w:val="26"/>
        </w:rPr>
        <w:t xml:space="preserve">, </w:t>
      </w:r>
      <w:r w:rsidR="005C1E42">
        <w:rPr>
          <w:rFonts w:ascii="Century Gothic" w:hAnsi="Century Gothic"/>
          <w:bCs/>
          <w:sz w:val="26"/>
          <w:szCs w:val="26"/>
        </w:rPr>
        <w:t>brasileir</w:t>
      </w:r>
      <w:r w:rsidR="005B6294">
        <w:rPr>
          <w:rFonts w:ascii="Century Gothic" w:hAnsi="Century Gothic"/>
          <w:bCs/>
          <w:sz w:val="26"/>
          <w:szCs w:val="26"/>
        </w:rPr>
        <w:t>o</w:t>
      </w:r>
      <w:r w:rsidR="005C1E42">
        <w:rPr>
          <w:rFonts w:ascii="Century Gothic" w:hAnsi="Century Gothic"/>
          <w:bCs/>
          <w:sz w:val="26"/>
          <w:szCs w:val="26"/>
        </w:rPr>
        <w:t>, maior,</w:t>
      </w:r>
      <w:r w:rsidR="009B7BF7">
        <w:rPr>
          <w:rFonts w:ascii="Century Gothic" w:hAnsi="Century Gothic"/>
          <w:bCs/>
          <w:sz w:val="26"/>
          <w:szCs w:val="26"/>
        </w:rPr>
        <w:t xml:space="preserve"> </w:t>
      </w:r>
      <w:r w:rsidR="005C1E42">
        <w:rPr>
          <w:rFonts w:ascii="Century Gothic" w:hAnsi="Century Gothic"/>
          <w:bCs/>
          <w:sz w:val="26"/>
          <w:szCs w:val="26"/>
        </w:rPr>
        <w:t>capaz, inscrito no CPF sob o nº</w:t>
      </w:r>
      <w:r w:rsidR="005B6294">
        <w:rPr>
          <w:rFonts w:ascii="Century Gothic" w:hAnsi="Century Gothic"/>
          <w:bCs/>
          <w:sz w:val="26"/>
          <w:szCs w:val="26"/>
        </w:rPr>
        <w:t xml:space="preserve"> </w:t>
      </w:r>
      <w:r w:rsidRPr="00E66BD1">
        <w:rPr>
          <w:rFonts w:ascii="Century Gothic" w:hAnsi="Century Gothic"/>
          <w:bCs/>
          <w:sz w:val="26"/>
          <w:szCs w:val="26"/>
        </w:rPr>
        <w:t>031.882.270-94</w:t>
      </w:r>
      <w:r>
        <w:rPr>
          <w:rFonts w:ascii="Century Gothic" w:hAnsi="Century Gothic"/>
          <w:bCs/>
          <w:sz w:val="26"/>
          <w:szCs w:val="26"/>
        </w:rPr>
        <w:t xml:space="preserve"> </w:t>
      </w:r>
      <w:r w:rsidR="009B7BF7">
        <w:rPr>
          <w:rFonts w:ascii="Century Gothic" w:hAnsi="Century Gothic"/>
          <w:bCs/>
          <w:sz w:val="26"/>
          <w:szCs w:val="26"/>
        </w:rPr>
        <w:t>e</w:t>
      </w:r>
      <w:r w:rsidR="001F1168">
        <w:rPr>
          <w:rFonts w:ascii="Century Gothic" w:hAnsi="Century Gothic"/>
          <w:bCs/>
          <w:sz w:val="26"/>
          <w:szCs w:val="26"/>
        </w:rPr>
        <w:t xml:space="preserve"> RG nº.</w:t>
      </w:r>
      <w:r>
        <w:rPr>
          <w:rFonts w:ascii="Century Gothic" w:hAnsi="Century Gothic"/>
          <w:bCs/>
          <w:sz w:val="26"/>
          <w:szCs w:val="26"/>
        </w:rPr>
        <w:t xml:space="preserve"> </w:t>
      </w:r>
      <w:r w:rsidRPr="00E66BD1">
        <w:rPr>
          <w:rFonts w:ascii="Century Gothic" w:hAnsi="Century Gothic"/>
          <w:bCs/>
          <w:sz w:val="26"/>
          <w:szCs w:val="26"/>
        </w:rPr>
        <w:t>2</w:t>
      </w:r>
      <w:r>
        <w:rPr>
          <w:rFonts w:ascii="Century Gothic" w:hAnsi="Century Gothic"/>
          <w:bCs/>
          <w:sz w:val="26"/>
          <w:szCs w:val="26"/>
        </w:rPr>
        <w:t>.</w:t>
      </w:r>
      <w:r w:rsidRPr="00E66BD1">
        <w:rPr>
          <w:rFonts w:ascii="Century Gothic" w:hAnsi="Century Gothic"/>
          <w:bCs/>
          <w:sz w:val="26"/>
          <w:szCs w:val="26"/>
        </w:rPr>
        <w:t>109</w:t>
      </w:r>
      <w:r>
        <w:rPr>
          <w:rFonts w:ascii="Century Gothic" w:hAnsi="Century Gothic"/>
          <w:bCs/>
          <w:sz w:val="26"/>
          <w:szCs w:val="26"/>
        </w:rPr>
        <w:t>.</w:t>
      </w:r>
      <w:r w:rsidRPr="00E66BD1">
        <w:rPr>
          <w:rFonts w:ascii="Century Gothic" w:hAnsi="Century Gothic"/>
          <w:bCs/>
          <w:sz w:val="26"/>
          <w:szCs w:val="26"/>
        </w:rPr>
        <w:t>293</w:t>
      </w:r>
      <w:r>
        <w:rPr>
          <w:rFonts w:ascii="Century Gothic" w:hAnsi="Century Gothic"/>
          <w:bCs/>
          <w:sz w:val="26"/>
          <w:szCs w:val="26"/>
        </w:rPr>
        <w:t>.</w:t>
      </w:r>
      <w:r w:rsidRPr="00E66BD1">
        <w:rPr>
          <w:rFonts w:ascii="Century Gothic" w:hAnsi="Century Gothic"/>
          <w:bCs/>
          <w:sz w:val="26"/>
          <w:szCs w:val="26"/>
        </w:rPr>
        <w:t>023</w:t>
      </w:r>
      <w:r>
        <w:rPr>
          <w:rFonts w:ascii="Century Gothic" w:hAnsi="Century Gothic"/>
          <w:bCs/>
          <w:sz w:val="26"/>
          <w:szCs w:val="26"/>
        </w:rPr>
        <w:t xml:space="preserve"> </w:t>
      </w:r>
      <w:r w:rsidR="00497795">
        <w:rPr>
          <w:rFonts w:ascii="Century Gothic" w:hAnsi="Century Gothic"/>
          <w:bCs/>
          <w:sz w:val="26"/>
          <w:szCs w:val="26"/>
        </w:rPr>
        <w:t>SSP/</w:t>
      </w:r>
      <w:r>
        <w:rPr>
          <w:rFonts w:ascii="Century Gothic" w:hAnsi="Century Gothic"/>
          <w:bCs/>
          <w:sz w:val="26"/>
          <w:szCs w:val="26"/>
        </w:rPr>
        <w:t>RS.</w:t>
      </w:r>
    </w:p>
    <w:p w14:paraId="5A8FEE87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5EBE8ACE" w14:textId="77777777" w:rsidR="00BB2A1E" w:rsidRPr="00354B05" w:rsidRDefault="00BB2A1E">
      <w:pPr>
        <w:pStyle w:val="Heading5"/>
        <w:rPr>
          <w:sz w:val="26"/>
          <w:szCs w:val="26"/>
        </w:rPr>
      </w:pPr>
      <w:r w:rsidRPr="00354B05">
        <w:rPr>
          <w:sz w:val="26"/>
          <w:szCs w:val="26"/>
        </w:rPr>
        <w:t>OBJETO DA LOCAÇÃO</w:t>
      </w:r>
    </w:p>
    <w:p w14:paraId="4EDFF1E7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0050086F" w14:textId="66429984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 xml:space="preserve"> Cláusula 1ª. </w:t>
      </w:r>
      <w:r w:rsidR="000100F8">
        <w:rPr>
          <w:rFonts w:ascii="Century Gothic" w:hAnsi="Century Gothic"/>
          <w:b/>
          <w:bCs/>
          <w:sz w:val="26"/>
          <w:szCs w:val="26"/>
        </w:rPr>
        <w:t>P</w:t>
      </w:r>
      <w:r w:rsidR="009B7BF7">
        <w:rPr>
          <w:rFonts w:ascii="Century Gothic" w:hAnsi="Century Gothic"/>
          <w:b/>
          <w:bCs/>
          <w:sz w:val="26"/>
          <w:szCs w:val="26"/>
        </w:rPr>
        <w:t>arte do apartament</w:t>
      </w:r>
      <w:r w:rsidR="005B6294">
        <w:rPr>
          <w:rFonts w:ascii="Century Gothic" w:hAnsi="Century Gothic"/>
          <w:b/>
          <w:bCs/>
          <w:sz w:val="26"/>
          <w:szCs w:val="26"/>
        </w:rPr>
        <w:t xml:space="preserve">o </w:t>
      </w:r>
      <w:r w:rsidR="009B7BF7">
        <w:rPr>
          <w:rFonts w:ascii="Century Gothic" w:hAnsi="Century Gothic"/>
          <w:b/>
          <w:bCs/>
          <w:sz w:val="26"/>
          <w:szCs w:val="26"/>
        </w:rPr>
        <w:t>22</w:t>
      </w:r>
      <w:r w:rsidR="006212D3">
        <w:rPr>
          <w:rFonts w:ascii="Century Gothic" w:hAnsi="Century Gothic"/>
          <w:b/>
          <w:bCs/>
          <w:sz w:val="26"/>
          <w:szCs w:val="26"/>
        </w:rPr>
        <w:t>A</w:t>
      </w:r>
      <w:r w:rsidR="000100F8">
        <w:rPr>
          <w:rFonts w:ascii="Century Gothic" w:hAnsi="Century Gothic"/>
          <w:b/>
          <w:bCs/>
          <w:sz w:val="26"/>
          <w:szCs w:val="26"/>
        </w:rPr>
        <w:t xml:space="preserve"> composto de</w:t>
      </w:r>
      <w:r w:rsidR="00DB1176">
        <w:rPr>
          <w:rFonts w:ascii="Century Gothic" w:hAnsi="Century Gothic"/>
          <w:sz w:val="26"/>
        </w:rPr>
        <w:t xml:space="preserve"> </w:t>
      </w:r>
      <w:r w:rsidR="005D58CA">
        <w:rPr>
          <w:rFonts w:ascii="Century Gothic" w:hAnsi="Century Gothic"/>
          <w:sz w:val="26"/>
        </w:rPr>
        <w:t>(</w:t>
      </w:r>
      <w:r w:rsidR="005B6294">
        <w:rPr>
          <w:rFonts w:ascii="Century Gothic" w:hAnsi="Century Gothic"/>
          <w:sz w:val="26"/>
        </w:rPr>
        <w:t>três quartos</w:t>
      </w:r>
      <w:r w:rsidR="009B7BF7">
        <w:rPr>
          <w:rFonts w:ascii="Century Gothic" w:hAnsi="Century Gothic"/>
          <w:sz w:val="26"/>
        </w:rPr>
        <w:t xml:space="preserve">, </w:t>
      </w:r>
      <w:r w:rsidR="005B6294">
        <w:rPr>
          <w:rFonts w:ascii="Century Gothic" w:hAnsi="Century Gothic"/>
          <w:sz w:val="26"/>
        </w:rPr>
        <w:t>sala, cozinha</w:t>
      </w:r>
      <w:r w:rsidR="009B7BF7">
        <w:rPr>
          <w:rFonts w:ascii="Century Gothic" w:hAnsi="Century Gothic"/>
          <w:sz w:val="26"/>
        </w:rPr>
        <w:t>, banheiro</w:t>
      </w:r>
      <w:r w:rsidR="006212D3">
        <w:rPr>
          <w:rFonts w:ascii="Century Gothic" w:hAnsi="Century Gothic"/>
          <w:sz w:val="26"/>
        </w:rPr>
        <w:t xml:space="preserve">) </w:t>
      </w:r>
      <w:r w:rsidR="000100F8">
        <w:rPr>
          <w:rFonts w:ascii="Century Gothic" w:hAnsi="Century Gothic"/>
          <w:sz w:val="26"/>
        </w:rPr>
        <w:t>que será</w:t>
      </w:r>
      <w:r w:rsidR="005D58CA">
        <w:rPr>
          <w:rFonts w:ascii="Century Gothic" w:hAnsi="Century Gothic"/>
          <w:sz w:val="26"/>
        </w:rPr>
        <w:t xml:space="preserve"> numerado como apartamento 22</w:t>
      </w:r>
      <w:r w:rsidR="006212D3">
        <w:rPr>
          <w:rFonts w:ascii="Century Gothic" w:hAnsi="Century Gothic"/>
          <w:sz w:val="26"/>
        </w:rPr>
        <w:t>A</w:t>
      </w:r>
      <w:r w:rsidR="009B7BF7">
        <w:rPr>
          <w:rFonts w:ascii="Century Gothic" w:hAnsi="Century Gothic"/>
          <w:sz w:val="26"/>
        </w:rPr>
        <w:t xml:space="preserve">, </w:t>
      </w:r>
      <w:r w:rsidR="00DB1176">
        <w:rPr>
          <w:rFonts w:ascii="Century Gothic" w:hAnsi="Century Gothic"/>
          <w:sz w:val="26"/>
        </w:rPr>
        <w:t>no Edifício Daiane, com endereço na rua Dom Joaquim do Arco Verde, nº 57, Triângulo, Lages/SC</w:t>
      </w:r>
      <w:r w:rsidRPr="00354B05">
        <w:rPr>
          <w:rFonts w:ascii="Century Gothic" w:hAnsi="Century Gothic"/>
          <w:sz w:val="26"/>
          <w:szCs w:val="26"/>
        </w:rPr>
        <w:t>, que será utilizada exclusivamente para uso residencial.</w:t>
      </w:r>
    </w:p>
    <w:p w14:paraId="196031D0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1A63C7D7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00F64BB2" w14:textId="77777777" w:rsidR="00BB2A1E" w:rsidRPr="00354B05" w:rsidRDefault="00BB2A1E">
      <w:pPr>
        <w:pStyle w:val="Heading5"/>
        <w:rPr>
          <w:sz w:val="26"/>
          <w:szCs w:val="26"/>
        </w:rPr>
      </w:pPr>
      <w:r w:rsidRPr="00354B05">
        <w:rPr>
          <w:sz w:val="26"/>
          <w:szCs w:val="26"/>
        </w:rPr>
        <w:t>DURAÇÃO DA LOCAÇÃO</w:t>
      </w:r>
    </w:p>
    <w:p w14:paraId="03C2A75E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5D9B738E" w14:textId="6474E7E4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 2ª.</w:t>
      </w:r>
      <w:r w:rsidRPr="00354B05">
        <w:rPr>
          <w:rFonts w:ascii="Century Gothic" w:hAnsi="Century Gothic"/>
          <w:sz w:val="26"/>
          <w:szCs w:val="26"/>
        </w:rPr>
        <w:t xml:space="preserve"> O prazo de duração da locação d</w:t>
      </w:r>
      <w:r w:rsidR="00DB1176">
        <w:rPr>
          <w:rFonts w:ascii="Century Gothic" w:hAnsi="Century Gothic"/>
          <w:sz w:val="26"/>
          <w:szCs w:val="26"/>
        </w:rPr>
        <w:t>o apartamento</w:t>
      </w:r>
      <w:r w:rsidRPr="00354B05">
        <w:rPr>
          <w:rFonts w:ascii="Century Gothic" w:hAnsi="Century Gothic"/>
          <w:sz w:val="26"/>
          <w:szCs w:val="26"/>
        </w:rPr>
        <w:t xml:space="preserve"> é de </w:t>
      </w:r>
      <w:r w:rsidR="005D58CA">
        <w:rPr>
          <w:rFonts w:ascii="Century Gothic" w:hAnsi="Century Gothic"/>
          <w:sz w:val="26"/>
          <w:szCs w:val="26"/>
        </w:rPr>
        <w:t>0</w:t>
      </w:r>
      <w:r w:rsidR="008B764B">
        <w:rPr>
          <w:rFonts w:ascii="Century Gothic" w:hAnsi="Century Gothic"/>
          <w:sz w:val="26"/>
          <w:szCs w:val="26"/>
        </w:rPr>
        <w:t>5</w:t>
      </w:r>
      <w:r w:rsidRPr="00354B05">
        <w:rPr>
          <w:rFonts w:ascii="Century Gothic" w:hAnsi="Century Gothic"/>
          <w:sz w:val="26"/>
          <w:szCs w:val="26"/>
        </w:rPr>
        <w:t xml:space="preserve"> (</w:t>
      </w:r>
      <w:r w:rsidR="008B764B">
        <w:rPr>
          <w:rFonts w:ascii="Century Gothic" w:hAnsi="Century Gothic"/>
          <w:sz w:val="26"/>
          <w:szCs w:val="26"/>
        </w:rPr>
        <w:t>cinco</w:t>
      </w:r>
      <w:r w:rsidRPr="00354B05">
        <w:rPr>
          <w:rFonts w:ascii="Century Gothic" w:hAnsi="Century Gothic"/>
          <w:sz w:val="26"/>
          <w:szCs w:val="26"/>
        </w:rPr>
        <w:t xml:space="preserve">) </w:t>
      </w:r>
      <w:r w:rsidR="005D58CA">
        <w:rPr>
          <w:rFonts w:ascii="Century Gothic" w:hAnsi="Century Gothic"/>
          <w:sz w:val="26"/>
          <w:szCs w:val="26"/>
        </w:rPr>
        <w:t>meses</w:t>
      </w:r>
      <w:r w:rsidRPr="00354B05">
        <w:rPr>
          <w:rFonts w:ascii="Century Gothic" w:hAnsi="Century Gothic"/>
          <w:sz w:val="26"/>
          <w:szCs w:val="26"/>
        </w:rPr>
        <w:t>, com inicio a partir d</w:t>
      </w:r>
      <w:r w:rsidR="005D58CA">
        <w:rPr>
          <w:rFonts w:ascii="Century Gothic" w:hAnsi="Century Gothic"/>
          <w:sz w:val="26"/>
          <w:szCs w:val="26"/>
        </w:rPr>
        <w:t xml:space="preserve">a data de </w:t>
      </w:r>
      <w:r w:rsidR="00DE2B86">
        <w:rPr>
          <w:rFonts w:ascii="Century Gothic" w:hAnsi="Century Gothic"/>
          <w:sz w:val="26"/>
          <w:szCs w:val="26"/>
        </w:rPr>
        <w:t>03/0</w:t>
      </w:r>
      <w:r w:rsidR="008B764B">
        <w:rPr>
          <w:rFonts w:ascii="Century Gothic" w:hAnsi="Century Gothic"/>
          <w:sz w:val="26"/>
          <w:szCs w:val="26"/>
        </w:rPr>
        <w:t>3</w:t>
      </w:r>
      <w:r w:rsidR="00DE2B86">
        <w:rPr>
          <w:rFonts w:ascii="Century Gothic" w:hAnsi="Century Gothic"/>
          <w:sz w:val="26"/>
          <w:szCs w:val="26"/>
        </w:rPr>
        <w:t>/2025</w:t>
      </w:r>
      <w:r w:rsidRPr="00354B05">
        <w:rPr>
          <w:rFonts w:ascii="Century Gothic" w:hAnsi="Century Gothic"/>
          <w:sz w:val="26"/>
          <w:szCs w:val="26"/>
        </w:rPr>
        <w:t xml:space="preserve">, e término em </w:t>
      </w:r>
      <w:r w:rsidR="007E6F5B">
        <w:rPr>
          <w:rFonts w:ascii="Century Gothic" w:hAnsi="Century Gothic"/>
          <w:sz w:val="26"/>
          <w:szCs w:val="26"/>
        </w:rPr>
        <w:t>03</w:t>
      </w:r>
      <w:r w:rsidR="00E66BD1">
        <w:rPr>
          <w:rFonts w:ascii="Century Gothic" w:hAnsi="Century Gothic"/>
          <w:sz w:val="26"/>
          <w:szCs w:val="26"/>
        </w:rPr>
        <w:t>/0</w:t>
      </w:r>
      <w:r w:rsidR="007E6F5B">
        <w:rPr>
          <w:rFonts w:ascii="Century Gothic" w:hAnsi="Century Gothic"/>
          <w:sz w:val="26"/>
          <w:szCs w:val="26"/>
        </w:rPr>
        <w:t>8</w:t>
      </w:r>
      <w:r w:rsidR="00E66BD1">
        <w:rPr>
          <w:rFonts w:ascii="Century Gothic" w:hAnsi="Century Gothic"/>
          <w:sz w:val="26"/>
          <w:szCs w:val="26"/>
        </w:rPr>
        <w:t>/2025</w:t>
      </w:r>
      <w:r w:rsidRPr="00354B05">
        <w:rPr>
          <w:rFonts w:ascii="Century Gothic" w:hAnsi="Century Gothic"/>
          <w:sz w:val="26"/>
          <w:szCs w:val="26"/>
        </w:rPr>
        <w:t>, podendo de comum acordo</w:t>
      </w:r>
      <w:r w:rsidR="00AC3254">
        <w:rPr>
          <w:rFonts w:ascii="Century Gothic" w:hAnsi="Century Gothic"/>
          <w:sz w:val="26"/>
          <w:szCs w:val="26"/>
        </w:rPr>
        <w:t xml:space="preserve"> e mediante aditivo</w:t>
      </w:r>
      <w:r w:rsidRPr="00354B05">
        <w:rPr>
          <w:rFonts w:ascii="Century Gothic" w:hAnsi="Century Gothic"/>
          <w:sz w:val="26"/>
          <w:szCs w:val="26"/>
        </w:rPr>
        <w:t xml:space="preserve"> ser prorrogado.</w:t>
      </w:r>
    </w:p>
    <w:p w14:paraId="2FAD0523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1BAAE7AF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0686E17F" w14:textId="77777777" w:rsidR="00BB2A1E" w:rsidRPr="00354B05" w:rsidRDefault="00BB2A1E">
      <w:pPr>
        <w:pStyle w:val="Heading5"/>
        <w:rPr>
          <w:sz w:val="26"/>
          <w:szCs w:val="26"/>
        </w:rPr>
      </w:pPr>
      <w:r w:rsidRPr="00354B05">
        <w:rPr>
          <w:sz w:val="26"/>
          <w:szCs w:val="26"/>
        </w:rPr>
        <w:t>DO PREÇO DA LOCAÇÃO e ENCARGOS</w:t>
      </w:r>
    </w:p>
    <w:p w14:paraId="7F856C19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3C90E64E" w14:textId="0FB9E407" w:rsidR="00677D40" w:rsidRDefault="00BB2A1E">
      <w:pPr>
        <w:jc w:val="both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 xml:space="preserve">Cláusula 3ª. </w:t>
      </w:r>
      <w:r w:rsidRPr="00354B05">
        <w:rPr>
          <w:rFonts w:ascii="Century Gothic" w:hAnsi="Century Gothic"/>
          <w:sz w:val="26"/>
          <w:szCs w:val="26"/>
        </w:rPr>
        <w:t>Fica estabelecido entre as partes que o preço das mensalidades derivadas do aluguel será de R$</w:t>
      </w:r>
      <w:r w:rsidR="006212D3">
        <w:rPr>
          <w:rFonts w:ascii="Century Gothic" w:hAnsi="Century Gothic"/>
          <w:sz w:val="26"/>
          <w:szCs w:val="26"/>
        </w:rPr>
        <w:t xml:space="preserve"> </w:t>
      </w:r>
      <w:r w:rsidR="00E66BD1">
        <w:rPr>
          <w:rFonts w:ascii="Century Gothic" w:hAnsi="Century Gothic"/>
          <w:sz w:val="26"/>
          <w:szCs w:val="26"/>
        </w:rPr>
        <w:t>550,00</w:t>
      </w:r>
      <w:r w:rsidRPr="00354B05">
        <w:rPr>
          <w:rFonts w:ascii="Century Gothic" w:hAnsi="Century Gothic"/>
          <w:sz w:val="26"/>
          <w:szCs w:val="26"/>
        </w:rPr>
        <w:t xml:space="preserve"> (</w:t>
      </w:r>
      <w:r w:rsidR="00E66BD1">
        <w:rPr>
          <w:rFonts w:ascii="Century Gothic" w:hAnsi="Century Gothic"/>
          <w:sz w:val="26"/>
          <w:szCs w:val="26"/>
        </w:rPr>
        <w:t>quinhetos</w:t>
      </w:r>
      <w:r w:rsidR="006212D3">
        <w:rPr>
          <w:rFonts w:ascii="Century Gothic" w:hAnsi="Century Gothic"/>
          <w:sz w:val="26"/>
          <w:szCs w:val="26"/>
        </w:rPr>
        <w:t xml:space="preserve"> e </w:t>
      </w:r>
      <w:r w:rsidR="006212D3">
        <w:rPr>
          <w:rFonts w:ascii="Century Gothic" w:hAnsi="Century Gothic"/>
          <w:sz w:val="26"/>
          <w:szCs w:val="26"/>
        </w:rPr>
        <w:lastRenderedPageBreak/>
        <w:t xml:space="preserve">cinquenta </w:t>
      </w:r>
      <w:r w:rsidR="00E551F7">
        <w:rPr>
          <w:rFonts w:ascii="Century Gothic" w:hAnsi="Century Gothic"/>
          <w:sz w:val="26"/>
          <w:szCs w:val="26"/>
        </w:rPr>
        <w:t>reais</w:t>
      </w:r>
      <w:r w:rsidRPr="00354B05">
        <w:rPr>
          <w:rFonts w:ascii="Century Gothic" w:hAnsi="Century Gothic"/>
          <w:sz w:val="26"/>
          <w:szCs w:val="26"/>
        </w:rPr>
        <w:t>)</w:t>
      </w:r>
      <w:r w:rsidR="00A57E39">
        <w:rPr>
          <w:rFonts w:ascii="Century Gothic" w:hAnsi="Century Gothic"/>
          <w:sz w:val="26"/>
          <w:szCs w:val="26"/>
        </w:rPr>
        <w:t xml:space="preserve"> </w:t>
      </w:r>
      <w:r w:rsidR="00E551F7">
        <w:rPr>
          <w:rFonts w:ascii="Century Gothic" w:hAnsi="Century Gothic"/>
          <w:sz w:val="26"/>
          <w:szCs w:val="26"/>
        </w:rPr>
        <w:t xml:space="preserve">pago sempre no </w:t>
      </w:r>
      <w:r w:rsidR="00E66BD1">
        <w:rPr>
          <w:rFonts w:ascii="Century Gothic" w:hAnsi="Century Gothic"/>
          <w:sz w:val="26"/>
          <w:szCs w:val="26"/>
        </w:rPr>
        <w:t>10</w:t>
      </w:r>
      <w:r w:rsidR="006212D3">
        <w:rPr>
          <w:rFonts w:ascii="Century Gothic" w:hAnsi="Century Gothic"/>
          <w:sz w:val="26"/>
          <w:szCs w:val="26"/>
        </w:rPr>
        <w:t xml:space="preserve"> </w:t>
      </w:r>
      <w:r w:rsidR="00A73EE7">
        <w:rPr>
          <w:rFonts w:ascii="Century Gothic" w:hAnsi="Century Gothic"/>
          <w:sz w:val="26"/>
          <w:szCs w:val="26"/>
        </w:rPr>
        <w:t>de cada mês</w:t>
      </w:r>
      <w:r w:rsidRPr="00354B05">
        <w:rPr>
          <w:rFonts w:ascii="Century Gothic" w:hAnsi="Century Gothic"/>
          <w:sz w:val="26"/>
          <w:szCs w:val="26"/>
        </w:rPr>
        <w:t xml:space="preserve">, </w:t>
      </w:r>
      <w:r w:rsidR="000A63F8">
        <w:rPr>
          <w:rFonts w:ascii="Century Gothic" w:hAnsi="Century Gothic"/>
          <w:sz w:val="26"/>
          <w:szCs w:val="26"/>
        </w:rPr>
        <w:t>tendo sido pago neste ato o alugu</w:t>
      </w:r>
      <w:r w:rsidR="00497795">
        <w:rPr>
          <w:rFonts w:ascii="Century Gothic" w:hAnsi="Century Gothic"/>
          <w:sz w:val="26"/>
          <w:szCs w:val="26"/>
        </w:rPr>
        <w:t xml:space="preserve">el referente ao mês de </w:t>
      </w:r>
      <w:r w:rsidR="00E66BD1">
        <w:rPr>
          <w:rFonts w:ascii="Century Gothic" w:hAnsi="Century Gothic"/>
          <w:sz w:val="26"/>
          <w:szCs w:val="26"/>
        </w:rPr>
        <w:t>março</w:t>
      </w:r>
      <w:r w:rsidR="000A63F8">
        <w:rPr>
          <w:rFonts w:ascii="Century Gothic" w:hAnsi="Century Gothic"/>
          <w:sz w:val="26"/>
          <w:szCs w:val="26"/>
        </w:rPr>
        <w:t>,</w:t>
      </w:r>
      <w:r w:rsidRPr="00354B05">
        <w:rPr>
          <w:rFonts w:ascii="Century Gothic" w:hAnsi="Century Gothic"/>
          <w:sz w:val="26"/>
          <w:szCs w:val="26"/>
        </w:rPr>
        <w:t xml:space="preserve"> servindo este como recibo de pagamento da 1ª parcela.</w:t>
      </w:r>
      <w:r w:rsidR="00D902B3">
        <w:rPr>
          <w:rFonts w:ascii="Century Gothic" w:hAnsi="Century Gothic"/>
          <w:sz w:val="26"/>
          <w:szCs w:val="26"/>
        </w:rPr>
        <w:t xml:space="preserve">  O PAGAMENTO DEVERÁ SER EFETUADO EXCLUSIV</w:t>
      </w:r>
      <w:r w:rsidR="005D58CA">
        <w:rPr>
          <w:rFonts w:ascii="Century Gothic" w:hAnsi="Century Gothic"/>
          <w:sz w:val="26"/>
          <w:szCs w:val="26"/>
        </w:rPr>
        <w:t>AMENTE NA</w:t>
      </w:r>
      <w:r w:rsidR="00677D40">
        <w:rPr>
          <w:rFonts w:ascii="Century Gothic" w:hAnsi="Century Gothic"/>
          <w:sz w:val="26"/>
          <w:szCs w:val="26"/>
        </w:rPr>
        <w:t xml:space="preserve"> CONTA ABAIXO</w:t>
      </w:r>
    </w:p>
    <w:p w14:paraId="1DE0157B" w14:textId="590D5C93" w:rsidR="00BB2A1E" w:rsidRDefault="00677D40" w:rsidP="005D58CA">
      <w:pPr>
        <w:numPr>
          <w:ilvl w:val="0"/>
          <w:numId w:val="4"/>
        </w:numPr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CC. </w:t>
      </w:r>
      <w:r w:rsidR="00E66BD1">
        <w:rPr>
          <w:rFonts w:ascii="Century Gothic" w:hAnsi="Century Gothic"/>
          <w:sz w:val="26"/>
          <w:szCs w:val="26"/>
        </w:rPr>
        <w:t>29472659-4</w:t>
      </w:r>
      <w:r>
        <w:rPr>
          <w:rFonts w:ascii="Century Gothic" w:hAnsi="Century Gothic"/>
          <w:sz w:val="26"/>
          <w:szCs w:val="26"/>
        </w:rPr>
        <w:t xml:space="preserve">, AG </w:t>
      </w:r>
      <w:r w:rsidR="00E66BD1">
        <w:rPr>
          <w:rFonts w:ascii="Century Gothic" w:hAnsi="Century Gothic"/>
          <w:sz w:val="26"/>
          <w:szCs w:val="26"/>
        </w:rPr>
        <w:t>0001</w:t>
      </w:r>
      <w:r>
        <w:rPr>
          <w:rFonts w:ascii="Century Gothic" w:hAnsi="Century Gothic"/>
          <w:sz w:val="26"/>
          <w:szCs w:val="26"/>
        </w:rPr>
        <w:t xml:space="preserve"> </w:t>
      </w:r>
      <w:r w:rsidR="00D902B3">
        <w:rPr>
          <w:rFonts w:ascii="Century Gothic" w:hAnsi="Century Gothic"/>
          <w:sz w:val="26"/>
          <w:szCs w:val="26"/>
        </w:rPr>
        <w:t xml:space="preserve">DO </w:t>
      </w:r>
      <w:r w:rsidR="00E66BD1">
        <w:rPr>
          <w:rFonts w:ascii="Century Gothic" w:hAnsi="Century Gothic"/>
          <w:sz w:val="26"/>
          <w:szCs w:val="26"/>
        </w:rPr>
        <w:t>BANCO C6 S.A.</w:t>
      </w:r>
    </w:p>
    <w:p w14:paraId="38A4CCAD" w14:textId="7E159778" w:rsidR="005D58CA" w:rsidRPr="00354B05" w:rsidRDefault="005D58CA" w:rsidP="005D58CA">
      <w:pPr>
        <w:numPr>
          <w:ilvl w:val="0"/>
          <w:numId w:val="4"/>
        </w:numPr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PIX </w:t>
      </w:r>
      <w:r w:rsidR="00E66BD1">
        <w:rPr>
          <w:rFonts w:ascii="Century Gothic" w:hAnsi="Century Gothic"/>
          <w:sz w:val="26"/>
          <w:szCs w:val="26"/>
        </w:rPr>
        <w:t>13188391900</w:t>
      </w:r>
    </w:p>
    <w:p w14:paraId="254CDD25" w14:textId="77777777" w:rsidR="00BB2A1E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46CFEF14" w14:textId="757F0FFA" w:rsidR="000A63F8" w:rsidRDefault="000A63F8">
      <w:pPr>
        <w:jc w:val="both"/>
        <w:rPr>
          <w:rFonts w:ascii="Century Gothic" w:hAnsi="Century Gothic"/>
          <w:sz w:val="26"/>
          <w:szCs w:val="26"/>
        </w:rPr>
      </w:pPr>
    </w:p>
    <w:p w14:paraId="3213BADE" w14:textId="2809CBCD" w:rsidR="000A63F8" w:rsidRPr="000A63F8" w:rsidRDefault="000A63F8">
      <w:pPr>
        <w:jc w:val="both"/>
        <w:rPr>
          <w:rFonts w:ascii="Century Gothic" w:hAnsi="Century Gothic"/>
          <w:sz w:val="26"/>
          <w:szCs w:val="26"/>
        </w:rPr>
      </w:pPr>
      <w:r w:rsidRPr="000A63F8">
        <w:rPr>
          <w:rFonts w:ascii="Century Gothic" w:hAnsi="Century Gothic"/>
          <w:b/>
          <w:sz w:val="26"/>
          <w:szCs w:val="26"/>
        </w:rPr>
        <w:t xml:space="preserve">Parágrafo </w:t>
      </w:r>
      <w:r w:rsidR="007E6F5B">
        <w:rPr>
          <w:rFonts w:ascii="Century Gothic" w:hAnsi="Century Gothic"/>
          <w:b/>
          <w:sz w:val="26"/>
          <w:szCs w:val="26"/>
        </w:rPr>
        <w:t>Primeiro</w:t>
      </w:r>
      <w:r>
        <w:rPr>
          <w:rFonts w:ascii="Century Gothic" w:hAnsi="Century Gothic"/>
          <w:sz w:val="26"/>
          <w:szCs w:val="26"/>
        </w:rPr>
        <w:t xml:space="preserve"> – </w:t>
      </w:r>
      <w:r w:rsidR="00E12D89">
        <w:rPr>
          <w:rFonts w:ascii="Century Gothic" w:hAnsi="Century Gothic"/>
          <w:sz w:val="26"/>
          <w:szCs w:val="26"/>
        </w:rPr>
        <w:t>As despesas com IPTU referente ao imóvel citado neste contrato são de responsabilidade da locadora.</w:t>
      </w:r>
    </w:p>
    <w:p w14:paraId="39F4A001" w14:textId="77777777" w:rsidR="00BB2A1E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78AB1988" w14:textId="77777777" w:rsidR="00F31131" w:rsidRDefault="00F31131" w:rsidP="00F31131">
      <w:pPr>
        <w:jc w:val="both"/>
        <w:rPr>
          <w:rFonts w:ascii="Century Gothic" w:hAnsi="Century Gothic"/>
          <w:b/>
          <w:sz w:val="26"/>
          <w:szCs w:val="26"/>
          <w:u w:val="single"/>
        </w:rPr>
      </w:pPr>
      <w:r>
        <w:rPr>
          <w:rFonts w:ascii="Century Gothic" w:hAnsi="Century Gothic"/>
          <w:b/>
          <w:sz w:val="26"/>
          <w:szCs w:val="26"/>
          <w:u w:val="single"/>
        </w:rPr>
        <w:t>DA POSSIBILIDADE DE ALIENAÇÃO</w:t>
      </w:r>
      <w:r w:rsidRPr="00354B05">
        <w:rPr>
          <w:rFonts w:ascii="Century Gothic" w:hAnsi="Century Gothic"/>
          <w:b/>
          <w:sz w:val="26"/>
          <w:szCs w:val="26"/>
          <w:u w:val="single"/>
        </w:rPr>
        <w:t>:</w:t>
      </w:r>
    </w:p>
    <w:p w14:paraId="56FF6812" w14:textId="77777777" w:rsidR="00F31131" w:rsidRDefault="00F31131" w:rsidP="00F31131">
      <w:pPr>
        <w:jc w:val="both"/>
        <w:rPr>
          <w:rFonts w:ascii="Century Gothic" w:hAnsi="Century Gothic"/>
          <w:b/>
          <w:sz w:val="26"/>
          <w:szCs w:val="26"/>
          <w:u w:val="single"/>
        </w:rPr>
      </w:pPr>
    </w:p>
    <w:p w14:paraId="1F486983" w14:textId="77777777" w:rsidR="00F31131" w:rsidRPr="00354B05" w:rsidRDefault="00F31131" w:rsidP="00F31131">
      <w:pPr>
        <w:jc w:val="both"/>
        <w:rPr>
          <w:rFonts w:ascii="Century Gothic" w:hAnsi="Century Gothic"/>
          <w:b/>
          <w:sz w:val="26"/>
          <w:szCs w:val="26"/>
          <w:u w:val="single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 4ª.</w:t>
      </w:r>
      <w:r w:rsidRPr="00354B05">
        <w:rPr>
          <w:rFonts w:ascii="Century Gothic" w:hAnsi="Century Gothic"/>
          <w:sz w:val="26"/>
          <w:szCs w:val="26"/>
        </w:rPr>
        <w:t xml:space="preserve"> </w:t>
      </w:r>
      <w:r>
        <w:rPr>
          <w:rFonts w:ascii="Century Gothic" w:hAnsi="Century Gothic"/>
          <w:sz w:val="26"/>
          <w:szCs w:val="26"/>
        </w:rPr>
        <w:t>Fica resguardada a possibilidade de alienação do imóvel locado por parte do locador devendo o locatário sair do apartamento no prazo de 90 dias a contar da data do aviso sobre a vend</w:t>
      </w:r>
      <w:r w:rsidR="006A16B9">
        <w:rPr>
          <w:rFonts w:ascii="Century Gothic" w:hAnsi="Century Gothic"/>
          <w:sz w:val="26"/>
          <w:szCs w:val="26"/>
        </w:rPr>
        <w:t>a</w:t>
      </w:r>
      <w:r>
        <w:rPr>
          <w:rFonts w:ascii="Century Gothic" w:hAnsi="Century Gothic"/>
          <w:sz w:val="26"/>
          <w:szCs w:val="26"/>
        </w:rPr>
        <w:t xml:space="preserve"> do imóvel. O comprador do bem deve respeitar este prazo, não o fazendo responderá o alienante sob a forma da lei.</w:t>
      </w:r>
    </w:p>
    <w:p w14:paraId="38047A71" w14:textId="77777777" w:rsidR="00F31131" w:rsidRPr="00354B05" w:rsidRDefault="00F31131">
      <w:pPr>
        <w:jc w:val="both"/>
        <w:rPr>
          <w:rFonts w:ascii="Century Gothic" w:hAnsi="Century Gothic"/>
          <w:sz w:val="26"/>
          <w:szCs w:val="26"/>
        </w:rPr>
      </w:pPr>
    </w:p>
    <w:p w14:paraId="1EDA0F34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2E8602AD" w14:textId="77777777" w:rsidR="00BB2A1E" w:rsidRPr="00354B05" w:rsidRDefault="00BB2A1E">
      <w:pPr>
        <w:pStyle w:val="Heading4"/>
        <w:jc w:val="both"/>
        <w:rPr>
          <w:rFonts w:ascii="Century Gothic" w:hAnsi="Century Gothic"/>
          <w:sz w:val="26"/>
          <w:szCs w:val="26"/>
          <w:u w:val="single"/>
        </w:rPr>
      </w:pPr>
      <w:r w:rsidRPr="00354B05">
        <w:rPr>
          <w:rFonts w:ascii="Century Gothic" w:hAnsi="Century Gothic"/>
          <w:sz w:val="26"/>
          <w:szCs w:val="26"/>
          <w:u w:val="single"/>
        </w:rPr>
        <w:t>DAS DISPOSIÇÕES GERAIS</w:t>
      </w:r>
    </w:p>
    <w:p w14:paraId="662176F2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2CDD026C" w14:textId="466DEB1B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 5ª.</w:t>
      </w:r>
      <w:r w:rsidRPr="00354B05">
        <w:rPr>
          <w:rFonts w:ascii="Century Gothic" w:hAnsi="Century Gothic"/>
          <w:sz w:val="26"/>
          <w:szCs w:val="26"/>
        </w:rPr>
        <w:t xml:space="preserve"> Reconhecem os locatários que recebem </w:t>
      </w:r>
      <w:r w:rsidR="00F91CE9">
        <w:rPr>
          <w:rFonts w:ascii="Century Gothic" w:hAnsi="Century Gothic"/>
          <w:sz w:val="26"/>
          <w:szCs w:val="26"/>
        </w:rPr>
        <w:t xml:space="preserve">o apartamento </w:t>
      </w:r>
      <w:r w:rsidRPr="00354B05">
        <w:rPr>
          <w:rFonts w:ascii="Century Gothic" w:hAnsi="Century Gothic"/>
          <w:sz w:val="26"/>
          <w:szCs w:val="26"/>
        </w:rPr>
        <w:t xml:space="preserve">em perfeitas condições de uso, pintura boa, instalações de água, esgoto e luz, funcionando perfeitamente. Portas e vidros em estado de perfeitas condições de uso bem como janelas, </w:t>
      </w:r>
      <w:r w:rsidR="00862500">
        <w:rPr>
          <w:rFonts w:ascii="Century Gothic" w:hAnsi="Century Gothic"/>
          <w:sz w:val="26"/>
          <w:szCs w:val="26"/>
        </w:rPr>
        <w:t xml:space="preserve">chuveiro, moveis conforme </w:t>
      </w:r>
      <w:r w:rsidR="00264A09">
        <w:rPr>
          <w:rFonts w:ascii="Century Gothic" w:hAnsi="Century Gothic"/>
          <w:sz w:val="26"/>
          <w:szCs w:val="26"/>
        </w:rPr>
        <w:t>fotos repassadas pela locatária sendo assim deverão</w:t>
      </w:r>
      <w:r w:rsidR="00862500">
        <w:rPr>
          <w:rFonts w:ascii="Century Gothic" w:hAnsi="Century Gothic"/>
          <w:sz w:val="26"/>
          <w:szCs w:val="26"/>
        </w:rPr>
        <w:t xml:space="preserve"> devolvê-lo</w:t>
      </w:r>
      <w:r w:rsidRPr="00354B05">
        <w:rPr>
          <w:rFonts w:ascii="Century Gothic" w:hAnsi="Century Gothic"/>
          <w:sz w:val="26"/>
          <w:szCs w:val="26"/>
        </w:rPr>
        <w:t xml:space="preserve"> em igual</w:t>
      </w:r>
      <w:r w:rsidR="00E12D89">
        <w:rPr>
          <w:rFonts w:ascii="Century Gothic" w:hAnsi="Century Gothic"/>
          <w:sz w:val="26"/>
          <w:szCs w:val="26"/>
        </w:rPr>
        <w:t xml:space="preserve"> estado que ora recebem. Assume a locatári</w:t>
      </w:r>
      <w:r w:rsidR="005B6294">
        <w:rPr>
          <w:rFonts w:ascii="Century Gothic" w:hAnsi="Century Gothic"/>
          <w:sz w:val="26"/>
          <w:szCs w:val="26"/>
        </w:rPr>
        <w:t>o</w:t>
      </w:r>
      <w:r w:rsidRPr="00354B05">
        <w:rPr>
          <w:rFonts w:ascii="Century Gothic" w:hAnsi="Century Gothic"/>
          <w:sz w:val="26"/>
          <w:szCs w:val="26"/>
        </w:rPr>
        <w:t xml:space="preserve"> o compromisso de zelar pela conservação do imóvel e suas instalações, correndo à sua conta </w:t>
      </w:r>
      <w:r w:rsidR="00E12D89" w:rsidRPr="00354B05">
        <w:rPr>
          <w:rFonts w:ascii="Century Gothic" w:hAnsi="Century Gothic"/>
          <w:sz w:val="26"/>
          <w:szCs w:val="26"/>
        </w:rPr>
        <w:t>as despesas com eventuais consertos que se fizerem necessárias</w:t>
      </w:r>
      <w:r w:rsidRPr="00354B05">
        <w:rPr>
          <w:rFonts w:ascii="Century Gothic" w:hAnsi="Century Gothic"/>
          <w:sz w:val="26"/>
          <w:szCs w:val="26"/>
        </w:rPr>
        <w:t xml:space="preserve">. </w:t>
      </w:r>
    </w:p>
    <w:p w14:paraId="35B2C147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</w:p>
    <w:p w14:paraId="25AD84AE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0CC7D06B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68935E1A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 xml:space="preserve">Cláusula 6ª. </w:t>
      </w:r>
      <w:r w:rsidR="00615773">
        <w:rPr>
          <w:rFonts w:ascii="Century Gothic" w:hAnsi="Century Gothic"/>
          <w:sz w:val="26"/>
          <w:szCs w:val="26"/>
        </w:rPr>
        <w:t>O LOCATÁRIO</w:t>
      </w:r>
      <w:r w:rsidRPr="00354B05">
        <w:rPr>
          <w:rFonts w:ascii="Century Gothic" w:hAnsi="Century Gothic"/>
          <w:sz w:val="26"/>
          <w:szCs w:val="26"/>
        </w:rPr>
        <w:t xml:space="preserve"> não poder</w:t>
      </w:r>
      <w:r w:rsidR="00615773">
        <w:rPr>
          <w:rFonts w:ascii="Century Gothic" w:hAnsi="Century Gothic"/>
          <w:sz w:val="26"/>
          <w:szCs w:val="26"/>
        </w:rPr>
        <w:t>á</w:t>
      </w:r>
      <w:r w:rsidRPr="00354B05">
        <w:rPr>
          <w:rFonts w:ascii="Century Gothic" w:hAnsi="Century Gothic"/>
          <w:sz w:val="26"/>
          <w:szCs w:val="26"/>
        </w:rPr>
        <w:t xml:space="preserve"> fazer no imóvel locado, obras ou instalações que possam alterar as características do bem, sem prévio e expresso consentimento do locador. Na hipótese de alguma obra vir a ser feita no imóvel que possa mudar a forma do mesmo, a referida obra se integrará no corpo do prédio, sem qualquer ônus para o proprietário locador.</w:t>
      </w:r>
      <w:r w:rsidR="00F31131">
        <w:rPr>
          <w:rFonts w:ascii="Century Gothic" w:hAnsi="Century Gothic"/>
          <w:sz w:val="26"/>
          <w:szCs w:val="26"/>
        </w:rPr>
        <w:t xml:space="preserve"> Ainda que sejam</w:t>
      </w:r>
      <w:r w:rsidR="00615773">
        <w:rPr>
          <w:rFonts w:ascii="Century Gothic" w:hAnsi="Century Gothic"/>
          <w:sz w:val="26"/>
          <w:szCs w:val="26"/>
        </w:rPr>
        <w:t xml:space="preserve"> feitas</w:t>
      </w:r>
      <w:r w:rsidR="00F31131">
        <w:rPr>
          <w:rFonts w:ascii="Century Gothic" w:hAnsi="Century Gothic"/>
          <w:sz w:val="26"/>
          <w:szCs w:val="26"/>
        </w:rPr>
        <w:t xml:space="preserve"> benfeitorias de qualquer tipo com autorização do locador o mesmo não tem a obrigação de restituí-las ao locatário</w:t>
      </w:r>
      <w:r w:rsidR="00615773">
        <w:rPr>
          <w:rFonts w:ascii="Century Gothic" w:hAnsi="Century Gothic"/>
          <w:sz w:val="26"/>
          <w:szCs w:val="26"/>
        </w:rPr>
        <w:t>,</w:t>
      </w:r>
      <w:r w:rsidR="00F31131">
        <w:rPr>
          <w:rFonts w:ascii="Century Gothic" w:hAnsi="Century Gothic"/>
          <w:sz w:val="26"/>
          <w:szCs w:val="26"/>
        </w:rPr>
        <w:t xml:space="preserve"> passando</w:t>
      </w:r>
      <w:r w:rsidR="00615773">
        <w:rPr>
          <w:rFonts w:ascii="Century Gothic" w:hAnsi="Century Gothic"/>
          <w:sz w:val="26"/>
          <w:szCs w:val="26"/>
        </w:rPr>
        <w:t xml:space="preserve"> elas (benfeitorias) a fazerem parte do imóvel.</w:t>
      </w:r>
    </w:p>
    <w:p w14:paraId="788E055A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7B703BD6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1BB4818C" w14:textId="7954FCE0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 xml:space="preserve">Cláusula 7ª. </w:t>
      </w:r>
      <w:r w:rsidRPr="00354B05">
        <w:rPr>
          <w:rFonts w:ascii="Century Gothic" w:hAnsi="Century Gothic"/>
          <w:sz w:val="26"/>
          <w:szCs w:val="26"/>
        </w:rPr>
        <w:t>No caso de atraso d</w:t>
      </w:r>
      <w:r w:rsidR="00E12D89">
        <w:rPr>
          <w:rFonts w:ascii="Century Gothic" w:hAnsi="Century Gothic"/>
          <w:sz w:val="26"/>
          <w:szCs w:val="26"/>
        </w:rPr>
        <w:t>o pagamento do aluguel mensal,</w:t>
      </w:r>
      <w:r w:rsidR="00A57E39">
        <w:rPr>
          <w:rFonts w:ascii="Century Gothic" w:hAnsi="Century Gothic"/>
          <w:sz w:val="26"/>
          <w:szCs w:val="26"/>
        </w:rPr>
        <w:t xml:space="preserve"> </w:t>
      </w:r>
      <w:r w:rsidR="00E12D89">
        <w:rPr>
          <w:rFonts w:ascii="Century Gothic" w:hAnsi="Century Gothic"/>
          <w:sz w:val="26"/>
          <w:szCs w:val="26"/>
        </w:rPr>
        <w:t>a locatária se sujeitara</w:t>
      </w:r>
      <w:r w:rsidRPr="00354B05">
        <w:rPr>
          <w:rFonts w:ascii="Century Gothic" w:hAnsi="Century Gothic"/>
          <w:sz w:val="26"/>
          <w:szCs w:val="26"/>
        </w:rPr>
        <w:t xml:space="preserve"> a multa de 2% (dois por cento) sobre o valor </w:t>
      </w:r>
      <w:r w:rsidRPr="00354B05">
        <w:rPr>
          <w:rFonts w:ascii="Century Gothic" w:hAnsi="Century Gothic"/>
          <w:sz w:val="26"/>
          <w:szCs w:val="26"/>
        </w:rPr>
        <w:lastRenderedPageBreak/>
        <w:t xml:space="preserve">locativo mensal, acrescidos de juros de 1% (um por cento) ao mês. No caso de ocorrência de rescisão antecipada por parte dos locatários, estes pagarão o valor correspondente </w:t>
      </w:r>
      <w:r w:rsidR="00615773">
        <w:rPr>
          <w:rFonts w:ascii="Century Gothic" w:hAnsi="Century Gothic"/>
          <w:sz w:val="26"/>
          <w:szCs w:val="26"/>
        </w:rPr>
        <w:t xml:space="preserve">aos alugueis dos meses vencidos, vincendos e </w:t>
      </w:r>
      <w:r w:rsidRPr="00354B05">
        <w:rPr>
          <w:rFonts w:ascii="Century Gothic" w:hAnsi="Century Gothic"/>
          <w:sz w:val="26"/>
          <w:szCs w:val="26"/>
        </w:rPr>
        <w:t xml:space="preserve">cláusula penal equivalente a </w:t>
      </w:r>
      <w:r w:rsidR="006A16B9">
        <w:rPr>
          <w:rFonts w:ascii="Century Gothic" w:hAnsi="Century Gothic"/>
          <w:sz w:val="26"/>
          <w:szCs w:val="26"/>
        </w:rPr>
        <w:t>dois meses de</w:t>
      </w:r>
      <w:r w:rsidRPr="00354B05">
        <w:rPr>
          <w:rFonts w:ascii="Century Gothic" w:hAnsi="Century Gothic"/>
          <w:sz w:val="26"/>
          <w:szCs w:val="26"/>
        </w:rPr>
        <w:t xml:space="preserve"> aluguel.</w:t>
      </w:r>
      <w:r w:rsidR="00615773">
        <w:rPr>
          <w:rFonts w:ascii="Century Gothic" w:hAnsi="Century Gothic"/>
          <w:sz w:val="26"/>
          <w:szCs w:val="26"/>
        </w:rPr>
        <w:t xml:space="preserve"> No caso de rescisão antecipada por parte do locador basta o prévio aviso de 90 (noventa dias) ficando livre de quaisquer ônus.</w:t>
      </w:r>
    </w:p>
    <w:p w14:paraId="76DA94A0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3A84A3E1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0D8FBBFE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5E2BBD2A" w14:textId="3CF06500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 8ª.</w:t>
      </w:r>
      <w:r w:rsidR="00E12D89">
        <w:rPr>
          <w:rFonts w:ascii="Century Gothic" w:hAnsi="Century Gothic"/>
          <w:sz w:val="26"/>
          <w:szCs w:val="26"/>
        </w:rPr>
        <w:t xml:space="preserve"> Caso a locatári</w:t>
      </w:r>
      <w:r w:rsidR="005B6294">
        <w:rPr>
          <w:rFonts w:ascii="Century Gothic" w:hAnsi="Century Gothic"/>
          <w:sz w:val="26"/>
          <w:szCs w:val="26"/>
        </w:rPr>
        <w:t>o</w:t>
      </w:r>
      <w:r w:rsidR="00E12D89">
        <w:rPr>
          <w:rFonts w:ascii="Century Gothic" w:hAnsi="Century Gothic"/>
          <w:sz w:val="26"/>
          <w:szCs w:val="26"/>
        </w:rPr>
        <w:t xml:space="preserve"> deixe</w:t>
      </w:r>
      <w:r w:rsidRPr="00354B05">
        <w:rPr>
          <w:rFonts w:ascii="Century Gothic" w:hAnsi="Century Gothic"/>
          <w:sz w:val="26"/>
          <w:szCs w:val="26"/>
        </w:rPr>
        <w:t xml:space="preserve"> de pagar o aluguel no prazo previsto e se tornem inadimplentes ao aluguel, o presente contrato será considerado rescindido, sujeitando-se os locatários ao pagamento dos encargos supra, com a devolução imediata do imóvel, bem como que, em sendo necessário </w:t>
      </w:r>
      <w:r w:rsidR="00F91CE9">
        <w:rPr>
          <w:rFonts w:ascii="Century Gothic" w:hAnsi="Century Gothic"/>
          <w:sz w:val="26"/>
          <w:szCs w:val="26"/>
        </w:rPr>
        <w:t>o</w:t>
      </w:r>
      <w:r w:rsidRPr="00354B05">
        <w:rPr>
          <w:rFonts w:ascii="Century Gothic" w:hAnsi="Century Gothic"/>
          <w:sz w:val="26"/>
          <w:szCs w:val="26"/>
        </w:rPr>
        <w:t xml:space="preserve"> LOCADOR promover a cobrança judicial dos valores advindos das parcelas do</w:t>
      </w:r>
      <w:r w:rsidR="00E12D89">
        <w:rPr>
          <w:rFonts w:ascii="Century Gothic" w:hAnsi="Century Gothic"/>
          <w:sz w:val="26"/>
          <w:szCs w:val="26"/>
        </w:rPr>
        <w:t xml:space="preserve"> aluguel acima acordado, ficara a locatária responsável</w:t>
      </w:r>
      <w:r w:rsidRPr="00354B05">
        <w:rPr>
          <w:rFonts w:ascii="Century Gothic" w:hAnsi="Century Gothic"/>
          <w:sz w:val="26"/>
          <w:szCs w:val="26"/>
        </w:rPr>
        <w:t xml:space="preserve"> pelo pagamento das custas judiciais e honorários advocatícios necessários para a propositura da demanda. </w:t>
      </w:r>
    </w:p>
    <w:p w14:paraId="4F04CF72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0697246E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6F5D4588" w14:textId="74F884C2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 9ª.</w:t>
      </w:r>
      <w:r w:rsidR="00E12D89">
        <w:rPr>
          <w:rFonts w:ascii="Century Gothic" w:hAnsi="Century Gothic"/>
          <w:sz w:val="26"/>
          <w:szCs w:val="26"/>
        </w:rPr>
        <w:t xml:space="preserve"> Responde </w:t>
      </w:r>
      <w:r w:rsidR="00A57E39">
        <w:rPr>
          <w:rFonts w:ascii="Century Gothic" w:hAnsi="Century Gothic"/>
          <w:sz w:val="26"/>
          <w:szCs w:val="26"/>
        </w:rPr>
        <w:t>o</w:t>
      </w:r>
      <w:r w:rsidR="00E12D89">
        <w:rPr>
          <w:rFonts w:ascii="Century Gothic" w:hAnsi="Century Gothic"/>
          <w:sz w:val="26"/>
          <w:szCs w:val="26"/>
        </w:rPr>
        <w:t xml:space="preserve"> locatári</w:t>
      </w:r>
      <w:r w:rsidR="00A57E39">
        <w:rPr>
          <w:rFonts w:ascii="Century Gothic" w:hAnsi="Century Gothic"/>
          <w:sz w:val="26"/>
          <w:szCs w:val="26"/>
        </w:rPr>
        <w:t>o</w:t>
      </w:r>
      <w:r w:rsidRPr="00354B05">
        <w:rPr>
          <w:rFonts w:ascii="Century Gothic" w:hAnsi="Century Gothic"/>
          <w:sz w:val="26"/>
          <w:szCs w:val="26"/>
        </w:rPr>
        <w:t xml:space="preserve"> pelo valor locativo e demais encargos inclusive durante o período de restauração/recuperação de danos causados no imóvel.</w:t>
      </w:r>
    </w:p>
    <w:p w14:paraId="68416DBC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311BC4E7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115D9236" w14:textId="7BA5582C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 10ª.</w:t>
      </w:r>
      <w:r w:rsidR="00E12D89">
        <w:rPr>
          <w:rFonts w:ascii="Century Gothic" w:hAnsi="Century Gothic"/>
          <w:sz w:val="26"/>
          <w:szCs w:val="26"/>
        </w:rPr>
        <w:t xml:space="preserve"> Na hipótese de permanecer </w:t>
      </w:r>
      <w:r w:rsidR="00A57E39">
        <w:rPr>
          <w:rFonts w:ascii="Century Gothic" w:hAnsi="Century Gothic"/>
          <w:sz w:val="26"/>
          <w:szCs w:val="26"/>
        </w:rPr>
        <w:t>o</w:t>
      </w:r>
      <w:r w:rsidR="00E12D89">
        <w:rPr>
          <w:rFonts w:ascii="Century Gothic" w:hAnsi="Century Gothic"/>
          <w:sz w:val="26"/>
          <w:szCs w:val="26"/>
        </w:rPr>
        <w:t xml:space="preserve"> locatári</w:t>
      </w:r>
      <w:r w:rsidR="00A57E39">
        <w:rPr>
          <w:rFonts w:ascii="Century Gothic" w:hAnsi="Century Gothic"/>
          <w:sz w:val="26"/>
          <w:szCs w:val="26"/>
        </w:rPr>
        <w:t>o</w:t>
      </w:r>
      <w:r w:rsidRPr="00354B05">
        <w:rPr>
          <w:rFonts w:ascii="Century Gothic" w:hAnsi="Century Gothic"/>
          <w:sz w:val="26"/>
          <w:szCs w:val="26"/>
        </w:rPr>
        <w:t xml:space="preserve"> de posse da residência por prorrogação do prazo deste contrato, continuarão em vigor todas as cláusulas e condições deste contrato</w:t>
      </w:r>
      <w:r w:rsidR="00F91CE9">
        <w:rPr>
          <w:rFonts w:ascii="Century Gothic" w:hAnsi="Century Gothic"/>
          <w:sz w:val="26"/>
          <w:szCs w:val="26"/>
        </w:rPr>
        <w:t>.</w:t>
      </w:r>
    </w:p>
    <w:p w14:paraId="4DBECF3F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2C21957B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1F705140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32E9B541" w14:textId="62DF3218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 11ª</w:t>
      </w:r>
      <w:r w:rsidRPr="00354B05">
        <w:rPr>
          <w:rFonts w:ascii="Century Gothic" w:hAnsi="Century Gothic"/>
          <w:sz w:val="26"/>
          <w:szCs w:val="26"/>
        </w:rPr>
        <w:t xml:space="preserve">. Fica facultado </w:t>
      </w:r>
      <w:r w:rsidR="00A57E39">
        <w:rPr>
          <w:rFonts w:ascii="Century Gothic" w:hAnsi="Century Gothic"/>
          <w:sz w:val="26"/>
          <w:szCs w:val="26"/>
        </w:rPr>
        <w:t>o</w:t>
      </w:r>
      <w:r w:rsidR="00F91CE9">
        <w:rPr>
          <w:rFonts w:ascii="Century Gothic" w:hAnsi="Century Gothic"/>
          <w:sz w:val="26"/>
          <w:szCs w:val="26"/>
        </w:rPr>
        <w:t xml:space="preserve"> LOCADOR</w:t>
      </w:r>
      <w:r w:rsidRPr="00354B05">
        <w:rPr>
          <w:rFonts w:ascii="Century Gothic" w:hAnsi="Century Gothic"/>
          <w:sz w:val="26"/>
          <w:szCs w:val="26"/>
        </w:rPr>
        <w:t xml:space="preserve">, conforme dispõe a legislação vigente, a proceder no momento que desejar vistoria no imóvel e demais dependências partes desta locação. Caso encontre alguma irregularidade que possa vir a comprometer o aspecto físico do imóvel ou seu uso fora dos fins para o qual foi locada, poderá pedir a restituição do imóvel e determinar que </w:t>
      </w:r>
      <w:r w:rsidR="00F91CE9">
        <w:rPr>
          <w:rFonts w:ascii="Century Gothic" w:hAnsi="Century Gothic"/>
          <w:sz w:val="26"/>
          <w:szCs w:val="26"/>
        </w:rPr>
        <w:t>o apartamento</w:t>
      </w:r>
      <w:r w:rsidRPr="00354B05">
        <w:rPr>
          <w:rFonts w:ascii="Century Gothic" w:hAnsi="Century Gothic"/>
          <w:sz w:val="26"/>
          <w:szCs w:val="26"/>
        </w:rPr>
        <w:t xml:space="preserve"> volte ao seu estado ant</w:t>
      </w:r>
      <w:r w:rsidR="00E12D89">
        <w:rPr>
          <w:rFonts w:ascii="Century Gothic" w:hAnsi="Century Gothic"/>
          <w:sz w:val="26"/>
          <w:szCs w:val="26"/>
        </w:rPr>
        <w:t>erior, sujeitando a locatári</w:t>
      </w:r>
      <w:r w:rsidR="005B6294">
        <w:rPr>
          <w:rFonts w:ascii="Century Gothic" w:hAnsi="Century Gothic"/>
          <w:sz w:val="26"/>
          <w:szCs w:val="26"/>
        </w:rPr>
        <w:t>o</w:t>
      </w:r>
      <w:r w:rsidRPr="00354B05">
        <w:rPr>
          <w:rFonts w:ascii="Century Gothic" w:hAnsi="Century Gothic"/>
          <w:sz w:val="26"/>
          <w:szCs w:val="26"/>
        </w:rPr>
        <w:t>, ao cumprimento das obrigações decorrentes de rescisão antecipada com o pagamento da cláusula penal.</w:t>
      </w:r>
    </w:p>
    <w:p w14:paraId="4ADB5082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</w:p>
    <w:p w14:paraId="5AAC7985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</w:p>
    <w:p w14:paraId="25BECB8B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b/>
          <w:bCs/>
          <w:sz w:val="26"/>
          <w:szCs w:val="26"/>
        </w:rPr>
        <w:t>Cláusula</w:t>
      </w:r>
      <w:r w:rsidRPr="00354B05">
        <w:rPr>
          <w:rFonts w:ascii="Century Gothic" w:hAnsi="Century Gothic"/>
          <w:sz w:val="26"/>
          <w:szCs w:val="26"/>
        </w:rPr>
        <w:t xml:space="preserve"> </w:t>
      </w:r>
      <w:r w:rsidRPr="00354B05">
        <w:rPr>
          <w:rFonts w:ascii="Century Gothic" w:hAnsi="Century Gothic"/>
          <w:b/>
          <w:bCs/>
          <w:sz w:val="26"/>
          <w:szCs w:val="26"/>
        </w:rPr>
        <w:t>12ª.</w:t>
      </w:r>
      <w:r w:rsidRPr="00354B05">
        <w:rPr>
          <w:rFonts w:ascii="Century Gothic" w:hAnsi="Century Gothic"/>
          <w:sz w:val="26"/>
          <w:szCs w:val="26"/>
        </w:rPr>
        <w:t xml:space="preserve"> As partes desde já elegem o foro da comarca de </w:t>
      </w:r>
      <w:r w:rsidR="00F91CE9">
        <w:rPr>
          <w:rFonts w:ascii="Century Gothic" w:hAnsi="Century Gothic"/>
          <w:sz w:val="26"/>
          <w:szCs w:val="26"/>
        </w:rPr>
        <w:t>Lages</w:t>
      </w:r>
      <w:r w:rsidR="001F1168">
        <w:rPr>
          <w:rFonts w:ascii="Century Gothic" w:hAnsi="Century Gothic"/>
          <w:sz w:val="26"/>
          <w:szCs w:val="26"/>
        </w:rPr>
        <w:t xml:space="preserve"> - SC</w:t>
      </w:r>
      <w:r w:rsidRPr="00354B05">
        <w:rPr>
          <w:rFonts w:ascii="Century Gothic" w:hAnsi="Century Gothic"/>
          <w:sz w:val="26"/>
          <w:szCs w:val="26"/>
        </w:rPr>
        <w:t xml:space="preserve"> para a discussão de qualquer pendência relativa ao contrato ora firmado.</w:t>
      </w:r>
    </w:p>
    <w:p w14:paraId="23936060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</w:p>
    <w:p w14:paraId="67E50449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</w:p>
    <w:p w14:paraId="57E25450" w14:textId="77777777" w:rsidR="00BB2A1E" w:rsidRPr="00354B05" w:rsidRDefault="00BB2A1E">
      <w:pPr>
        <w:pStyle w:val="BodyText"/>
        <w:rPr>
          <w:rFonts w:ascii="Century Gothic" w:hAnsi="Century Gothic"/>
          <w:sz w:val="26"/>
          <w:szCs w:val="26"/>
        </w:rPr>
      </w:pPr>
      <w:r w:rsidRPr="00354B05">
        <w:rPr>
          <w:rFonts w:ascii="Century Gothic" w:hAnsi="Century Gothic"/>
          <w:sz w:val="26"/>
          <w:szCs w:val="26"/>
        </w:rPr>
        <w:lastRenderedPageBreak/>
        <w:t xml:space="preserve">Estando as partes acima nominadas e qualificadas, certas e cientes das extensões das suas obrigações, justas e contratadas, como consta deste instrumento composto de </w:t>
      </w:r>
      <w:r w:rsidR="00403037">
        <w:rPr>
          <w:rFonts w:ascii="Century Gothic" w:hAnsi="Century Gothic"/>
          <w:sz w:val="26"/>
          <w:szCs w:val="26"/>
        </w:rPr>
        <w:t>duas</w:t>
      </w:r>
      <w:r w:rsidRPr="00354B05">
        <w:rPr>
          <w:rFonts w:ascii="Century Gothic" w:hAnsi="Century Gothic"/>
          <w:sz w:val="26"/>
          <w:szCs w:val="26"/>
        </w:rPr>
        <w:t xml:space="preserve"> vias de igual teor e forma</w:t>
      </w:r>
      <w:r w:rsidR="00FC1207">
        <w:rPr>
          <w:rFonts w:ascii="Century Gothic" w:hAnsi="Century Gothic"/>
          <w:sz w:val="26"/>
          <w:szCs w:val="26"/>
        </w:rPr>
        <w:t>,</w:t>
      </w:r>
      <w:r w:rsidRPr="00354B05">
        <w:rPr>
          <w:rFonts w:ascii="Century Gothic" w:hAnsi="Century Gothic"/>
          <w:sz w:val="26"/>
          <w:szCs w:val="26"/>
        </w:rPr>
        <w:t xml:space="preserve"> lido e achado conforme e aceito, cujas obrigações transcendem a si próprios alcançando herdeiros, e ou sucessores, assinam em três vias, juntamente com as duas testemunhas presenciais para que surta seus devidos efeitos.</w:t>
      </w:r>
    </w:p>
    <w:p w14:paraId="20C95B34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67BCA112" w14:textId="57EB27B2" w:rsidR="00BB2A1E" w:rsidRDefault="00F91CE9">
      <w:pPr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Lages</w:t>
      </w:r>
      <w:r w:rsidR="00BB2A1E" w:rsidRPr="00354B05">
        <w:rPr>
          <w:rFonts w:ascii="Century Gothic" w:hAnsi="Century Gothic"/>
          <w:sz w:val="26"/>
          <w:szCs w:val="26"/>
        </w:rPr>
        <w:t xml:space="preserve">/SC, </w:t>
      </w:r>
      <w:r w:rsidR="007E6F5B">
        <w:rPr>
          <w:rFonts w:ascii="Century Gothic" w:hAnsi="Century Gothic"/>
          <w:sz w:val="26"/>
          <w:szCs w:val="26"/>
        </w:rPr>
        <w:t>03/03/2025</w:t>
      </w:r>
    </w:p>
    <w:p w14:paraId="4A7C1ECF" w14:textId="77777777" w:rsidR="00862500" w:rsidRDefault="00862500">
      <w:pPr>
        <w:jc w:val="both"/>
        <w:rPr>
          <w:rFonts w:ascii="Century Gothic" w:hAnsi="Century Gothic"/>
          <w:sz w:val="26"/>
          <w:szCs w:val="26"/>
        </w:rPr>
      </w:pPr>
    </w:p>
    <w:p w14:paraId="16B6BAED" w14:textId="77777777" w:rsidR="00862500" w:rsidRPr="00354B05" w:rsidRDefault="00862500">
      <w:pPr>
        <w:jc w:val="both"/>
        <w:rPr>
          <w:rFonts w:ascii="Century Gothic" w:hAnsi="Century Gothic"/>
          <w:sz w:val="26"/>
          <w:szCs w:val="26"/>
        </w:rPr>
      </w:pPr>
    </w:p>
    <w:p w14:paraId="7B2DD3C3" w14:textId="77777777" w:rsidR="00BB2A1E" w:rsidRPr="00354B05" w:rsidRDefault="00BB2A1E">
      <w:pPr>
        <w:jc w:val="both"/>
        <w:rPr>
          <w:rFonts w:ascii="Century Gothic" w:hAnsi="Century Gothic"/>
          <w:sz w:val="26"/>
          <w:szCs w:val="26"/>
        </w:rPr>
      </w:pPr>
    </w:p>
    <w:p w14:paraId="2821CC7D" w14:textId="0470325E" w:rsidR="00BB2A1E" w:rsidRPr="00354B05" w:rsidRDefault="00DE2B86">
      <w:pPr>
        <w:jc w:val="both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LUCCA THEODORO MACHADO</w:t>
      </w:r>
    </w:p>
    <w:p w14:paraId="33AE9993" w14:textId="1ADC4819" w:rsidR="00BB2A1E" w:rsidRPr="00486599" w:rsidRDefault="00BB2A1E">
      <w:pPr>
        <w:jc w:val="both"/>
        <w:rPr>
          <w:rFonts w:ascii="Century Gothic" w:hAnsi="Century Gothic"/>
          <w:sz w:val="26"/>
          <w:szCs w:val="26"/>
        </w:rPr>
      </w:pPr>
      <w:r w:rsidRPr="00486599">
        <w:rPr>
          <w:rFonts w:ascii="Century Gothic" w:hAnsi="Century Gothic"/>
          <w:sz w:val="26"/>
          <w:szCs w:val="26"/>
        </w:rPr>
        <w:t>Locador</w:t>
      </w:r>
    </w:p>
    <w:p w14:paraId="4C465ECA" w14:textId="77777777" w:rsidR="00BB2A1E" w:rsidRPr="00354B05" w:rsidRDefault="00BB2A1E">
      <w:pPr>
        <w:jc w:val="both"/>
        <w:rPr>
          <w:rFonts w:ascii="Century Gothic" w:hAnsi="Century Gothic"/>
          <w:b/>
          <w:sz w:val="26"/>
          <w:szCs w:val="26"/>
        </w:rPr>
      </w:pPr>
    </w:p>
    <w:p w14:paraId="18AC2489" w14:textId="77777777" w:rsidR="00A57E39" w:rsidRDefault="00A57E39">
      <w:pPr>
        <w:jc w:val="both"/>
        <w:rPr>
          <w:rFonts w:ascii="Century Gothic" w:hAnsi="Century Gothic"/>
          <w:b/>
          <w:bCs/>
          <w:sz w:val="26"/>
          <w:szCs w:val="26"/>
        </w:rPr>
      </w:pPr>
    </w:p>
    <w:p w14:paraId="29C09ECC" w14:textId="77777777" w:rsidR="00E66BD1" w:rsidRDefault="00E66BD1">
      <w:pPr>
        <w:jc w:val="both"/>
        <w:rPr>
          <w:rFonts w:ascii="Century Gothic" w:hAnsi="Century Gothic"/>
          <w:b/>
          <w:bCs/>
          <w:sz w:val="26"/>
          <w:szCs w:val="26"/>
        </w:rPr>
      </w:pPr>
      <w:r>
        <w:rPr>
          <w:rFonts w:ascii="Century Gothic" w:hAnsi="Century Gothic"/>
          <w:b/>
          <w:bCs/>
          <w:sz w:val="26"/>
          <w:szCs w:val="26"/>
        </w:rPr>
        <w:t>ARTHUR LOPES FENSTERSEIFER</w:t>
      </w:r>
    </w:p>
    <w:p w14:paraId="589DB1C6" w14:textId="454601D2" w:rsidR="00BB2A1E" w:rsidRPr="00486599" w:rsidRDefault="00BB2A1E">
      <w:pPr>
        <w:jc w:val="both"/>
        <w:rPr>
          <w:rFonts w:ascii="Century Gothic" w:hAnsi="Century Gothic"/>
          <w:bCs/>
          <w:sz w:val="26"/>
          <w:szCs w:val="26"/>
        </w:rPr>
      </w:pPr>
      <w:r w:rsidRPr="00486599">
        <w:rPr>
          <w:rFonts w:ascii="Century Gothic" w:hAnsi="Century Gothic"/>
          <w:bCs/>
          <w:sz w:val="26"/>
          <w:szCs w:val="26"/>
        </w:rPr>
        <w:t>Locatário</w:t>
      </w:r>
    </w:p>
    <w:p w14:paraId="34B9EB59" w14:textId="77777777" w:rsidR="00BB2A1E" w:rsidRPr="00354B05" w:rsidRDefault="00BB2A1E">
      <w:pPr>
        <w:jc w:val="both"/>
        <w:rPr>
          <w:rFonts w:ascii="Century Gothic" w:hAnsi="Century Gothic"/>
          <w:b/>
          <w:bCs/>
          <w:sz w:val="26"/>
          <w:szCs w:val="26"/>
        </w:rPr>
      </w:pPr>
    </w:p>
    <w:p w14:paraId="5B8676D1" w14:textId="77777777" w:rsidR="00486599" w:rsidRDefault="00486599">
      <w:pPr>
        <w:jc w:val="both"/>
        <w:rPr>
          <w:rFonts w:ascii="Century Gothic" w:hAnsi="Century Gothic"/>
          <w:b/>
          <w:sz w:val="26"/>
          <w:szCs w:val="26"/>
        </w:rPr>
      </w:pPr>
    </w:p>
    <w:p w14:paraId="508926B0" w14:textId="77777777" w:rsidR="00BB2A1E" w:rsidRPr="00486599" w:rsidRDefault="00BB2A1E">
      <w:pPr>
        <w:jc w:val="both"/>
        <w:rPr>
          <w:rFonts w:ascii="Century Gothic" w:hAnsi="Century Gothic"/>
          <w:sz w:val="26"/>
          <w:szCs w:val="26"/>
        </w:rPr>
      </w:pPr>
      <w:r w:rsidRPr="00486599">
        <w:rPr>
          <w:rFonts w:ascii="Century Gothic" w:hAnsi="Century Gothic"/>
          <w:sz w:val="26"/>
          <w:szCs w:val="26"/>
        </w:rPr>
        <w:t>Testemunhas</w:t>
      </w:r>
    </w:p>
    <w:p w14:paraId="389E03F5" w14:textId="77777777" w:rsidR="00BB2A1E" w:rsidRPr="00354B05" w:rsidRDefault="00BB2A1E">
      <w:pPr>
        <w:jc w:val="both"/>
        <w:rPr>
          <w:rFonts w:ascii="Century Gothic" w:hAnsi="Century Gothic"/>
          <w:b/>
          <w:sz w:val="26"/>
          <w:szCs w:val="26"/>
        </w:rPr>
      </w:pPr>
    </w:p>
    <w:p w14:paraId="210A9590" w14:textId="77777777" w:rsidR="00BB2A1E" w:rsidRDefault="00CA7E6B" w:rsidP="00CA7E6B">
      <w:pPr>
        <w:numPr>
          <w:ilvl w:val="0"/>
          <w:numId w:val="2"/>
        </w:numPr>
        <w:jc w:val="both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______________________________</w:t>
      </w:r>
    </w:p>
    <w:p w14:paraId="2E187AB3" w14:textId="77777777" w:rsidR="00CA7E6B" w:rsidRDefault="00CA7E6B" w:rsidP="00CA7E6B">
      <w:pPr>
        <w:ind w:left="720"/>
        <w:jc w:val="both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Nome.</w:t>
      </w:r>
    </w:p>
    <w:p w14:paraId="7C27E024" w14:textId="77777777" w:rsidR="00CA7E6B" w:rsidRDefault="00CA7E6B" w:rsidP="00CA7E6B">
      <w:pPr>
        <w:ind w:left="720"/>
        <w:jc w:val="both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CPF.</w:t>
      </w:r>
    </w:p>
    <w:p w14:paraId="20CED159" w14:textId="77777777" w:rsidR="00CA7E6B" w:rsidRDefault="00CA7E6B" w:rsidP="00CA7E6B">
      <w:pPr>
        <w:ind w:left="720"/>
        <w:jc w:val="both"/>
        <w:rPr>
          <w:rFonts w:ascii="Century Gothic" w:hAnsi="Century Gothic"/>
          <w:b/>
          <w:sz w:val="26"/>
          <w:szCs w:val="26"/>
        </w:rPr>
      </w:pPr>
    </w:p>
    <w:p w14:paraId="3941F802" w14:textId="77777777" w:rsidR="00CA7E6B" w:rsidRDefault="00CA7E6B" w:rsidP="00CA7E6B">
      <w:pPr>
        <w:numPr>
          <w:ilvl w:val="0"/>
          <w:numId w:val="2"/>
        </w:numPr>
        <w:jc w:val="both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______________________________</w:t>
      </w:r>
    </w:p>
    <w:p w14:paraId="32D432CE" w14:textId="77777777" w:rsidR="00CA7E6B" w:rsidRDefault="00CA7E6B" w:rsidP="00CA7E6B">
      <w:pPr>
        <w:ind w:left="720"/>
        <w:jc w:val="both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Nome.</w:t>
      </w:r>
    </w:p>
    <w:p w14:paraId="11ADC6A8" w14:textId="77777777" w:rsidR="00CA7E6B" w:rsidRDefault="00CA7E6B" w:rsidP="00CA7E6B">
      <w:pPr>
        <w:ind w:left="720"/>
        <w:jc w:val="both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CPF</w:t>
      </w:r>
    </w:p>
    <w:sectPr w:rsidR="00CA7E6B" w:rsidSect="00E00CB9">
      <w:pgSz w:w="11907" w:h="16840" w:code="9"/>
      <w:pgMar w:top="1134" w:right="1134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14587"/>
    <w:multiLevelType w:val="hybridMultilevel"/>
    <w:tmpl w:val="39168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E261E"/>
    <w:multiLevelType w:val="hybridMultilevel"/>
    <w:tmpl w:val="326A8A8A"/>
    <w:lvl w:ilvl="0" w:tplc="04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F6D3258"/>
    <w:multiLevelType w:val="hybridMultilevel"/>
    <w:tmpl w:val="E8EE7A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87531"/>
    <w:multiLevelType w:val="hybridMultilevel"/>
    <w:tmpl w:val="D20A50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377051">
    <w:abstractNumId w:val="2"/>
  </w:num>
  <w:num w:numId="2" w16cid:durableId="1031146812">
    <w:abstractNumId w:val="3"/>
  </w:num>
  <w:num w:numId="3" w16cid:durableId="1481071143">
    <w:abstractNumId w:val="0"/>
  </w:num>
  <w:num w:numId="4" w16cid:durableId="1760444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EA"/>
    <w:rsid w:val="000100F8"/>
    <w:rsid w:val="000A63F8"/>
    <w:rsid w:val="00190DA7"/>
    <w:rsid w:val="001A6414"/>
    <w:rsid w:val="001A6CA0"/>
    <w:rsid w:val="001F1168"/>
    <w:rsid w:val="002263D4"/>
    <w:rsid w:val="00264A09"/>
    <w:rsid w:val="002C5BDA"/>
    <w:rsid w:val="002D414C"/>
    <w:rsid w:val="003300E4"/>
    <w:rsid w:val="00354B05"/>
    <w:rsid w:val="003D24A9"/>
    <w:rsid w:val="003F7F74"/>
    <w:rsid w:val="00400232"/>
    <w:rsid w:val="00403037"/>
    <w:rsid w:val="00486599"/>
    <w:rsid w:val="00497795"/>
    <w:rsid w:val="004D6196"/>
    <w:rsid w:val="005B6294"/>
    <w:rsid w:val="005C1E42"/>
    <w:rsid w:val="005D58CA"/>
    <w:rsid w:val="006063FE"/>
    <w:rsid w:val="00615773"/>
    <w:rsid w:val="006212D3"/>
    <w:rsid w:val="00663E44"/>
    <w:rsid w:val="00677D40"/>
    <w:rsid w:val="006A16B9"/>
    <w:rsid w:val="007E6F5B"/>
    <w:rsid w:val="00862500"/>
    <w:rsid w:val="008B764B"/>
    <w:rsid w:val="009B7BF7"/>
    <w:rsid w:val="00A57E39"/>
    <w:rsid w:val="00A73EE7"/>
    <w:rsid w:val="00AC3254"/>
    <w:rsid w:val="00B07DEA"/>
    <w:rsid w:val="00BB2A1E"/>
    <w:rsid w:val="00C51261"/>
    <w:rsid w:val="00CA7E6B"/>
    <w:rsid w:val="00D902B3"/>
    <w:rsid w:val="00DB1176"/>
    <w:rsid w:val="00DC68C3"/>
    <w:rsid w:val="00DE2B86"/>
    <w:rsid w:val="00DF42D0"/>
    <w:rsid w:val="00E00CB9"/>
    <w:rsid w:val="00E12D89"/>
    <w:rsid w:val="00E46D2E"/>
    <w:rsid w:val="00E51A68"/>
    <w:rsid w:val="00E551F7"/>
    <w:rsid w:val="00E66BD1"/>
    <w:rsid w:val="00F31131"/>
    <w:rsid w:val="00F91CE9"/>
    <w:rsid w:val="00FC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98C98"/>
  <w15:docId w15:val="{7201FDF2-BD66-4382-AAD1-1E3CD937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1131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E00CB9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E00CB9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E00CB9"/>
    <w:pPr>
      <w:keepNext/>
      <w:jc w:val="center"/>
      <w:outlineLvl w:val="2"/>
    </w:pPr>
    <w:rPr>
      <w:rFonts w:ascii="Times New Roman" w:hAnsi="Times New Roman"/>
      <w:sz w:val="28"/>
    </w:rPr>
  </w:style>
  <w:style w:type="paragraph" w:styleId="Heading4">
    <w:name w:val="heading 4"/>
    <w:basedOn w:val="Normal"/>
    <w:next w:val="Normal"/>
    <w:qFormat/>
    <w:rsid w:val="00E00CB9"/>
    <w:pPr>
      <w:keepNext/>
      <w:outlineLvl w:val="3"/>
    </w:pPr>
    <w:rPr>
      <w:rFonts w:ascii="Times New Roman" w:hAnsi="Times New Roman"/>
      <w:b/>
      <w:bCs/>
    </w:rPr>
  </w:style>
  <w:style w:type="paragraph" w:styleId="Heading5">
    <w:name w:val="heading 5"/>
    <w:basedOn w:val="Normal"/>
    <w:next w:val="Normal"/>
    <w:qFormat/>
    <w:rsid w:val="00E00CB9"/>
    <w:pPr>
      <w:keepNext/>
      <w:jc w:val="both"/>
      <w:outlineLvl w:val="4"/>
    </w:pPr>
    <w:rPr>
      <w:rFonts w:ascii="Century Gothic" w:hAnsi="Century Gothic"/>
      <w:b/>
      <w:bCs/>
      <w:sz w:val="3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00CB9"/>
    <w:pPr>
      <w:jc w:val="both"/>
    </w:pPr>
  </w:style>
  <w:style w:type="character" w:customStyle="1" w:styleId="BodyTextChar">
    <w:name w:val="Body Text Char"/>
    <w:link w:val="BodyText"/>
    <w:rsid w:val="00DB1176"/>
    <w:rPr>
      <w:rFonts w:ascii="Courier New" w:hAnsi="Courier New"/>
      <w:sz w:val="24"/>
    </w:rPr>
  </w:style>
  <w:style w:type="paragraph" w:styleId="BalloonText">
    <w:name w:val="Balloon Text"/>
    <w:basedOn w:val="Normal"/>
    <w:link w:val="BalloonTextChar"/>
    <w:rsid w:val="00FC120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C12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952</Words>
  <Characters>5146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CONTRATO DE LOCAÇÃO DE SALA COMERCIAL</vt:lpstr>
      <vt:lpstr>CONTRATO DE LOCAÇÃO DE SALA COMERCIAL</vt:lpstr>
    </vt:vector>
  </TitlesOfParts>
  <Company>Francisco Ramos Martins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 DE SALA COMERCIAL</dc:title>
  <dc:subject/>
  <dc:creator>Francisco Ramos Martins</dc:creator>
  <cp:keywords/>
  <cp:lastModifiedBy>luccatheodoro93@gmail.com</cp:lastModifiedBy>
  <cp:revision>5</cp:revision>
  <cp:lastPrinted>2023-06-15T19:07:00Z</cp:lastPrinted>
  <dcterms:created xsi:type="dcterms:W3CDTF">2025-02-25T19:02:00Z</dcterms:created>
  <dcterms:modified xsi:type="dcterms:W3CDTF">2025-02-25T19:52:00Z</dcterms:modified>
</cp:coreProperties>
</file>