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5122" w:leader="none"/>
        </w:tabs>
        <w:spacing w:before="0" w:after="0" w:line="240"/>
        <w:ind w:right="0" w:left="30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</w:pPr>
      <w:r>
        <w:object w:dxaOrig="1738" w:dyaOrig="634">
          <v:rect xmlns:o="urn:schemas-microsoft-com:office:office" xmlns:v="urn:schemas-microsoft-com:vml" id="rectole0000000000" style="width:86.900000pt;height:31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  <w:tab/>
      </w:r>
      <w:r>
        <w:object w:dxaOrig="1191" w:dyaOrig="1191">
          <v:rect xmlns:o="urn:schemas-microsoft-com:office:office" xmlns:v="urn:schemas-microsoft-com:vml" id="rectole0000000001" style="width:59.550000pt;height:59.5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5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94" w:after="0" w:line="240"/>
        <w:ind w:right="4013" w:left="3517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ANEXO</w:t>
      </w:r>
      <w:r>
        <w:rPr>
          <w:rFonts w:ascii="Arial" w:hAnsi="Arial" w:cs="Arial" w:eastAsia="Arial"/>
          <w:b/>
          <w:color w:val="auto"/>
          <w:spacing w:val="-11"/>
          <w:position w:val="0"/>
          <w:sz w:val="22"/>
          <w:shd w:fill="auto" w:val="clear"/>
        </w:rPr>
        <w:t xml:space="preserve"> 01</w:t>
      </w:r>
    </w:p>
    <w:p>
      <w:pPr>
        <w:spacing w:before="28" w:after="0" w:line="240"/>
        <w:ind w:right="4013" w:left="3539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GUIA</w:t>
      </w:r>
      <w:r>
        <w:rPr>
          <w:rFonts w:ascii="Arial" w:hAnsi="Arial" w:cs="Arial" w:eastAsia="Arial"/>
          <w:b/>
          <w:color w:val="auto"/>
          <w:spacing w:val="-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COMPOSIÇÃO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FAMILIAR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1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3"/>
          <w:shd w:fill="auto" w:val="clear"/>
        </w:rPr>
      </w:pPr>
    </w:p>
    <w:tbl>
      <w:tblPr>
        <w:tblInd w:w="126" w:type="dxa"/>
      </w:tblPr>
      <w:tblGrid>
        <w:gridCol w:w="2979"/>
        <w:gridCol w:w="1276"/>
        <w:gridCol w:w="1276"/>
        <w:gridCol w:w="1273"/>
        <w:gridCol w:w="1840"/>
        <w:gridCol w:w="1701"/>
      </w:tblGrid>
      <w:tr>
        <w:trPr>
          <w:trHeight w:val="102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1154" w:left="118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96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43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201" w:left="254" w:firstLine="16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Data</w:t>
            </w:r>
            <w:r>
              <w:rPr>
                <w:rFonts w:ascii="Arial MT" w:hAnsi="Arial MT" w:cs="Arial MT" w:eastAsia="Arial MT"/>
                <w:color w:val="auto"/>
                <w:spacing w:val="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Nascim.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15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Arial MT" w:hAnsi="Arial MT" w:cs="Arial MT" w:eastAsia="Arial MT"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109" w:left="545" w:hanging="387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Renda</w:t>
            </w:r>
            <w:r>
              <w:rPr>
                <w:rFonts w:ascii="Arial MT" w:hAnsi="Arial MT" w:cs="Arial MT" w:eastAsia="Arial MT"/>
                <w:color w:val="auto"/>
                <w:spacing w:val="-1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Mensal</w:t>
            </w:r>
            <w:r>
              <w:rPr>
                <w:rFonts w:ascii="Arial MT" w:hAnsi="Arial MT" w:cs="Arial MT" w:eastAsia="Arial MT"/>
                <w:color w:val="auto"/>
                <w:spacing w:val="-58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Maria EduardaRodrigues Mendes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irmã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085.338.919-54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28/02/2001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Michelle Karina Rodrigues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mãe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040.774.199-21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08/11/1982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3.200</w:t>
            </w:r>
          </w:p>
        </w:tc>
      </w:tr>
      <w:tr>
        <w:trPr>
          <w:trHeight w:val="495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Rene Mendes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pai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037.504.609-73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01/11/1983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DSR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410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354" w:leader="none"/>
          <w:tab w:val="left" w:pos="6863" w:leader="none"/>
        </w:tabs>
        <w:spacing w:before="94" w:after="0" w:line="276"/>
        <w:ind w:right="1405" w:left="82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*Código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Arial MT" w:hAnsi="Arial MT" w:cs="Arial MT" w:eastAsia="Arial MT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situação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atual:</w:t>
      </w:r>
      <w:r>
        <w:rPr>
          <w:rFonts w:ascii="Arial MT" w:hAnsi="Arial MT" w:cs="Arial MT" w:eastAsia="Arial MT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aposentado;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Trabalha;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Incapacitado</w:t>
      </w:r>
      <w:r>
        <w:rPr>
          <w:rFonts w:ascii="Arial MT" w:hAnsi="Arial MT" w:cs="Arial MT" w:eastAsia="Arial MT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(doença);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5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Estudante;</w:t>
      </w:r>
      <w:r>
        <w:rPr>
          <w:rFonts w:ascii="Arial MT" w:hAnsi="Arial MT" w:cs="Arial MT" w:eastAsia="Arial MT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Pensionista;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DSR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Desempregado</w:t>
      </w:r>
      <w:r>
        <w:rPr>
          <w:rFonts w:ascii="Arial MT" w:hAnsi="Arial MT" w:cs="Arial MT" w:eastAsia="Arial MT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sem</w:t>
      </w:r>
      <w:r>
        <w:rPr>
          <w:rFonts w:ascii="Arial MT" w:hAnsi="Arial MT" w:cs="Arial MT" w:eastAsia="Arial MT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renda.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92" w:after="0" w:line="240"/>
        <w:ind w:right="95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