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67B2579F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Nascim</w:t>
            </w:r>
            <w:proofErr w:type="spellEnd"/>
            <w:r>
              <w:rPr>
                <w:spacing w:val="-1"/>
              </w:rPr>
              <w:t>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C6F376C" w:rsidR="002178DE" w:rsidRDefault="00B83BE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ANT</w:t>
            </w:r>
            <w:r>
              <w:rPr>
                <w:rFonts w:ascii="Times New Roman"/>
                <w:sz w:val="18"/>
              </w:rPr>
              <w:t>Ô</w:t>
            </w:r>
            <w:r>
              <w:rPr>
                <w:rFonts w:ascii="Times New Roman"/>
                <w:sz w:val="18"/>
              </w:rPr>
              <w:t>NIO GARCIA CABRAL</w:t>
            </w:r>
          </w:p>
        </w:tc>
        <w:tc>
          <w:tcPr>
            <w:tcW w:w="1276" w:type="dxa"/>
          </w:tcPr>
          <w:p w14:paraId="1AC2F5EB" w14:textId="23778C82" w:rsidR="002178DE" w:rsidRDefault="00B83BE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4460F10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560B0C94" w14:textId="315C6054" w:rsidR="002178DE" w:rsidRDefault="00B83BE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05042017</w:t>
            </w:r>
          </w:p>
        </w:tc>
        <w:tc>
          <w:tcPr>
            <w:tcW w:w="1840" w:type="dxa"/>
          </w:tcPr>
          <w:p w14:paraId="00EE79B6" w14:textId="4A289099" w:rsidR="002178DE" w:rsidRDefault="00B83BE3" w:rsidP="00B83BE3">
            <w:pPr>
              <w:pStyle w:val="TableParagraph"/>
              <w:ind w:firstLine="72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57BFFCD4" w14:textId="650454E6" w:rsidR="002178DE" w:rsidRDefault="00B83BE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PENS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1.412,00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4D414C"/>
    <w:rsid w:val="00B83BE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351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Andria Furtado Garcia</cp:lastModifiedBy>
  <cp:revision>2</cp:revision>
  <dcterms:created xsi:type="dcterms:W3CDTF">2024-08-21T02:47:00Z</dcterms:created>
  <dcterms:modified xsi:type="dcterms:W3CDTF">2024-08-21T02:47:00Z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