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1D3174A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Susana Martins Raquel</w:t>
            </w:r>
          </w:p>
        </w:tc>
        <w:tc>
          <w:tcPr>
            <w:tcW w:w="1276" w:type="dxa"/>
          </w:tcPr>
          <w:p w14:paraId="1AC2F5EB" w14:textId="1F301585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322E2AD4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059.646.239-56</w:t>
            </w:r>
          </w:p>
        </w:tc>
        <w:tc>
          <w:tcPr>
            <w:tcW w:w="1273" w:type="dxa"/>
          </w:tcPr>
          <w:p w14:paraId="560B0C94" w14:textId="78F30BF6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08/03/1993</w:t>
            </w:r>
          </w:p>
        </w:tc>
        <w:tc>
          <w:tcPr>
            <w:tcW w:w="1840" w:type="dxa"/>
          </w:tcPr>
          <w:p w14:paraId="00EE79B6" w14:textId="1F1ED887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0AF2ACD0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R$ 1.560,00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AB6A772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Lara Martins Raquel da Silva</w:t>
            </w:r>
          </w:p>
        </w:tc>
        <w:tc>
          <w:tcPr>
            <w:tcW w:w="1276" w:type="dxa"/>
          </w:tcPr>
          <w:p w14:paraId="3AF6F74F" w14:textId="2779FADC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2F7A622C" w14:textId="0D999946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162.371.479-69</w:t>
            </w:r>
          </w:p>
        </w:tc>
        <w:tc>
          <w:tcPr>
            <w:tcW w:w="1273" w:type="dxa"/>
          </w:tcPr>
          <w:p w14:paraId="05150EF9" w14:textId="5899D39E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21/02/2022</w:t>
            </w:r>
          </w:p>
        </w:tc>
        <w:tc>
          <w:tcPr>
            <w:tcW w:w="1840" w:type="dxa"/>
          </w:tcPr>
          <w:p w14:paraId="13EC29E5" w14:textId="20582F4A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60FFBF3" w14:textId="0D90AE3E" w:rsidR="002178DE" w:rsidRDefault="00812BB5" w:rsidP="00812BB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R$ 0,00</w:t>
            </w:r>
            <w:bookmarkStart w:id="0" w:name="_GoBack"/>
            <w:bookmarkEnd w:id="0"/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812BB5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812B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2BB5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812B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2BB5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Martins</dc:creator>
  <cp:lastModifiedBy>Susana Martins</cp:lastModifiedBy>
  <cp:revision>2</cp:revision>
  <dcterms:created xsi:type="dcterms:W3CDTF">2024-08-07T13:51:00Z</dcterms:created>
  <dcterms:modified xsi:type="dcterms:W3CDTF">2024-08-07T13:51:00Z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